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D24F17" w:rsidRDefault="00D24F17" w:rsidP="00D24F17">
      <w:pPr>
        <w:ind w:left="-540" w:right="183"/>
        <w:jc w:val="right"/>
        <w:rPr>
          <w:rFonts w:ascii="Arial" w:hAnsi="Arial" w:cs="Arial"/>
          <w:b/>
          <w:bCs/>
          <w:color w:val="002060"/>
        </w:rPr>
      </w:pPr>
      <w:r w:rsidRPr="00D24F17">
        <w:rPr>
          <w:rFonts w:ascii="Arial" w:hAnsi="Arial" w:cs="Arial"/>
          <w:b/>
          <w:bCs/>
          <w:color w:val="002060"/>
        </w:rPr>
        <w:t>GJF/</w:t>
      </w:r>
      <w:r w:rsidR="003A11B0" w:rsidRPr="00D24F17">
        <w:rPr>
          <w:rFonts w:ascii="Arial" w:hAnsi="Arial" w:cs="Arial"/>
          <w:b/>
          <w:bCs/>
          <w:color w:val="002060"/>
        </w:rPr>
        <w:t>2018</w:t>
      </w:r>
      <w:r w:rsidR="00513DB0" w:rsidRPr="00D24F17">
        <w:rPr>
          <w:rFonts w:ascii="Arial" w:hAnsi="Arial" w:cs="Arial"/>
          <w:b/>
          <w:bCs/>
          <w:color w:val="002060"/>
        </w:rPr>
        <w:t>/</w:t>
      </w:r>
      <w:r w:rsidR="003A11B0" w:rsidRPr="00D24F17">
        <w:rPr>
          <w:rFonts w:ascii="Arial" w:hAnsi="Arial" w:cs="Arial"/>
          <w:b/>
          <w:bCs/>
          <w:color w:val="002060"/>
        </w:rPr>
        <w:t>02</w:t>
      </w:r>
      <w:r w:rsidRPr="00D24F17">
        <w:rPr>
          <w:rFonts w:ascii="Arial" w:hAnsi="Arial" w:cs="Arial"/>
          <w:b/>
          <w:bCs/>
          <w:color w:val="002060"/>
        </w:rPr>
        <w:t>/06</w:t>
      </w:r>
    </w:p>
    <w:p w:rsidR="00957CDC" w:rsidRPr="00957CDC" w:rsidRDefault="00D24F17" w:rsidP="00D24F17">
      <w:pPr>
        <w:pStyle w:val="Heading1"/>
        <w:ind w:left="-540" w:right="183"/>
        <w:rPr>
          <w:rFonts w:ascii="Arial" w:hAnsi="Arial" w:cs="Arial"/>
          <w:b w:val="0"/>
          <w:sz w:val="24"/>
          <w:szCs w:val="24"/>
        </w:rPr>
      </w:pPr>
      <w:r>
        <w:rPr>
          <w:rFonts w:ascii="Arial" w:hAnsi="Arial" w:cs="Arial"/>
          <w:noProof/>
          <w:sz w:val="24"/>
          <w:szCs w:val="24"/>
          <w:lang w:eastAsia="en-GB"/>
        </w:rPr>
        <w:drawing>
          <wp:anchor distT="0" distB="0" distL="114300" distR="114300" simplePos="0" relativeHeight="251657728" behindDoc="0" locked="0" layoutInCell="1" allowOverlap="1">
            <wp:simplePos x="0" y="0"/>
            <wp:positionH relativeFrom="column">
              <wp:posOffset>4814570</wp:posOffset>
            </wp:positionH>
            <wp:positionV relativeFrom="paragraph">
              <wp:posOffset>165100</wp:posOffset>
            </wp:positionV>
            <wp:extent cx="1580515" cy="1581150"/>
            <wp:effectExtent l="19050" t="0" r="635" b="0"/>
            <wp:wrapSquare wrapText="bothSides"/>
            <wp:docPr id="13"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8" cstate="print"/>
                    <a:srcRect/>
                    <a:stretch>
                      <a:fillRect/>
                    </a:stretch>
                  </pic:blipFill>
                  <pic:spPr bwMode="auto">
                    <a:xfrm>
                      <a:off x="0" y="0"/>
                      <a:ext cx="1580515" cy="1581150"/>
                    </a:xfrm>
                    <a:prstGeom prst="rect">
                      <a:avLst/>
                    </a:prstGeom>
                    <a:noFill/>
                    <a:ln w="9525">
                      <a:noFill/>
                      <a:miter lim="800000"/>
                      <a:headEnd/>
                      <a:tailEnd/>
                    </a:ln>
                  </pic:spPr>
                </pic:pic>
              </a:graphicData>
            </a:graphic>
          </wp:anchor>
        </w:drawing>
      </w:r>
      <w:r w:rsidR="007C6C73">
        <w:rPr>
          <w:rFonts w:ascii="Arial" w:hAnsi="Arial" w:cs="Arial"/>
          <w:b w:val="0"/>
          <w:sz w:val="24"/>
          <w:szCs w:val="24"/>
        </w:rPr>
        <w:t xml:space="preserve"> </w:t>
      </w:r>
    </w:p>
    <w:p w:rsidR="0029554A" w:rsidRDefault="0029554A" w:rsidP="00D24F17">
      <w:pPr>
        <w:ind w:left="2880" w:hanging="2880"/>
        <w:rPr>
          <w:rFonts w:ascii="Arial" w:hAnsi="Arial" w:cs="Arial"/>
        </w:rPr>
      </w:pPr>
      <w:r>
        <w:rPr>
          <w:rFonts w:ascii="Arial" w:hAnsi="Arial" w:cs="Arial"/>
          <w:b/>
        </w:rPr>
        <w:t>Board Meeting:</w:t>
      </w:r>
      <w:r>
        <w:rPr>
          <w:rFonts w:ascii="Arial" w:hAnsi="Arial" w:cs="Arial"/>
          <w:b/>
        </w:rPr>
        <w:tab/>
      </w:r>
      <w:r w:rsidR="003A11B0">
        <w:rPr>
          <w:rFonts w:ascii="Arial" w:hAnsi="Arial" w:cs="Arial"/>
        </w:rPr>
        <w:t>15 February 2018</w:t>
      </w:r>
    </w:p>
    <w:p w:rsidR="0029554A" w:rsidRDefault="0029554A" w:rsidP="00D24F17">
      <w:pPr>
        <w:ind w:right="183"/>
        <w:rPr>
          <w:rFonts w:ascii="Arial" w:hAnsi="Arial" w:cs="Arial"/>
        </w:rPr>
      </w:pPr>
    </w:p>
    <w:p w:rsidR="0029554A" w:rsidRDefault="0029554A" w:rsidP="00D24F17">
      <w:pPr>
        <w:ind w:left="2880" w:right="183" w:hanging="2880"/>
        <w:rPr>
          <w:rFonts w:ascii="Arial" w:hAnsi="Arial" w:cs="Arial"/>
        </w:rPr>
      </w:pPr>
      <w:r>
        <w:rPr>
          <w:rFonts w:ascii="Arial" w:hAnsi="Arial" w:cs="Arial"/>
          <w:b/>
          <w:bCs/>
        </w:rPr>
        <w:t xml:space="preserve">Subject: </w:t>
      </w:r>
      <w:r>
        <w:rPr>
          <w:rFonts w:ascii="Arial" w:hAnsi="Arial" w:cs="Arial"/>
          <w:b/>
          <w:bCs/>
        </w:rPr>
        <w:tab/>
      </w:r>
      <w:r>
        <w:rPr>
          <w:rFonts w:ascii="Arial" w:hAnsi="Arial" w:cs="Arial"/>
          <w:bCs/>
        </w:rPr>
        <w:t>Healthcare Associated Infectio</w:t>
      </w:r>
      <w:r w:rsidR="00ED3FF1">
        <w:rPr>
          <w:rFonts w:ascii="Arial" w:hAnsi="Arial" w:cs="Arial"/>
          <w:bCs/>
        </w:rPr>
        <w:t>n</w:t>
      </w:r>
      <w:r w:rsidR="002F5F90">
        <w:rPr>
          <w:rFonts w:ascii="Arial" w:hAnsi="Arial" w:cs="Arial"/>
          <w:bCs/>
        </w:rPr>
        <w:t xml:space="preserve"> Reporting </w:t>
      </w:r>
      <w:r w:rsidR="003A11B0">
        <w:rPr>
          <w:rFonts w:ascii="Arial" w:hAnsi="Arial" w:cs="Arial"/>
          <w:bCs/>
        </w:rPr>
        <w:t>Template (HAIRT) December 2017</w:t>
      </w:r>
      <w:r>
        <w:rPr>
          <w:rFonts w:ascii="Arial" w:hAnsi="Arial" w:cs="Arial"/>
          <w:bCs/>
        </w:rPr>
        <w:t xml:space="preserve"> data.</w:t>
      </w:r>
    </w:p>
    <w:p w:rsidR="0029554A" w:rsidRDefault="0029554A" w:rsidP="00D24F17">
      <w:pPr>
        <w:ind w:right="183"/>
        <w:rPr>
          <w:rFonts w:ascii="Arial" w:hAnsi="Arial" w:cs="Arial"/>
          <w:b/>
          <w:bCs/>
        </w:rPr>
      </w:pPr>
    </w:p>
    <w:p w:rsidR="001175E5" w:rsidRPr="00A95C4C" w:rsidRDefault="0029554A" w:rsidP="00D24F17">
      <w:pPr>
        <w:ind w:left="2880" w:right="183" w:hanging="2880"/>
        <w:rPr>
          <w:rFonts w:ascii="Arial" w:hAnsi="Arial" w:cs="Arial"/>
        </w:rPr>
      </w:pPr>
      <w:r>
        <w:rPr>
          <w:rFonts w:ascii="Arial" w:hAnsi="Arial" w:cs="Arial"/>
          <w:b/>
          <w:bCs/>
        </w:rPr>
        <w:t>Recommendation:</w:t>
      </w:r>
      <w:r>
        <w:rPr>
          <w:rFonts w:ascii="Arial" w:hAnsi="Arial" w:cs="Arial"/>
          <w:b/>
          <w:bCs/>
        </w:rPr>
        <w:tab/>
      </w:r>
      <w:r>
        <w:rPr>
          <w:rFonts w:ascii="Arial" w:hAnsi="Arial" w:cs="Arial"/>
        </w:rPr>
        <w:t xml:space="preserve">Board members are asked to </w:t>
      </w:r>
      <w:r w:rsidR="00D24F17">
        <w:rPr>
          <w:rFonts w:ascii="Arial" w:hAnsi="Arial" w:cs="Arial"/>
        </w:rPr>
        <w:t xml:space="preserve">discuss and </w:t>
      </w:r>
      <w:r>
        <w:rPr>
          <w:rFonts w:ascii="Arial" w:hAnsi="Arial" w:cs="Arial"/>
        </w:rPr>
        <w:t xml:space="preserve">note </w:t>
      </w:r>
      <w:r w:rsidR="00D24F17">
        <w:rPr>
          <w:rFonts w:ascii="Arial" w:hAnsi="Arial" w:cs="Arial"/>
        </w:rPr>
        <w:t>the HAIRT report for December 2017</w:t>
      </w:r>
      <w:r w:rsidR="00CB542D">
        <w:rPr>
          <w:rFonts w:ascii="Arial" w:hAnsi="Arial" w:cs="Arial"/>
        </w:rPr>
        <w:t>,</w:t>
      </w:r>
      <w:r w:rsidR="00D24F17">
        <w:rPr>
          <w:rFonts w:ascii="Arial" w:hAnsi="Arial" w:cs="Arial"/>
        </w:rPr>
        <w:t xml:space="preserve"> </w:t>
      </w:r>
      <w:r>
        <w:rPr>
          <w:rFonts w:ascii="Arial" w:hAnsi="Arial" w:cs="Arial"/>
          <w:bCs/>
        </w:rPr>
        <w:t xml:space="preserve">and </w:t>
      </w:r>
      <w:r>
        <w:rPr>
          <w:rFonts w:ascii="Arial" w:hAnsi="Arial" w:cs="Arial"/>
        </w:rPr>
        <w:t>approve</w:t>
      </w:r>
      <w:r w:rsidR="00D24F17">
        <w:rPr>
          <w:rFonts w:ascii="Arial" w:hAnsi="Arial" w:cs="Arial"/>
        </w:rPr>
        <w:t xml:space="preserve"> its</w:t>
      </w:r>
      <w:r>
        <w:rPr>
          <w:rFonts w:ascii="Arial" w:hAnsi="Arial" w:cs="Arial"/>
        </w:rPr>
        <w:t xml:space="preserve"> p</w:t>
      </w:r>
      <w:r w:rsidR="00D24F17">
        <w:rPr>
          <w:rFonts w:ascii="Arial" w:hAnsi="Arial" w:cs="Arial"/>
        </w:rPr>
        <w:t>ublication</w:t>
      </w:r>
    </w:p>
    <w:p w:rsidR="006A1357" w:rsidRPr="00A95C4C" w:rsidRDefault="00A95C4C" w:rsidP="00D24F17">
      <w:pPr>
        <w:ind w:left="1985" w:hanging="2880"/>
        <w:rPr>
          <w:rFonts w:ascii="Arial" w:hAnsi="Arial" w:cs="Arial"/>
        </w:rPr>
      </w:pPr>
      <w:r>
        <w:rPr>
          <w:rFonts w:ascii="Arial" w:hAnsi="Arial" w:cs="Arial"/>
          <w:b/>
          <w:bCs/>
        </w:rPr>
        <w:t xml:space="preserve">  </w:t>
      </w:r>
    </w:p>
    <w:p w:rsidR="00A2577B" w:rsidRPr="00682309" w:rsidRDefault="00513DB0" w:rsidP="00D24F17">
      <w:pPr>
        <w:ind w:right="183"/>
        <w:rPr>
          <w:rFonts w:ascii="Arial" w:hAnsi="Arial" w:cs="Arial"/>
          <w:b/>
          <w:bCs/>
        </w:rPr>
      </w:pPr>
      <w:r>
        <w:rPr>
          <w:rFonts w:ascii="Arial" w:hAnsi="Arial" w:cs="Arial"/>
          <w:b/>
          <w:bCs/>
        </w:rPr>
        <w:t>________________________________________________________________________</w:t>
      </w:r>
      <w:r w:rsidR="00D24F17">
        <w:rPr>
          <w:rFonts w:ascii="Arial" w:hAnsi="Arial" w:cs="Arial"/>
          <w:b/>
          <w:bCs/>
        </w:rPr>
        <w:t>_</w:t>
      </w:r>
    </w:p>
    <w:p w:rsidR="00491874" w:rsidRDefault="00491874" w:rsidP="00D24F17">
      <w:pPr>
        <w:rPr>
          <w:b/>
        </w:rPr>
      </w:pPr>
    </w:p>
    <w:p w:rsidR="00A95C4C" w:rsidRPr="00A95C4C" w:rsidRDefault="001175E5" w:rsidP="00D24F17">
      <w:pPr>
        <w:rPr>
          <w:rFonts w:ascii="Arial" w:hAnsi="Arial" w:cs="Arial"/>
          <w:b/>
        </w:rPr>
      </w:pPr>
      <w:r w:rsidRPr="00D307EA">
        <w:rPr>
          <w:b/>
        </w:rPr>
        <w:t>1</w:t>
      </w:r>
      <w:r w:rsidRPr="001175E5">
        <w:tab/>
      </w:r>
      <w:r w:rsidR="00A95C4C" w:rsidRPr="00A95C4C">
        <w:rPr>
          <w:rFonts w:ascii="Arial" w:hAnsi="Arial" w:cs="Arial"/>
          <w:b/>
        </w:rPr>
        <w:t>Background</w:t>
      </w:r>
    </w:p>
    <w:p w:rsidR="00A95C4C" w:rsidRPr="00A95C4C" w:rsidRDefault="00A95C4C" w:rsidP="00D24F17">
      <w:pPr>
        <w:rPr>
          <w:rFonts w:ascii="Arial" w:hAnsi="Arial" w:cs="Arial"/>
          <w:b/>
        </w:rPr>
      </w:pPr>
    </w:p>
    <w:p w:rsidR="00A95C4C" w:rsidRDefault="00A95C4C" w:rsidP="00D24F17">
      <w:pPr>
        <w:ind w:left="720"/>
        <w:rPr>
          <w:rFonts w:ascii="Arial" w:hAnsi="Arial" w:cs="Arial"/>
        </w:rPr>
      </w:pPr>
      <w:r w:rsidRPr="00A95C4C">
        <w:rPr>
          <w:rFonts w:ascii="Arial" w:hAnsi="Arial" w:cs="Arial"/>
        </w:rPr>
        <w:t xml:space="preserve">This paper is presented as advised by the Scottish Government </w:t>
      </w:r>
      <w:r w:rsidR="00D24F17">
        <w:rPr>
          <w:rFonts w:ascii="Arial" w:hAnsi="Arial" w:cs="Arial"/>
        </w:rPr>
        <w:t xml:space="preserve">Healthcare Acquired Infection </w:t>
      </w:r>
      <w:r w:rsidRPr="00A95C4C">
        <w:rPr>
          <w:rFonts w:ascii="Arial" w:hAnsi="Arial" w:cs="Arial"/>
        </w:rPr>
        <w:t xml:space="preserve">Task Force and informs the </w:t>
      </w:r>
      <w:r w:rsidR="00D24F17">
        <w:rPr>
          <w:rFonts w:ascii="Arial" w:hAnsi="Arial" w:cs="Arial"/>
        </w:rPr>
        <w:t>Golden Jubilee Foundation</w:t>
      </w:r>
      <w:r w:rsidRPr="00A95C4C">
        <w:rPr>
          <w:rFonts w:ascii="Arial" w:hAnsi="Arial" w:cs="Arial"/>
        </w:rPr>
        <w:t xml:space="preserve"> Board of activity around key Infection Control issues</w:t>
      </w:r>
      <w:r w:rsidR="00D24F17">
        <w:rPr>
          <w:rFonts w:ascii="Arial" w:hAnsi="Arial" w:cs="Arial"/>
        </w:rPr>
        <w:t>,</w:t>
      </w:r>
      <w:r w:rsidRPr="00A95C4C">
        <w:rPr>
          <w:rFonts w:ascii="Arial" w:hAnsi="Arial" w:cs="Arial"/>
        </w:rPr>
        <w:t xml:space="preserve"> including bacteraemia, healthcare acquired Metic</w:t>
      </w:r>
      <w:r w:rsidR="00935FA8">
        <w:rPr>
          <w:rFonts w:ascii="Arial" w:hAnsi="Arial" w:cs="Arial"/>
        </w:rPr>
        <w:t xml:space="preserve">illin Resistant Staphylococcus </w:t>
      </w:r>
      <w:r w:rsidR="00D24F17">
        <w:rPr>
          <w:rFonts w:ascii="Arial" w:hAnsi="Arial" w:cs="Arial"/>
        </w:rPr>
        <w:t>A</w:t>
      </w:r>
      <w:r w:rsidRPr="00A95C4C">
        <w:rPr>
          <w:rFonts w:ascii="Arial" w:hAnsi="Arial" w:cs="Arial"/>
        </w:rPr>
        <w:t xml:space="preserve">ureus (MRSA), Clostridium </w:t>
      </w:r>
      <w:r w:rsidR="00D24F17">
        <w:rPr>
          <w:rFonts w:ascii="Arial" w:hAnsi="Arial" w:cs="Arial"/>
        </w:rPr>
        <w:t>D</w:t>
      </w:r>
      <w:r w:rsidRPr="00A95C4C">
        <w:rPr>
          <w:rFonts w:ascii="Arial" w:hAnsi="Arial" w:cs="Arial"/>
        </w:rPr>
        <w:t>ifficile Infection (CDI) and Surgical Site Infection (SSI) rates.</w:t>
      </w:r>
    </w:p>
    <w:p w:rsidR="00D24F17" w:rsidRPr="00A95C4C" w:rsidRDefault="00D24F17" w:rsidP="00D24F17">
      <w:pPr>
        <w:ind w:left="720"/>
        <w:rPr>
          <w:rFonts w:ascii="Arial" w:hAnsi="Arial" w:cs="Arial"/>
        </w:rPr>
      </w:pPr>
    </w:p>
    <w:p w:rsidR="00491874" w:rsidRDefault="00A95C4C" w:rsidP="00D24F17">
      <w:pPr>
        <w:ind w:left="720"/>
        <w:rPr>
          <w:rFonts w:ascii="Arial" w:hAnsi="Arial" w:cs="Arial"/>
        </w:rPr>
      </w:pPr>
      <w:r w:rsidRPr="00A95C4C">
        <w:rPr>
          <w:rFonts w:ascii="Arial" w:hAnsi="Arial" w:cs="Arial"/>
        </w:rPr>
        <w:t xml:space="preserve">The organisation has systems in place to monitor key delivery areas and to give early indication if problems should arise. The Prevention and Control of Infection Team (PCIT) provides key data to each unit monthly, detailing bacteraemia, HAI MRSA, SSI and Clostridium </w:t>
      </w:r>
      <w:r w:rsidR="00D24F17">
        <w:rPr>
          <w:rFonts w:ascii="Arial" w:hAnsi="Arial" w:cs="Arial"/>
        </w:rPr>
        <w:t>D</w:t>
      </w:r>
      <w:r w:rsidRPr="00A95C4C">
        <w:rPr>
          <w:rFonts w:ascii="Arial" w:hAnsi="Arial" w:cs="Arial"/>
        </w:rPr>
        <w:t>ifficile rates.</w:t>
      </w:r>
    </w:p>
    <w:p w:rsidR="00491874" w:rsidRDefault="00491874" w:rsidP="00D24F17">
      <w:pPr>
        <w:rPr>
          <w:rFonts w:ascii="Arial" w:hAnsi="Arial" w:cs="Arial"/>
        </w:rPr>
      </w:pPr>
    </w:p>
    <w:p w:rsidR="00491874" w:rsidRDefault="00491874" w:rsidP="00D24F17">
      <w:pPr>
        <w:rPr>
          <w:rFonts w:ascii="Arial" w:hAnsi="Arial" w:cs="Arial"/>
          <w:b/>
        </w:rPr>
      </w:pPr>
      <w:r w:rsidRPr="00491874">
        <w:rPr>
          <w:rFonts w:ascii="Arial" w:hAnsi="Arial" w:cs="Arial"/>
          <w:b/>
        </w:rPr>
        <w:t>2</w:t>
      </w:r>
      <w:r w:rsidR="00A95C4C" w:rsidRPr="00491874">
        <w:rPr>
          <w:rFonts w:ascii="Arial" w:hAnsi="Arial" w:cs="Arial"/>
          <w:b/>
        </w:rPr>
        <w:t xml:space="preserve"> </w:t>
      </w:r>
      <w:r>
        <w:rPr>
          <w:rFonts w:ascii="Arial" w:hAnsi="Arial" w:cs="Arial"/>
          <w:b/>
        </w:rPr>
        <w:t xml:space="preserve">        Key Issues to N</w:t>
      </w:r>
      <w:r w:rsidRPr="00491874">
        <w:rPr>
          <w:rFonts w:ascii="Arial" w:hAnsi="Arial" w:cs="Arial"/>
          <w:b/>
        </w:rPr>
        <w:t>ote</w:t>
      </w:r>
    </w:p>
    <w:p w:rsidR="00491874" w:rsidRDefault="00491874" w:rsidP="00D24F17">
      <w:pPr>
        <w:rPr>
          <w:rFonts w:ascii="Arial" w:hAnsi="Arial" w:cs="Arial"/>
          <w:b/>
        </w:rPr>
      </w:pPr>
    </w:p>
    <w:p w:rsidR="00491874" w:rsidRPr="00491874" w:rsidRDefault="00491874" w:rsidP="00D24F17">
      <w:pPr>
        <w:pStyle w:val="ListParagraph"/>
        <w:ind w:hanging="11"/>
      </w:pPr>
      <w:r w:rsidRPr="00491874">
        <w:t xml:space="preserve">In accordance with </w:t>
      </w:r>
      <w:r>
        <w:t xml:space="preserve">the </w:t>
      </w:r>
      <w:r w:rsidRPr="00491874">
        <w:t>H</w:t>
      </w:r>
      <w:r>
        <w:t xml:space="preserve">ealth </w:t>
      </w:r>
      <w:r w:rsidRPr="00491874">
        <w:t>P</w:t>
      </w:r>
      <w:r>
        <w:t xml:space="preserve">rotection </w:t>
      </w:r>
      <w:r w:rsidRPr="00491874">
        <w:t>S</w:t>
      </w:r>
      <w:r>
        <w:t>cotland</w:t>
      </w:r>
      <w:r w:rsidRPr="00491874">
        <w:t xml:space="preserve"> </w:t>
      </w:r>
      <w:r>
        <w:t xml:space="preserve">(HPS) </w:t>
      </w:r>
      <w:r w:rsidRPr="00491874">
        <w:t>SSI protocol 7</w:t>
      </w:r>
      <w:r w:rsidRPr="00491874">
        <w:rPr>
          <w:vertAlign w:val="superscript"/>
        </w:rPr>
        <w:t>th</w:t>
      </w:r>
      <w:r w:rsidRPr="00491874">
        <w:t xml:space="preserve"> edition, from Jan</w:t>
      </w:r>
      <w:r w:rsidR="00D24F17">
        <w:t>uary</w:t>
      </w:r>
      <w:r w:rsidRPr="00491874">
        <w:t xml:space="preserve"> </w:t>
      </w:r>
      <w:r w:rsidR="00D24F17">
        <w:t>20</w:t>
      </w:r>
      <w:r w:rsidRPr="00491874">
        <w:t>18 t</w:t>
      </w:r>
      <w:r>
        <w:t>here will be some key changes with regards</w:t>
      </w:r>
      <w:r w:rsidRPr="00491874">
        <w:t xml:space="preserve"> how our local SSI data is reported. Pre</w:t>
      </w:r>
      <w:r>
        <w:t xml:space="preserve">viously the </w:t>
      </w:r>
      <w:r w:rsidRPr="00491874">
        <w:t>wound class would be recorded as how it first presented. However</w:t>
      </w:r>
      <w:r>
        <w:t>,</w:t>
      </w:r>
      <w:r w:rsidRPr="00491874">
        <w:t xml:space="preserve"> surveillance will now be continued </w:t>
      </w:r>
      <w:r w:rsidR="00D24F17">
        <w:t>until</w:t>
      </w:r>
      <w:r w:rsidRPr="00491874">
        <w:t xml:space="preserve"> the end of the </w:t>
      </w:r>
      <w:r w:rsidR="00D24F17">
        <w:t>30-</w:t>
      </w:r>
      <w:r w:rsidRPr="00491874">
        <w:t>day period. This means the most serious infection</w:t>
      </w:r>
      <w:r>
        <w:t xml:space="preserve"> at this point in time</w:t>
      </w:r>
      <w:r w:rsidRPr="00491874">
        <w:t xml:space="preserve"> will be reported. This change in reporting will be annotated in future </w:t>
      </w:r>
      <w:r w:rsidR="00D24F17">
        <w:t xml:space="preserve">Statistical </w:t>
      </w:r>
      <w:r w:rsidRPr="00491874">
        <w:t>P</w:t>
      </w:r>
      <w:r w:rsidR="00D24F17">
        <w:t xml:space="preserve">rocess </w:t>
      </w:r>
      <w:r w:rsidRPr="00491874">
        <w:t>C</w:t>
      </w:r>
      <w:r w:rsidR="00D24F17">
        <w:t>hart</w:t>
      </w:r>
      <w:r w:rsidRPr="00491874">
        <w:t xml:space="preserve">s to reflect a perceived increase in severity of infection. </w:t>
      </w:r>
    </w:p>
    <w:p w:rsidR="00232616" w:rsidRPr="004F6FBF" w:rsidRDefault="00232616" w:rsidP="00D24F17">
      <w:pPr>
        <w:rPr>
          <w:rFonts w:ascii="Arial" w:hAnsi="Arial" w:cs="Arial"/>
        </w:rPr>
      </w:pPr>
    </w:p>
    <w:p w:rsidR="00A95C4C" w:rsidRPr="00A95C4C" w:rsidRDefault="00491874" w:rsidP="00D24F17">
      <w:pPr>
        <w:spacing w:after="120"/>
        <w:rPr>
          <w:rFonts w:ascii="Arial" w:hAnsi="Arial" w:cs="Arial"/>
          <w:b/>
          <w:bCs/>
        </w:rPr>
      </w:pPr>
      <w:r>
        <w:rPr>
          <w:rFonts w:ascii="Arial" w:hAnsi="Arial" w:cs="Arial"/>
          <w:b/>
          <w:bCs/>
        </w:rPr>
        <w:t xml:space="preserve">3         </w:t>
      </w:r>
      <w:r w:rsidR="00A95C4C" w:rsidRPr="00A95C4C">
        <w:rPr>
          <w:rFonts w:ascii="Arial" w:hAnsi="Arial" w:cs="Arial"/>
          <w:b/>
          <w:bCs/>
        </w:rPr>
        <w:t>Recommendation</w:t>
      </w:r>
      <w:r w:rsidR="00D307EA">
        <w:rPr>
          <w:rFonts w:ascii="Arial" w:hAnsi="Arial" w:cs="Arial"/>
          <w:b/>
          <w:bCs/>
        </w:rPr>
        <w:t>s</w:t>
      </w:r>
    </w:p>
    <w:p w:rsidR="00A95C4C" w:rsidRPr="00A95C4C" w:rsidRDefault="00A95C4C" w:rsidP="00D24F17">
      <w:pPr>
        <w:ind w:left="720"/>
        <w:rPr>
          <w:rFonts w:ascii="Arial" w:hAnsi="Arial" w:cs="Arial"/>
        </w:rPr>
      </w:pPr>
      <w:r w:rsidRPr="00A95C4C">
        <w:rPr>
          <w:rFonts w:ascii="Arial" w:hAnsi="Arial" w:cs="Arial"/>
        </w:rPr>
        <w:t xml:space="preserve">The Prevention and Control of Infection Team welcomes any feedback on the content of this report, or any additional information to consider for inclusion. </w:t>
      </w:r>
    </w:p>
    <w:p w:rsidR="00A95C4C" w:rsidRPr="00A95C4C" w:rsidRDefault="00A95C4C" w:rsidP="00D24F17">
      <w:pPr>
        <w:ind w:left="720"/>
        <w:rPr>
          <w:rFonts w:ascii="Arial" w:hAnsi="Arial" w:cs="Arial"/>
        </w:rPr>
      </w:pPr>
    </w:p>
    <w:p w:rsidR="00D24F17" w:rsidRDefault="00D24F17" w:rsidP="00D24F17">
      <w:pPr>
        <w:ind w:left="709" w:right="183" w:firstLine="11"/>
        <w:rPr>
          <w:rFonts w:ascii="Arial" w:hAnsi="Arial" w:cs="Arial"/>
        </w:rPr>
      </w:pPr>
      <w:r>
        <w:rPr>
          <w:rFonts w:ascii="Arial" w:hAnsi="Arial" w:cs="Arial"/>
        </w:rPr>
        <w:t>Board members are asked to discuss and note the HAIRT report for December 2017</w:t>
      </w:r>
      <w:r w:rsidR="00CB542D">
        <w:rPr>
          <w:rFonts w:ascii="Arial" w:hAnsi="Arial" w:cs="Arial"/>
        </w:rPr>
        <w:t>,</w:t>
      </w:r>
      <w:r>
        <w:rPr>
          <w:rFonts w:ascii="Arial" w:hAnsi="Arial" w:cs="Arial"/>
        </w:rPr>
        <w:t xml:space="preserve"> </w:t>
      </w:r>
      <w:r>
        <w:rPr>
          <w:rFonts w:ascii="Arial" w:hAnsi="Arial" w:cs="Arial"/>
          <w:bCs/>
        </w:rPr>
        <w:t xml:space="preserve">and </w:t>
      </w:r>
      <w:r>
        <w:rPr>
          <w:rFonts w:ascii="Arial" w:hAnsi="Arial" w:cs="Arial"/>
        </w:rPr>
        <w:t>approve its publication</w:t>
      </w:r>
      <w:r w:rsidR="00CB542D">
        <w:rPr>
          <w:rFonts w:ascii="Arial" w:hAnsi="Arial" w:cs="Arial"/>
        </w:rPr>
        <w:t>.</w:t>
      </w:r>
    </w:p>
    <w:p w:rsidR="00260F4F" w:rsidRDefault="00260F4F" w:rsidP="00D24F17">
      <w:pPr>
        <w:ind w:left="720"/>
        <w:rPr>
          <w:rFonts w:ascii="Arial" w:hAnsi="Arial" w:cs="Arial"/>
        </w:rPr>
      </w:pPr>
    </w:p>
    <w:p w:rsidR="001175E5" w:rsidRPr="008B16DA" w:rsidRDefault="00A95C4C" w:rsidP="00D24F17">
      <w:pPr>
        <w:rPr>
          <w:rFonts w:ascii="Arial" w:hAnsi="Arial" w:cs="Arial"/>
          <w:b/>
          <w:bCs/>
        </w:rPr>
      </w:pPr>
      <w:r w:rsidRPr="008B16DA">
        <w:rPr>
          <w:rFonts w:ascii="Arial" w:hAnsi="Arial" w:cs="Arial"/>
          <w:b/>
          <w:bCs/>
        </w:rPr>
        <w:t>Anne Marie Cavanagh</w:t>
      </w:r>
    </w:p>
    <w:p w:rsidR="00A95C4C" w:rsidRPr="008B16DA" w:rsidRDefault="00A95C4C" w:rsidP="00D24F17">
      <w:pPr>
        <w:rPr>
          <w:rFonts w:ascii="Arial" w:hAnsi="Arial" w:cs="Arial"/>
          <w:b/>
          <w:bCs/>
        </w:rPr>
      </w:pPr>
      <w:r w:rsidRPr="008B16DA">
        <w:rPr>
          <w:rFonts w:ascii="Arial" w:hAnsi="Arial" w:cs="Arial"/>
          <w:b/>
          <w:bCs/>
        </w:rPr>
        <w:t>Nurse Director</w:t>
      </w:r>
    </w:p>
    <w:p w:rsidR="00F47E4A" w:rsidRDefault="00D24F17" w:rsidP="00D24F17">
      <w:pPr>
        <w:rPr>
          <w:rFonts w:ascii="Arial" w:hAnsi="Arial" w:cs="Arial"/>
          <w:b/>
          <w:bCs/>
        </w:rPr>
      </w:pPr>
      <w:r>
        <w:rPr>
          <w:rFonts w:ascii="Arial" w:hAnsi="Arial" w:cs="Arial"/>
          <w:b/>
          <w:bCs/>
        </w:rPr>
        <w:t>7 February 2018</w:t>
      </w:r>
    </w:p>
    <w:p w:rsidR="00D24F17" w:rsidRDefault="00D24F17" w:rsidP="00D24F17">
      <w:pPr>
        <w:rPr>
          <w:rFonts w:ascii="Arial" w:hAnsi="Arial" w:cs="Arial"/>
          <w:b/>
          <w:bCs/>
        </w:rPr>
      </w:pPr>
    </w:p>
    <w:p w:rsidR="00EB7C07" w:rsidRDefault="00A95C4C" w:rsidP="00D24F17">
      <w:r w:rsidRPr="008B16DA">
        <w:rPr>
          <w:rFonts w:ascii="Arial" w:hAnsi="Arial" w:cs="Arial"/>
          <w:b/>
          <w:bCs/>
        </w:rPr>
        <w:t>(</w:t>
      </w:r>
      <w:r w:rsidRPr="008B16DA">
        <w:rPr>
          <w:rFonts w:ascii="Arial" w:hAnsi="Arial" w:cs="Arial"/>
          <w:b/>
        </w:rPr>
        <w:t>Heather Gourlay, Senior Manager, Prevention and Control of Infection)</w:t>
      </w:r>
    </w:p>
    <w:sectPr w:rsidR="00EB7C07" w:rsidSect="00D24F17">
      <w:footerReference w:type="default" r:id="rId9"/>
      <w:pgSz w:w="11906" w:h="16838"/>
      <w:pgMar w:top="709" w:right="746" w:bottom="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649F" w:rsidRDefault="00A1649F">
      <w:r>
        <w:separator/>
      </w:r>
    </w:p>
  </w:endnote>
  <w:endnote w:type="continuationSeparator" w:id="0">
    <w:p w:rsidR="00A1649F" w:rsidRDefault="00A1649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F90" w:rsidRPr="00513DB0" w:rsidRDefault="00D24F17" w:rsidP="00D24F17">
    <w:pPr>
      <w:ind w:left="-540" w:firstLine="540"/>
      <w:jc w:val="center"/>
      <w:rPr>
        <w:rFonts w:ascii="Arial" w:hAnsi="Arial" w:cs="Arial"/>
        <w:sz w:val="20"/>
        <w:szCs w:val="20"/>
      </w:rPr>
    </w:pPr>
    <w:r>
      <w:rPr>
        <w:rStyle w:val="PageNumber"/>
        <w:rFonts w:ascii="Arial" w:hAnsi="Arial" w:cs="Arial"/>
      </w:rPr>
      <w:t>___________________________________________________________________________</w:t>
    </w:r>
    <w:r w:rsidR="006D160C" w:rsidRPr="00513DB0">
      <w:rPr>
        <w:rStyle w:val="PageNumber"/>
        <w:rFonts w:ascii="Arial" w:hAnsi="Arial" w:cs="Arial"/>
      </w:rPr>
      <w:fldChar w:fldCharType="begin"/>
    </w:r>
    <w:r w:rsidR="002F5F90" w:rsidRPr="00513DB0">
      <w:rPr>
        <w:rStyle w:val="PageNumber"/>
        <w:rFonts w:ascii="Arial" w:hAnsi="Arial" w:cs="Arial"/>
      </w:rPr>
      <w:instrText xml:space="preserve"> PAGE </w:instrText>
    </w:r>
    <w:r w:rsidR="006D160C" w:rsidRPr="00513DB0">
      <w:rPr>
        <w:rStyle w:val="PageNumber"/>
        <w:rFonts w:ascii="Arial" w:hAnsi="Arial" w:cs="Arial"/>
      </w:rPr>
      <w:fldChar w:fldCharType="separate"/>
    </w:r>
    <w:r w:rsidR="00CB542D">
      <w:rPr>
        <w:rStyle w:val="PageNumber"/>
        <w:rFonts w:ascii="Arial" w:hAnsi="Arial" w:cs="Arial"/>
        <w:noProof/>
      </w:rPr>
      <w:t>1</w:t>
    </w:r>
    <w:r w:rsidR="006D160C" w:rsidRPr="00513DB0">
      <w:rPr>
        <w:rStyle w:val="PageNumber"/>
        <w:rFonts w:ascii="Arial" w:hAnsi="Arial" w:cs="Arial"/>
      </w:rPr>
      <w:fldChar w:fldCharType="end"/>
    </w:r>
  </w:p>
  <w:p w:rsidR="002F5F90" w:rsidRDefault="002F5F90" w:rsidP="00D24F17">
    <w:pPr>
      <w:ind w:left="-540" w:right="184" w:firstLine="540"/>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5880735</wp:posOffset>
          </wp:positionH>
          <wp:positionV relativeFrom="paragraph">
            <wp:posOffset>130175</wp:posOffset>
          </wp:positionV>
          <wp:extent cx="514350" cy="342900"/>
          <wp:effectExtent l="19050" t="0" r="0" b="0"/>
          <wp:wrapNone/>
          <wp:docPr id="1"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4350" cy="342900"/>
                  </a:xfrm>
                  <a:prstGeom prst="rect">
                    <a:avLst/>
                  </a:prstGeom>
                  <a:noFill/>
                  <a:ln w="9525">
                    <a:noFill/>
                    <a:miter lim="800000"/>
                    <a:headEnd/>
                    <a:tailEnd/>
                  </a:ln>
                </pic:spPr>
              </pic:pic>
            </a:graphicData>
          </a:graphic>
        </wp:anchor>
      </w:drawing>
    </w:r>
  </w:p>
  <w:p w:rsidR="002F5F90" w:rsidRPr="008F5DB5" w:rsidRDefault="002F5F90" w:rsidP="00D24F17">
    <w:pPr>
      <w:pStyle w:val="Title"/>
      <w:ind w:left="-540" w:right="184" w:firstLine="540"/>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2F5F90" w:rsidRPr="001A624A" w:rsidRDefault="002F5F90" w:rsidP="00D24F17">
    <w:pPr>
      <w:pStyle w:val="Title"/>
      <w:ind w:left="-540" w:right="184" w:firstLine="540"/>
      <w:jc w:val="left"/>
      <w:outlineLvl w:val="0"/>
      <w:rPr>
        <w:rFonts w:ascii="Arial" w:hAnsi="Arial" w:cs="Arial"/>
        <w:sz w:val="18"/>
        <w:szCs w:val="18"/>
      </w:rPr>
    </w:pPr>
    <w:r>
      <w:rPr>
        <w:rFonts w:ascii="Arial" w:hAnsi="Arial" w:cs="Arial"/>
        <w:sz w:val="18"/>
        <w:szCs w:val="18"/>
      </w:rPr>
      <w:t>Golden Jubilee Natio</w:t>
    </w:r>
    <w:r w:rsidR="00D24F17">
      <w:rPr>
        <w:rFonts w:ascii="Arial" w:hAnsi="Arial" w:cs="Arial"/>
        <w:sz w:val="18"/>
        <w:szCs w:val="18"/>
      </w:rPr>
      <w:t>nal Hospital Charity Number: SC0</w:t>
    </w:r>
    <w:r>
      <w:rPr>
        <w:rFonts w:ascii="Arial" w:hAnsi="Arial" w:cs="Arial"/>
        <w:sz w:val="18"/>
        <w:szCs w:val="18"/>
      </w:rPr>
      <w:t>45156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649F" w:rsidRDefault="00A1649F">
      <w:r>
        <w:separator/>
      </w:r>
    </w:p>
  </w:footnote>
  <w:footnote w:type="continuationSeparator" w:id="0">
    <w:p w:rsidR="00A1649F" w:rsidRDefault="00A164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2">
    <w:nsid w:val="0CD15519"/>
    <w:multiLevelType w:val="hybridMultilevel"/>
    <w:tmpl w:val="CE147E5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1C663231"/>
    <w:multiLevelType w:val="hybridMultilevel"/>
    <w:tmpl w:val="74FA32EA"/>
    <w:lvl w:ilvl="0" w:tplc="814A6D6E">
      <w:start w:val="2"/>
      <w:numFmt w:val="decimal"/>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
    <w:nsid w:val="2C810251"/>
    <w:multiLevelType w:val="hybridMultilevel"/>
    <w:tmpl w:val="2B605BAE"/>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6">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63B85FAA"/>
    <w:multiLevelType w:val="hybridMultilevel"/>
    <w:tmpl w:val="A4F4CDB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7A381A60"/>
    <w:multiLevelType w:val="hybridMultilevel"/>
    <w:tmpl w:val="23DAE9D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0">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7D335E49"/>
    <w:multiLevelType w:val="hybridMultilevel"/>
    <w:tmpl w:val="E2B84EF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nsid w:val="7FB7627B"/>
    <w:multiLevelType w:val="hybridMultilevel"/>
    <w:tmpl w:val="BDEA6E2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abstractNumId w:val="8"/>
  </w:num>
  <w:num w:numId="2">
    <w:abstractNumId w:val="12"/>
  </w:num>
  <w:num w:numId="3">
    <w:abstractNumId w:val="6"/>
  </w:num>
  <w:num w:numId="4">
    <w:abstractNumId w:val="0"/>
  </w:num>
  <w:num w:numId="5">
    <w:abstractNumId w:val="3"/>
  </w:num>
  <w:num w:numId="6">
    <w:abstractNumId w:val="10"/>
  </w:num>
  <w:num w:numId="7">
    <w:abstractNumId w:val="13"/>
  </w:num>
  <w:num w:numId="8">
    <w:abstractNumId w:val="1"/>
  </w:num>
  <w:num w:numId="9">
    <w:abstractNumId w:val="11"/>
  </w:num>
  <w:num w:numId="10">
    <w:abstractNumId w:val="7"/>
  </w:num>
  <w:num w:numId="11">
    <w:abstractNumId w:val="9"/>
  </w:num>
  <w:num w:numId="12">
    <w:abstractNumId w:val="4"/>
  </w:num>
  <w:num w:numId="13">
    <w:abstractNumId w:val="2"/>
  </w:num>
  <w:num w:numId="14">
    <w:abstractNumId w:val="5"/>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hdrShapeDefaults>
    <o:shapedefaults v:ext="edit" spidmax="98305"/>
  </w:hdrShapeDefaults>
  <w:footnotePr>
    <w:footnote w:id="-1"/>
    <w:footnote w:id="0"/>
  </w:footnotePr>
  <w:endnotePr>
    <w:endnote w:id="-1"/>
    <w:endnote w:id="0"/>
  </w:endnotePr>
  <w:compat/>
  <w:rsids>
    <w:rsidRoot w:val="00A2577B"/>
    <w:rsid w:val="00065C27"/>
    <w:rsid w:val="000735C2"/>
    <w:rsid w:val="000758A3"/>
    <w:rsid w:val="00075AAA"/>
    <w:rsid w:val="00087463"/>
    <w:rsid w:val="000B5923"/>
    <w:rsid w:val="000C0636"/>
    <w:rsid w:val="00101B77"/>
    <w:rsid w:val="0011751A"/>
    <w:rsid w:val="001175E5"/>
    <w:rsid w:val="001302A3"/>
    <w:rsid w:val="0014213C"/>
    <w:rsid w:val="00162874"/>
    <w:rsid w:val="00176550"/>
    <w:rsid w:val="0018100F"/>
    <w:rsid w:val="00183D3F"/>
    <w:rsid w:val="001849E6"/>
    <w:rsid w:val="001A5034"/>
    <w:rsid w:val="001A624A"/>
    <w:rsid w:val="001B1A6B"/>
    <w:rsid w:val="001B3FD3"/>
    <w:rsid w:val="001E382B"/>
    <w:rsid w:val="001E74F4"/>
    <w:rsid w:val="00200176"/>
    <w:rsid w:val="00232616"/>
    <w:rsid w:val="00260F4F"/>
    <w:rsid w:val="00263C40"/>
    <w:rsid w:val="0029554A"/>
    <w:rsid w:val="002B7A19"/>
    <w:rsid w:val="002C6214"/>
    <w:rsid w:val="002F0A45"/>
    <w:rsid w:val="002F5F90"/>
    <w:rsid w:val="00321825"/>
    <w:rsid w:val="00362A4C"/>
    <w:rsid w:val="0036554E"/>
    <w:rsid w:val="00371712"/>
    <w:rsid w:val="0037773D"/>
    <w:rsid w:val="00381902"/>
    <w:rsid w:val="00393F0F"/>
    <w:rsid w:val="003A11B0"/>
    <w:rsid w:val="003E423D"/>
    <w:rsid w:val="003F0015"/>
    <w:rsid w:val="003F19CA"/>
    <w:rsid w:val="003F4344"/>
    <w:rsid w:val="0041032A"/>
    <w:rsid w:val="00441CBA"/>
    <w:rsid w:val="004512CE"/>
    <w:rsid w:val="004574E5"/>
    <w:rsid w:val="0046376C"/>
    <w:rsid w:val="00463DB0"/>
    <w:rsid w:val="0046560D"/>
    <w:rsid w:val="00470918"/>
    <w:rsid w:val="00487B68"/>
    <w:rsid w:val="00491874"/>
    <w:rsid w:val="004D3DFC"/>
    <w:rsid w:val="004F0E77"/>
    <w:rsid w:val="004F6FBF"/>
    <w:rsid w:val="00501478"/>
    <w:rsid w:val="00505CA2"/>
    <w:rsid w:val="0051395E"/>
    <w:rsid w:val="00513DB0"/>
    <w:rsid w:val="00552A29"/>
    <w:rsid w:val="00563E29"/>
    <w:rsid w:val="00582A92"/>
    <w:rsid w:val="00590B0A"/>
    <w:rsid w:val="0059244C"/>
    <w:rsid w:val="005A1EDC"/>
    <w:rsid w:val="005E7D9F"/>
    <w:rsid w:val="00642C5E"/>
    <w:rsid w:val="00663076"/>
    <w:rsid w:val="006A1357"/>
    <w:rsid w:val="006B27E1"/>
    <w:rsid w:val="006D160C"/>
    <w:rsid w:val="006D232B"/>
    <w:rsid w:val="006D6561"/>
    <w:rsid w:val="006E0243"/>
    <w:rsid w:val="006E7CE7"/>
    <w:rsid w:val="006F3A0B"/>
    <w:rsid w:val="00745A4B"/>
    <w:rsid w:val="007827B3"/>
    <w:rsid w:val="007B0575"/>
    <w:rsid w:val="007B4578"/>
    <w:rsid w:val="007C6C73"/>
    <w:rsid w:val="007D1858"/>
    <w:rsid w:val="007D53D6"/>
    <w:rsid w:val="00813975"/>
    <w:rsid w:val="00815350"/>
    <w:rsid w:val="00843A9A"/>
    <w:rsid w:val="0086318B"/>
    <w:rsid w:val="00867E1A"/>
    <w:rsid w:val="00882F92"/>
    <w:rsid w:val="008B16DA"/>
    <w:rsid w:val="008C26A2"/>
    <w:rsid w:val="008C68B1"/>
    <w:rsid w:val="008E30FA"/>
    <w:rsid w:val="009051D7"/>
    <w:rsid w:val="00927BD8"/>
    <w:rsid w:val="00935FA8"/>
    <w:rsid w:val="00952AC2"/>
    <w:rsid w:val="00957CDC"/>
    <w:rsid w:val="009879E7"/>
    <w:rsid w:val="00992558"/>
    <w:rsid w:val="009C482E"/>
    <w:rsid w:val="00A006D1"/>
    <w:rsid w:val="00A1649F"/>
    <w:rsid w:val="00A2577B"/>
    <w:rsid w:val="00A40491"/>
    <w:rsid w:val="00A95C4C"/>
    <w:rsid w:val="00AB4E0E"/>
    <w:rsid w:val="00B254E1"/>
    <w:rsid w:val="00B75406"/>
    <w:rsid w:val="00B814EC"/>
    <w:rsid w:val="00B87512"/>
    <w:rsid w:val="00BA3655"/>
    <w:rsid w:val="00BC1720"/>
    <w:rsid w:val="00BD2AAB"/>
    <w:rsid w:val="00BE60DF"/>
    <w:rsid w:val="00C05E28"/>
    <w:rsid w:val="00C42FE7"/>
    <w:rsid w:val="00C47FD9"/>
    <w:rsid w:val="00C607B5"/>
    <w:rsid w:val="00C87FF5"/>
    <w:rsid w:val="00C926E7"/>
    <w:rsid w:val="00C956E2"/>
    <w:rsid w:val="00CA3105"/>
    <w:rsid w:val="00CA4ED1"/>
    <w:rsid w:val="00CB542D"/>
    <w:rsid w:val="00CC089E"/>
    <w:rsid w:val="00CD01DA"/>
    <w:rsid w:val="00D2283E"/>
    <w:rsid w:val="00D24F17"/>
    <w:rsid w:val="00D307EA"/>
    <w:rsid w:val="00D346C3"/>
    <w:rsid w:val="00D46799"/>
    <w:rsid w:val="00D511C2"/>
    <w:rsid w:val="00D8015B"/>
    <w:rsid w:val="00D90840"/>
    <w:rsid w:val="00D92AA6"/>
    <w:rsid w:val="00DD4207"/>
    <w:rsid w:val="00DE38A4"/>
    <w:rsid w:val="00E00CDA"/>
    <w:rsid w:val="00E00E0C"/>
    <w:rsid w:val="00E402BE"/>
    <w:rsid w:val="00E87756"/>
    <w:rsid w:val="00E95856"/>
    <w:rsid w:val="00EB7C07"/>
    <w:rsid w:val="00EC7931"/>
    <w:rsid w:val="00ED3FF1"/>
    <w:rsid w:val="00EF6D8B"/>
    <w:rsid w:val="00F26C89"/>
    <w:rsid w:val="00F47E4A"/>
    <w:rsid w:val="00F60B0B"/>
    <w:rsid w:val="00F631BB"/>
    <w:rsid w:val="00F901A4"/>
    <w:rsid w:val="00FC53AF"/>
    <w:rsid w:val="00FD2FBA"/>
    <w:rsid w:val="00FD5E76"/>
    <w:rsid w:val="00FE12C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table" w:styleId="TableGrid">
    <w:name w:val="Table Grid"/>
    <w:basedOn w:val="TableNormal"/>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s>
</file>

<file path=word/webSettings.xml><?xml version="1.0" encoding="utf-8"?>
<w:webSettings xmlns:r="http://schemas.openxmlformats.org/officeDocument/2006/relationships" xmlns:w="http://schemas.openxmlformats.org/wordprocessingml/2006/main">
  <w:divs>
    <w:div w:id="416681993">
      <w:bodyDiv w:val="1"/>
      <w:marLeft w:val="0"/>
      <w:marRight w:val="0"/>
      <w:marTop w:val="0"/>
      <w:marBottom w:val="0"/>
      <w:divBdr>
        <w:top w:val="none" w:sz="0" w:space="0" w:color="auto"/>
        <w:left w:val="none" w:sz="0" w:space="0" w:color="auto"/>
        <w:bottom w:val="none" w:sz="0" w:space="0" w:color="auto"/>
        <w:right w:val="none" w:sz="0" w:space="0" w:color="auto"/>
      </w:divBdr>
    </w:div>
    <w:div w:id="199964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C049CB-0F84-41A6-8DF0-524FE747E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300</Words>
  <Characters>1713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2009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5</cp:revision>
  <cp:lastPrinted>2017-10-13T14:36:00Z</cp:lastPrinted>
  <dcterms:created xsi:type="dcterms:W3CDTF">2018-02-07T16:28:00Z</dcterms:created>
  <dcterms:modified xsi:type="dcterms:W3CDTF">2018-02-09T12:16:00Z</dcterms:modified>
</cp:coreProperties>
</file>