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13" w:rsidRDefault="00D74113"/>
    <w:p w:rsidR="00D74113" w:rsidRDefault="00D74113"/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D74113" w:rsidRPr="005B4BA8" w:rsidTr="00F756CC">
        <w:trPr>
          <w:trHeight w:val="557"/>
        </w:trPr>
        <w:tc>
          <w:tcPr>
            <w:tcW w:w="2557" w:type="dxa"/>
          </w:tcPr>
          <w:p w:rsidR="00D74113" w:rsidRPr="005B4BA8" w:rsidRDefault="00D74113" w:rsidP="00F756C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D74113" w:rsidRPr="005B4BA8" w:rsidRDefault="00D74113" w:rsidP="00F756C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13 September</w:t>
            </w: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Merge w:val="restart"/>
          </w:tcPr>
          <w:p w:rsidR="00D74113" w:rsidRPr="005B4BA8" w:rsidRDefault="00D74113" w:rsidP="00F756CC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939924" cy="800100"/>
                  <wp:effectExtent l="19050" t="0" r="0" b="0"/>
                  <wp:docPr id="9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924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113" w:rsidRPr="005B4BA8" w:rsidTr="00F756CC">
        <w:trPr>
          <w:trHeight w:val="1091"/>
        </w:trPr>
        <w:tc>
          <w:tcPr>
            <w:tcW w:w="2557" w:type="dxa"/>
          </w:tcPr>
          <w:p w:rsidR="00D74113" w:rsidRPr="005B4BA8" w:rsidRDefault="00D74113" w:rsidP="00F756C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D74113" w:rsidRPr="00D74113" w:rsidRDefault="00D74113" w:rsidP="00D74113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D74113">
              <w:rPr>
                <w:rFonts w:ascii="Arial" w:hAnsi="Arial" w:cs="Arial"/>
                <w:b w:val="0"/>
                <w:sz w:val="24"/>
                <w:szCs w:val="24"/>
              </w:rPr>
              <w:t xml:space="preserve">Contingency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p</w:t>
            </w:r>
            <w:r w:rsidRPr="00D74113">
              <w:rPr>
                <w:rFonts w:ascii="Arial" w:hAnsi="Arial" w:cs="Arial"/>
                <w:b w:val="0"/>
                <w:sz w:val="24"/>
                <w:szCs w:val="24"/>
              </w:rPr>
              <w:t>lanning for C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hief Executive </w:t>
            </w:r>
            <w:proofErr w:type="gramStart"/>
            <w:r>
              <w:rPr>
                <w:rFonts w:ascii="Arial" w:hAnsi="Arial" w:cs="Arial"/>
                <w:b w:val="0"/>
                <w:sz w:val="24"/>
                <w:szCs w:val="24"/>
              </w:rPr>
              <w:t>r</w:t>
            </w:r>
            <w:r w:rsidRPr="00D74113">
              <w:rPr>
                <w:rFonts w:ascii="Arial" w:hAnsi="Arial" w:cs="Arial"/>
                <w:b w:val="0"/>
                <w:sz w:val="24"/>
                <w:szCs w:val="24"/>
              </w:rPr>
              <w:t>ecruitment</w:t>
            </w:r>
            <w:proofErr w:type="gramEnd"/>
            <w:r w:rsidRPr="00D74113">
              <w:rPr>
                <w:rFonts w:ascii="Arial" w:hAnsi="Arial" w:cs="Arial"/>
                <w:b w:val="0"/>
                <w:sz w:val="24"/>
                <w:szCs w:val="24"/>
              </w:rPr>
              <w:t xml:space="preserve"> process</w:t>
            </w:r>
          </w:p>
        </w:tc>
        <w:tc>
          <w:tcPr>
            <w:tcW w:w="1985" w:type="dxa"/>
            <w:vMerge/>
          </w:tcPr>
          <w:p w:rsidR="00D74113" w:rsidRPr="005B4BA8" w:rsidRDefault="00D74113" w:rsidP="00F756C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D74113" w:rsidRPr="0073139D" w:rsidTr="00F756CC">
        <w:trPr>
          <w:trHeight w:val="499"/>
        </w:trPr>
        <w:tc>
          <w:tcPr>
            <w:tcW w:w="2557" w:type="dxa"/>
          </w:tcPr>
          <w:p w:rsidR="00D74113" w:rsidRPr="005B4BA8" w:rsidRDefault="00D74113" w:rsidP="00F756CC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D74113" w:rsidRDefault="00D74113" w:rsidP="00F756CC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D74113" w:rsidRPr="005B4BA8" w:rsidRDefault="00D74113" w:rsidP="00F756CC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D74113" w:rsidTr="00F756CC">
              <w:tc>
                <w:tcPr>
                  <w:tcW w:w="5694" w:type="dxa"/>
                </w:tcPr>
                <w:p w:rsidR="00D74113" w:rsidRPr="007D047D" w:rsidRDefault="00D74113" w:rsidP="00F756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D74113" w:rsidRDefault="00D74113" w:rsidP="00F756CC">
                  <w:pPr>
                    <w:spacing w:before="120" w:after="60"/>
                    <w:contextualSpacing/>
                  </w:pPr>
                </w:p>
              </w:tc>
            </w:tr>
            <w:tr w:rsidR="00D74113" w:rsidTr="00F756CC">
              <w:tc>
                <w:tcPr>
                  <w:tcW w:w="5694" w:type="dxa"/>
                </w:tcPr>
                <w:p w:rsidR="00D74113" w:rsidRPr="007D047D" w:rsidRDefault="00D74113" w:rsidP="00F756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D74113" w:rsidRDefault="00D74113" w:rsidP="00F756CC">
                  <w:pPr>
                    <w:spacing w:before="120" w:after="60"/>
                    <w:contextualSpacing/>
                  </w:pPr>
                  <w:r>
                    <w:t>X</w:t>
                  </w:r>
                </w:p>
              </w:tc>
            </w:tr>
            <w:tr w:rsidR="00D74113" w:rsidTr="00F756CC">
              <w:tc>
                <w:tcPr>
                  <w:tcW w:w="5694" w:type="dxa"/>
                </w:tcPr>
                <w:p w:rsidR="00D74113" w:rsidRPr="007D047D" w:rsidRDefault="00D74113" w:rsidP="00F756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D74113" w:rsidRDefault="00D74113" w:rsidP="00F756CC">
                  <w:pPr>
                    <w:spacing w:before="120" w:after="60"/>
                    <w:contextualSpacing/>
                  </w:pPr>
                </w:p>
              </w:tc>
            </w:tr>
          </w:tbl>
          <w:p w:rsidR="00D74113" w:rsidRPr="0073139D" w:rsidRDefault="00D74113" w:rsidP="00F756CC">
            <w:pPr>
              <w:spacing w:before="120" w:after="60"/>
              <w:contextualSpacing/>
            </w:pPr>
          </w:p>
        </w:tc>
      </w:tr>
    </w:tbl>
    <w:p w:rsidR="00513DB0" w:rsidRDefault="00513DB0" w:rsidP="00C24B4E">
      <w:pPr>
        <w:pStyle w:val="Heading1"/>
        <w:ind w:right="183"/>
        <w:rPr>
          <w:rFonts w:ascii="Arial" w:hAnsi="Arial" w:cs="Arial"/>
          <w:sz w:val="24"/>
          <w:szCs w:val="24"/>
        </w:rPr>
      </w:pPr>
    </w:p>
    <w:p w:rsidR="00A2577B" w:rsidRPr="00682309" w:rsidRDefault="00D74113" w:rsidP="00D74113">
      <w:pPr>
        <w:ind w:right="183"/>
        <w:rPr>
          <w:rFonts w:ascii="Arial" w:hAnsi="Arial" w:cs="Arial"/>
          <w:b/>
          <w:bCs/>
        </w:rPr>
      </w:pPr>
      <w:r w:rsidRPr="00D74113">
        <w:rPr>
          <w:rFonts w:ascii="Arial" w:hAnsi="Arial" w:cs="Arial"/>
          <w:bCs/>
          <w:i/>
        </w:rPr>
        <w:t xml:space="preserve">.  </w:t>
      </w:r>
      <w:r w:rsidR="00513DB0">
        <w:rPr>
          <w:rFonts w:ascii="Arial" w:hAnsi="Arial" w:cs="Arial"/>
          <w:b/>
          <w:bCs/>
        </w:rPr>
        <w:t>________________________________________</w:t>
      </w:r>
      <w:r w:rsidR="00C24B4E">
        <w:rPr>
          <w:rFonts w:ascii="Arial" w:hAnsi="Arial" w:cs="Arial"/>
          <w:b/>
          <w:bCs/>
        </w:rPr>
        <w:t>__________________________</w:t>
      </w:r>
    </w:p>
    <w:p w:rsidR="00B4016E" w:rsidRDefault="00B4016E" w:rsidP="00B4016E">
      <w:pPr>
        <w:ind w:left="-360"/>
        <w:jc w:val="center"/>
        <w:rPr>
          <w:rFonts w:ascii="Arial" w:hAnsi="Arial" w:cs="Arial"/>
          <w:b/>
        </w:rPr>
      </w:pPr>
    </w:p>
    <w:p w:rsidR="00B4016E" w:rsidRDefault="00B4016E" w:rsidP="00B4016E">
      <w:pPr>
        <w:ind w:left="-360"/>
        <w:rPr>
          <w:rFonts w:ascii="Arial" w:hAnsi="Arial" w:cs="Arial"/>
          <w:b/>
        </w:rPr>
      </w:pPr>
    </w:p>
    <w:p w:rsidR="00B4016E" w:rsidRDefault="00B4016E" w:rsidP="009E57EA">
      <w:pPr>
        <w:pStyle w:val="ListParagraph"/>
        <w:numPr>
          <w:ilvl w:val="0"/>
          <w:numId w:val="11"/>
        </w:numPr>
        <w:rPr>
          <w:rFonts w:ascii="Arial" w:hAnsi="Arial" w:cs="Arial"/>
          <w:b/>
        </w:rPr>
      </w:pPr>
      <w:r w:rsidRPr="009E57EA">
        <w:rPr>
          <w:rFonts w:ascii="Arial" w:hAnsi="Arial" w:cs="Arial"/>
          <w:b/>
        </w:rPr>
        <w:t>Background</w:t>
      </w:r>
    </w:p>
    <w:p w:rsidR="009E57EA" w:rsidRDefault="009E57EA" w:rsidP="009E57EA">
      <w:pPr>
        <w:rPr>
          <w:rFonts w:ascii="Arial" w:hAnsi="Arial" w:cs="Arial"/>
          <w:b/>
        </w:rPr>
      </w:pPr>
    </w:p>
    <w:p w:rsidR="00AC18F0" w:rsidRDefault="00756D7B" w:rsidP="009E57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preparation for the Chief Executive retiring from the Board </w:t>
      </w:r>
      <w:r w:rsidR="00D74113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30 November 2018</w:t>
      </w:r>
      <w:r w:rsidR="00235DD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planning</w:t>
      </w:r>
      <w:r w:rsidR="006A4BF0">
        <w:rPr>
          <w:rFonts w:ascii="Arial" w:hAnsi="Arial" w:cs="Arial"/>
        </w:rPr>
        <w:t xml:space="preserve"> has commenced to ensure appropriate cover</w:t>
      </w:r>
      <w:r>
        <w:rPr>
          <w:rFonts w:ascii="Arial" w:hAnsi="Arial" w:cs="Arial"/>
        </w:rPr>
        <w:t xml:space="preserve"> prior to the appointment of the new Chief Executive.  </w:t>
      </w:r>
    </w:p>
    <w:p w:rsidR="001055ED" w:rsidRDefault="001055ED" w:rsidP="009E57EA">
      <w:pPr>
        <w:rPr>
          <w:rFonts w:ascii="Arial" w:hAnsi="Arial" w:cs="Arial"/>
        </w:rPr>
      </w:pPr>
    </w:p>
    <w:p w:rsidR="001055ED" w:rsidRDefault="00CC63C7" w:rsidP="009E57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the </w:t>
      </w:r>
      <w:r w:rsidR="001055ED">
        <w:rPr>
          <w:rFonts w:ascii="Arial" w:hAnsi="Arial" w:cs="Arial"/>
        </w:rPr>
        <w:t>interim</w:t>
      </w:r>
      <w:r>
        <w:rPr>
          <w:rFonts w:ascii="Arial" w:hAnsi="Arial" w:cs="Arial"/>
        </w:rPr>
        <w:t xml:space="preserve"> period</w:t>
      </w:r>
      <w:r w:rsidR="001055ED">
        <w:rPr>
          <w:rFonts w:ascii="Arial" w:hAnsi="Arial" w:cs="Arial"/>
        </w:rPr>
        <w:t>, i</w:t>
      </w:r>
      <w:r w:rsidR="001055ED" w:rsidRPr="006F3569">
        <w:rPr>
          <w:rFonts w:ascii="Arial" w:hAnsi="Arial" w:cs="Arial"/>
        </w:rPr>
        <w:t>t is therefore proposed that J</w:t>
      </w:r>
      <w:r w:rsidR="001055ED">
        <w:rPr>
          <w:rFonts w:ascii="Arial" w:hAnsi="Arial" w:cs="Arial"/>
        </w:rPr>
        <w:t xml:space="preserve">une </w:t>
      </w:r>
      <w:r w:rsidR="001055ED" w:rsidRPr="006F3569">
        <w:rPr>
          <w:rFonts w:ascii="Arial" w:hAnsi="Arial" w:cs="Arial"/>
        </w:rPr>
        <w:t>R</w:t>
      </w:r>
      <w:r w:rsidR="001055ED">
        <w:rPr>
          <w:rFonts w:ascii="Arial" w:hAnsi="Arial" w:cs="Arial"/>
        </w:rPr>
        <w:t>ogers</w:t>
      </w:r>
      <w:r w:rsidR="001055ED" w:rsidRPr="006F3569">
        <w:rPr>
          <w:rFonts w:ascii="Arial" w:hAnsi="Arial" w:cs="Arial"/>
        </w:rPr>
        <w:t xml:space="preserve"> steps into the role of </w:t>
      </w:r>
      <w:r w:rsidR="001055ED">
        <w:rPr>
          <w:rFonts w:ascii="Arial" w:hAnsi="Arial" w:cs="Arial"/>
        </w:rPr>
        <w:t xml:space="preserve">Deputy </w:t>
      </w:r>
      <w:r w:rsidR="001055ED" w:rsidRPr="006F3569">
        <w:rPr>
          <w:rFonts w:ascii="Arial" w:hAnsi="Arial" w:cs="Arial"/>
        </w:rPr>
        <w:t>Chief Executive</w:t>
      </w:r>
      <w:r w:rsidR="00D74113">
        <w:rPr>
          <w:rFonts w:ascii="Arial" w:hAnsi="Arial" w:cs="Arial"/>
        </w:rPr>
        <w:t>. T</w:t>
      </w:r>
      <w:r w:rsidR="001055ED">
        <w:rPr>
          <w:rFonts w:ascii="Arial" w:hAnsi="Arial" w:cs="Arial"/>
        </w:rPr>
        <w:t xml:space="preserve">his role is currently undertaken by </w:t>
      </w:r>
      <w:r w:rsidR="001055ED" w:rsidRPr="006F3569">
        <w:rPr>
          <w:rFonts w:ascii="Arial" w:hAnsi="Arial" w:cs="Arial"/>
        </w:rPr>
        <w:t>J</w:t>
      </w:r>
      <w:r w:rsidR="001055ED">
        <w:rPr>
          <w:rFonts w:ascii="Arial" w:hAnsi="Arial" w:cs="Arial"/>
        </w:rPr>
        <w:t xml:space="preserve">ulie </w:t>
      </w:r>
      <w:r w:rsidR="001055ED" w:rsidRPr="006F3569">
        <w:rPr>
          <w:rFonts w:ascii="Arial" w:hAnsi="Arial" w:cs="Arial"/>
        </w:rPr>
        <w:t>C</w:t>
      </w:r>
      <w:r w:rsidR="001055ED">
        <w:rPr>
          <w:rFonts w:ascii="Arial" w:hAnsi="Arial" w:cs="Arial"/>
        </w:rPr>
        <w:t>arter</w:t>
      </w:r>
      <w:r w:rsidR="00D74113">
        <w:rPr>
          <w:rFonts w:ascii="Arial" w:hAnsi="Arial" w:cs="Arial"/>
        </w:rPr>
        <w:t>,</w:t>
      </w:r>
      <w:r w:rsidR="001055ED" w:rsidRPr="006F3569">
        <w:rPr>
          <w:rFonts w:ascii="Arial" w:hAnsi="Arial" w:cs="Arial"/>
        </w:rPr>
        <w:t xml:space="preserve"> </w:t>
      </w:r>
      <w:r w:rsidR="001055ED">
        <w:rPr>
          <w:rFonts w:ascii="Arial" w:hAnsi="Arial" w:cs="Arial"/>
        </w:rPr>
        <w:t>however</w:t>
      </w:r>
      <w:r w:rsidR="00D74113">
        <w:rPr>
          <w:rFonts w:ascii="Arial" w:hAnsi="Arial" w:cs="Arial"/>
        </w:rPr>
        <w:t>,</w:t>
      </w:r>
      <w:r w:rsidR="001055ED">
        <w:rPr>
          <w:rFonts w:ascii="Arial" w:hAnsi="Arial" w:cs="Arial"/>
        </w:rPr>
        <w:t xml:space="preserve"> due to her Scottish Ambulance Service responsibility it is proposed that this change would provide more sustainable on site cover.</w:t>
      </w:r>
    </w:p>
    <w:p w:rsidR="00756D7B" w:rsidRDefault="00756D7B" w:rsidP="009E57EA">
      <w:pPr>
        <w:rPr>
          <w:rFonts w:ascii="Arial" w:hAnsi="Arial" w:cs="Arial"/>
        </w:rPr>
      </w:pPr>
    </w:p>
    <w:p w:rsidR="00756D7B" w:rsidRPr="00AC18F0" w:rsidRDefault="00756D7B" w:rsidP="009E57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full review of both internal and external responsibilities has been undertaken with the attached paper highlighting the proposed Executive Director </w:t>
      </w:r>
      <w:proofErr w:type="gramStart"/>
      <w:r>
        <w:rPr>
          <w:rFonts w:ascii="Arial" w:hAnsi="Arial" w:cs="Arial"/>
        </w:rPr>
        <w:t>cover</w:t>
      </w:r>
      <w:proofErr w:type="gramEnd"/>
      <w:r>
        <w:rPr>
          <w:rFonts w:ascii="Arial" w:hAnsi="Arial" w:cs="Arial"/>
        </w:rPr>
        <w:t xml:space="preserve"> arrangements while still allowing Executives to complete the daily demands of their role.</w:t>
      </w:r>
    </w:p>
    <w:p w:rsidR="009E57EA" w:rsidRDefault="009E57EA" w:rsidP="009E57EA">
      <w:pPr>
        <w:rPr>
          <w:rFonts w:ascii="Arial" w:hAnsi="Arial" w:cs="Arial"/>
          <w:b/>
        </w:rPr>
      </w:pPr>
    </w:p>
    <w:p w:rsidR="009E57EA" w:rsidRPr="009E57EA" w:rsidRDefault="009E57EA" w:rsidP="009E57EA">
      <w:pPr>
        <w:rPr>
          <w:rFonts w:ascii="Arial" w:hAnsi="Arial" w:cs="Arial"/>
          <w:b/>
        </w:rPr>
      </w:pPr>
    </w:p>
    <w:p w:rsidR="009E57EA" w:rsidRDefault="009E57EA" w:rsidP="009E57EA">
      <w:pPr>
        <w:pStyle w:val="ListParagraph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Recommendations</w:t>
      </w:r>
    </w:p>
    <w:p w:rsidR="009E57EA" w:rsidRDefault="009E57EA" w:rsidP="009E57EA">
      <w:pPr>
        <w:rPr>
          <w:rFonts w:ascii="Arial" w:hAnsi="Arial" w:cs="Arial"/>
          <w:b/>
        </w:rPr>
      </w:pPr>
    </w:p>
    <w:p w:rsidR="00756D7B" w:rsidRPr="00756D7B" w:rsidRDefault="001055ED" w:rsidP="009E57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Board members are asked to review </w:t>
      </w:r>
      <w:r w:rsidR="00756D7B">
        <w:rPr>
          <w:rFonts w:ascii="Arial" w:hAnsi="Arial" w:cs="Arial"/>
        </w:rPr>
        <w:t>the proposed arrangements outline</w:t>
      </w:r>
      <w:r w:rsidR="00235DDF">
        <w:rPr>
          <w:rFonts w:ascii="Arial" w:hAnsi="Arial" w:cs="Arial"/>
        </w:rPr>
        <w:t xml:space="preserve">d and confirm their approval </w:t>
      </w:r>
      <w:r w:rsidR="00756D7B">
        <w:rPr>
          <w:rFonts w:ascii="Arial" w:hAnsi="Arial" w:cs="Arial"/>
        </w:rPr>
        <w:t xml:space="preserve">to ensure no impact to service demands. </w:t>
      </w:r>
    </w:p>
    <w:p w:rsidR="00756D7B" w:rsidRDefault="00756D7B" w:rsidP="009E57EA">
      <w:pPr>
        <w:rPr>
          <w:rFonts w:ascii="Arial" w:hAnsi="Arial" w:cs="Arial"/>
          <w:b/>
        </w:rPr>
      </w:pPr>
    </w:p>
    <w:p w:rsidR="009E57EA" w:rsidRDefault="009E57EA" w:rsidP="009E57EA">
      <w:pPr>
        <w:rPr>
          <w:rFonts w:ascii="Arial" w:hAnsi="Arial" w:cs="Arial"/>
          <w:b/>
        </w:rPr>
      </w:pPr>
    </w:p>
    <w:p w:rsidR="009E57EA" w:rsidRDefault="00756D7B" w:rsidP="009E57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Jill Young</w:t>
      </w:r>
    </w:p>
    <w:p w:rsidR="009E57EA" w:rsidRDefault="001055ED" w:rsidP="009E57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Chief Executive </w:t>
      </w:r>
    </w:p>
    <w:p w:rsidR="009E57EA" w:rsidRPr="009E57EA" w:rsidRDefault="00756D7B" w:rsidP="009E57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August 2018 </w:t>
      </w:r>
    </w:p>
    <w:p w:rsidR="009E57EA" w:rsidRPr="009E57EA" w:rsidRDefault="009E57EA" w:rsidP="009E57EA">
      <w:pPr>
        <w:rPr>
          <w:rFonts w:ascii="Arial" w:hAnsi="Arial" w:cs="Arial"/>
          <w:b/>
        </w:rPr>
      </w:pPr>
    </w:p>
    <w:p w:rsidR="00B4016E" w:rsidRPr="00B50C50" w:rsidRDefault="00B4016E" w:rsidP="00B4016E">
      <w:pPr>
        <w:ind w:left="-360"/>
        <w:rPr>
          <w:rFonts w:ascii="Arial" w:hAnsi="Arial" w:cs="Arial"/>
          <w:b/>
        </w:rPr>
      </w:pP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1175E5" w:rsidSect="00C24B4E">
      <w:headerReference w:type="default" r:id="rId9"/>
      <w:footerReference w:type="default" r:id="rId10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B16" w:rsidRDefault="004F1B16">
      <w:r>
        <w:separator/>
      </w:r>
    </w:p>
  </w:endnote>
  <w:endnote w:type="continuationSeparator" w:id="0">
    <w:p w:rsidR="004F1B16" w:rsidRDefault="004F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716E4B" w:rsidP="00C24B4E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CD6702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513DB0" w:rsidRDefault="00513DB0" w:rsidP="00C24B4E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___________________________________________________________________________</w:t>
    </w:r>
    <w:r w:rsidR="00C24B4E">
      <w:rPr>
        <w:rFonts w:ascii="Arial" w:hAnsi="Arial" w:cs="Arial"/>
        <w:sz w:val="20"/>
        <w:szCs w:val="20"/>
      </w:rPr>
      <w:t>______</w:t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B16" w:rsidRDefault="004F1B16">
      <w:r>
        <w:separator/>
      </w:r>
    </w:p>
  </w:footnote>
  <w:footnote w:type="continuationSeparator" w:id="0">
    <w:p w:rsidR="004F1B16" w:rsidRDefault="004F1B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5FC" w:rsidRPr="005E55FC" w:rsidRDefault="00CD6702">
    <w:pPr>
      <w:pStyle w:val="Header"/>
      <w:rPr>
        <w:rFonts w:ascii="Arial" w:hAnsi="Arial" w:cs="Arial"/>
        <w:b/>
        <w:color w:val="4F81BD" w:themeColor="accent1"/>
      </w:rPr>
    </w:pPr>
    <w:r>
      <w:rPr>
        <w:rFonts w:ascii="Arial" w:hAnsi="Arial" w:cs="Arial"/>
        <w:b/>
        <w:color w:val="4F81BD" w:themeColor="accent1"/>
      </w:rPr>
      <w:tab/>
    </w:r>
    <w:r>
      <w:rPr>
        <w:rFonts w:ascii="Arial" w:hAnsi="Arial" w:cs="Arial"/>
        <w:b/>
        <w:color w:val="4F81BD" w:themeColor="accent1"/>
      </w:rPr>
      <w:tab/>
    </w:r>
    <w:r w:rsidR="005E55FC" w:rsidRPr="005E55FC">
      <w:rPr>
        <w:rFonts w:ascii="Arial" w:hAnsi="Arial" w:cs="Arial"/>
        <w:b/>
        <w:color w:val="4F81BD" w:themeColor="accent1"/>
      </w:rPr>
      <w:t>Item 6.3a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31271"/>
    <w:rsid w:val="00075AAA"/>
    <w:rsid w:val="00097EAE"/>
    <w:rsid w:val="000B5923"/>
    <w:rsid w:val="001055ED"/>
    <w:rsid w:val="00115F97"/>
    <w:rsid w:val="001175E5"/>
    <w:rsid w:val="00235DDF"/>
    <w:rsid w:val="002A42DD"/>
    <w:rsid w:val="003E423D"/>
    <w:rsid w:val="003F19CA"/>
    <w:rsid w:val="004512CE"/>
    <w:rsid w:val="004D3EFD"/>
    <w:rsid w:val="004F1B16"/>
    <w:rsid w:val="00513DB0"/>
    <w:rsid w:val="00526532"/>
    <w:rsid w:val="005E55FC"/>
    <w:rsid w:val="005F02B7"/>
    <w:rsid w:val="0060634D"/>
    <w:rsid w:val="00612D0D"/>
    <w:rsid w:val="00661EF1"/>
    <w:rsid w:val="0066687B"/>
    <w:rsid w:val="006A1357"/>
    <w:rsid w:val="006A4BF0"/>
    <w:rsid w:val="006D6F99"/>
    <w:rsid w:val="006F15AB"/>
    <w:rsid w:val="00711E7A"/>
    <w:rsid w:val="00716E4B"/>
    <w:rsid w:val="00756D7B"/>
    <w:rsid w:val="00815350"/>
    <w:rsid w:val="00844E0E"/>
    <w:rsid w:val="008C26A2"/>
    <w:rsid w:val="0093700B"/>
    <w:rsid w:val="009E57EA"/>
    <w:rsid w:val="009E6A39"/>
    <w:rsid w:val="00A2577B"/>
    <w:rsid w:val="00A3124D"/>
    <w:rsid w:val="00A97705"/>
    <w:rsid w:val="00AB2393"/>
    <w:rsid w:val="00AC18F0"/>
    <w:rsid w:val="00B4016E"/>
    <w:rsid w:val="00C0017D"/>
    <w:rsid w:val="00C055C6"/>
    <w:rsid w:val="00C24B4E"/>
    <w:rsid w:val="00C36974"/>
    <w:rsid w:val="00C956E2"/>
    <w:rsid w:val="00CC63C7"/>
    <w:rsid w:val="00CD6702"/>
    <w:rsid w:val="00CE4B72"/>
    <w:rsid w:val="00D269D4"/>
    <w:rsid w:val="00D74113"/>
    <w:rsid w:val="00D92AA6"/>
    <w:rsid w:val="00DE5902"/>
    <w:rsid w:val="00E24BFC"/>
    <w:rsid w:val="00E95856"/>
    <w:rsid w:val="00EA4869"/>
    <w:rsid w:val="00EB7C07"/>
    <w:rsid w:val="00F12826"/>
    <w:rsid w:val="00F9250F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character" w:customStyle="1" w:styleId="Heading1Char">
    <w:name w:val="Heading 1 Char"/>
    <w:basedOn w:val="DefaultParagraphFont"/>
    <w:link w:val="Heading1"/>
    <w:rsid w:val="00D74113"/>
    <w:rPr>
      <w:b/>
      <w:bCs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rsid w:val="00D741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11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E7F47-76F3-4B90-B367-0657DE5E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PrenticeC</cp:lastModifiedBy>
  <cp:revision>6</cp:revision>
  <cp:lastPrinted>2018-08-02T10:29:00Z</cp:lastPrinted>
  <dcterms:created xsi:type="dcterms:W3CDTF">2018-09-03T15:36:00Z</dcterms:created>
  <dcterms:modified xsi:type="dcterms:W3CDTF">2018-09-06T13:54:00Z</dcterms:modified>
</cp:coreProperties>
</file>