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46" w:rsidRDefault="00156BDF" w:rsidP="00131796">
      <w:pPr>
        <w:jc w:val="center"/>
        <w:rPr>
          <w:rFonts w:ascii="Arial" w:hAnsi="Arial" w:cs="Arial"/>
          <w:sz w:val="24"/>
          <w:szCs w:val="24"/>
        </w:rPr>
      </w:pPr>
      <w:r w:rsidRPr="00A204E4">
        <w:rPr>
          <w:rFonts w:ascii="Arial" w:hAnsi="Arial" w:cs="Arial"/>
          <w:noProof/>
          <w:sz w:val="24"/>
          <w:szCs w:val="24"/>
          <w:lang w:eastAsia="en-GB"/>
        </w:rPr>
        <w:drawing>
          <wp:anchor distT="0" distB="0" distL="114300" distR="114300" simplePos="0" relativeHeight="251658240" behindDoc="0" locked="0" layoutInCell="1" allowOverlap="1" wp14:anchorId="587BD376" wp14:editId="216C3866">
            <wp:simplePos x="0" y="0"/>
            <wp:positionH relativeFrom="margin">
              <wp:align>left</wp:align>
            </wp:positionH>
            <wp:positionV relativeFrom="margin">
              <wp:posOffset>48884</wp:posOffset>
            </wp:positionV>
            <wp:extent cx="3784600" cy="2670175"/>
            <wp:effectExtent l="133350" t="114300" r="139700" b="1682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84600" cy="2670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3A1846">
        <w:rPr>
          <w:noProof/>
          <w:lang w:eastAsia="en-GB"/>
        </w:rPr>
        <w:drawing>
          <wp:inline distT="0" distB="0" distL="0" distR="0" wp14:anchorId="4FBC756C" wp14:editId="0BF19E4F">
            <wp:extent cx="1566916" cy="9249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268" cy="936913"/>
                    </a:xfrm>
                    <a:prstGeom prst="rect">
                      <a:avLst/>
                    </a:prstGeom>
                    <a:noFill/>
                    <a:ln>
                      <a:noFill/>
                    </a:ln>
                  </pic:spPr>
                </pic:pic>
              </a:graphicData>
            </a:graphic>
          </wp:inline>
        </w:drawing>
      </w:r>
    </w:p>
    <w:p w:rsidR="003A1846" w:rsidRDefault="003A1846"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bookmarkStart w:id="0" w:name="_GoBack"/>
      <w:bookmarkEnd w:id="0"/>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A50166" w:rsidRDefault="00A50166" w:rsidP="00131796">
      <w:pPr>
        <w:jc w:val="center"/>
        <w:rPr>
          <w:rFonts w:ascii="Arial" w:hAnsi="Arial" w:cs="Arial"/>
          <w:sz w:val="24"/>
          <w:szCs w:val="24"/>
        </w:rPr>
      </w:pPr>
    </w:p>
    <w:p w:rsidR="004265A6" w:rsidRDefault="004265A6" w:rsidP="00131796">
      <w:pPr>
        <w:jc w:val="center"/>
        <w:rPr>
          <w:rFonts w:ascii="Arial" w:hAnsi="Arial" w:cs="Arial"/>
          <w:sz w:val="24"/>
          <w:szCs w:val="24"/>
        </w:rPr>
      </w:pPr>
    </w:p>
    <w:p w:rsidR="00A50166" w:rsidRDefault="00A50166" w:rsidP="00131796">
      <w:pPr>
        <w:jc w:val="center"/>
        <w:rPr>
          <w:rFonts w:ascii="Arial" w:hAnsi="Arial" w:cs="Arial"/>
          <w:b/>
          <w:sz w:val="48"/>
          <w:szCs w:val="48"/>
        </w:rPr>
      </w:pPr>
      <w:r w:rsidRPr="00A50166">
        <w:rPr>
          <w:rFonts w:ascii="Arial" w:hAnsi="Arial" w:cs="Arial"/>
          <w:b/>
          <w:sz w:val="48"/>
          <w:szCs w:val="48"/>
        </w:rPr>
        <w:t>NHS GOLDEN JUBILEE</w:t>
      </w:r>
    </w:p>
    <w:p w:rsidR="00A50166" w:rsidRDefault="00A50166" w:rsidP="00131796">
      <w:pPr>
        <w:jc w:val="center"/>
        <w:rPr>
          <w:rFonts w:ascii="Arial" w:hAnsi="Arial" w:cs="Arial"/>
          <w:b/>
          <w:sz w:val="48"/>
          <w:szCs w:val="48"/>
        </w:rPr>
      </w:pPr>
      <w:r>
        <w:rPr>
          <w:rFonts w:ascii="Arial" w:hAnsi="Arial" w:cs="Arial"/>
          <w:b/>
          <w:sz w:val="48"/>
          <w:szCs w:val="48"/>
        </w:rPr>
        <w:t>SUMMARY FINANCIAL REPORT</w:t>
      </w:r>
    </w:p>
    <w:p w:rsidR="00A50166" w:rsidRDefault="00247985" w:rsidP="00131796">
      <w:pPr>
        <w:jc w:val="center"/>
        <w:rPr>
          <w:rFonts w:ascii="Arial" w:hAnsi="Arial" w:cs="Arial"/>
          <w:b/>
          <w:sz w:val="48"/>
          <w:szCs w:val="48"/>
        </w:rPr>
      </w:pPr>
      <w:r>
        <w:rPr>
          <w:rFonts w:ascii="Arial" w:hAnsi="Arial" w:cs="Arial"/>
          <w:b/>
          <w:sz w:val="48"/>
          <w:szCs w:val="48"/>
        </w:rPr>
        <w:t>MONTH 3</w:t>
      </w:r>
      <w:r w:rsidR="00A50166">
        <w:rPr>
          <w:rFonts w:ascii="Arial" w:hAnsi="Arial" w:cs="Arial"/>
          <w:b/>
          <w:sz w:val="48"/>
          <w:szCs w:val="48"/>
        </w:rPr>
        <w:t xml:space="preserve"> </w:t>
      </w:r>
    </w:p>
    <w:p w:rsidR="00A50166" w:rsidRPr="00A50166" w:rsidRDefault="00A50166" w:rsidP="00131796">
      <w:pPr>
        <w:jc w:val="center"/>
        <w:rPr>
          <w:rFonts w:ascii="Arial" w:hAnsi="Arial" w:cs="Arial"/>
          <w:b/>
          <w:sz w:val="48"/>
          <w:szCs w:val="48"/>
        </w:rPr>
      </w:pPr>
      <w:r>
        <w:rPr>
          <w:rFonts w:ascii="Arial" w:hAnsi="Arial" w:cs="Arial"/>
          <w:b/>
          <w:sz w:val="48"/>
          <w:szCs w:val="48"/>
        </w:rPr>
        <w:t xml:space="preserve">AS AT </w:t>
      </w:r>
      <w:r w:rsidR="00247985">
        <w:rPr>
          <w:rFonts w:ascii="Arial" w:hAnsi="Arial" w:cs="Arial"/>
          <w:b/>
          <w:sz w:val="48"/>
          <w:szCs w:val="48"/>
        </w:rPr>
        <w:t>30th June 2024</w:t>
      </w:r>
    </w:p>
    <w:p w:rsidR="00A50166" w:rsidRDefault="00A5016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131796" w:rsidRPr="00594355" w:rsidRDefault="00131796" w:rsidP="00131796">
      <w:pPr>
        <w:jc w:val="center"/>
        <w:rPr>
          <w:rFonts w:ascii="Arial" w:hAnsi="Arial" w:cs="Arial"/>
          <w:sz w:val="24"/>
          <w:szCs w:val="24"/>
        </w:rPr>
      </w:pPr>
    </w:p>
    <w:p w:rsidR="00131796" w:rsidRPr="00594355" w:rsidRDefault="00131796" w:rsidP="003A1846">
      <w:pPr>
        <w:jc w:val="right"/>
        <w:rPr>
          <w:rFonts w:ascii="Arial" w:hAnsi="Arial" w:cs="Arial"/>
          <w:sz w:val="24"/>
          <w:szCs w:val="24"/>
        </w:rPr>
      </w:pPr>
    </w:p>
    <w:p w:rsidR="00131796" w:rsidRPr="00594355" w:rsidRDefault="00131796" w:rsidP="00A204E4">
      <w:pPr>
        <w:rPr>
          <w:rFonts w:ascii="Arial" w:hAnsi="Arial" w:cs="Arial"/>
          <w:sz w:val="24"/>
          <w:szCs w:val="24"/>
        </w:rPr>
      </w:pPr>
    </w:p>
    <w:p w:rsidR="00131796" w:rsidRPr="00594355" w:rsidRDefault="00131796" w:rsidP="00131796">
      <w:pPr>
        <w:jc w:val="center"/>
        <w:rPr>
          <w:rFonts w:ascii="Arial" w:hAnsi="Arial" w:cs="Arial"/>
          <w:sz w:val="24"/>
          <w:szCs w:val="24"/>
        </w:rPr>
      </w:pPr>
    </w:p>
    <w:p w:rsidR="00131796" w:rsidRDefault="00131796" w:rsidP="00131796">
      <w:pPr>
        <w:jc w:val="center"/>
        <w:rPr>
          <w:rFonts w:ascii="Arial" w:hAnsi="Arial" w:cs="Arial"/>
          <w:sz w:val="24"/>
          <w:szCs w:val="24"/>
        </w:rPr>
      </w:pPr>
    </w:p>
    <w:p w:rsidR="00092F47" w:rsidRPr="00594355" w:rsidRDefault="00092F47" w:rsidP="00131796">
      <w:pPr>
        <w:jc w:val="center"/>
        <w:rPr>
          <w:rFonts w:ascii="Arial" w:hAnsi="Arial" w:cs="Arial"/>
          <w:sz w:val="24"/>
          <w:szCs w:val="24"/>
        </w:rPr>
      </w:pPr>
    </w:p>
    <w:tbl>
      <w:tblPr>
        <w:tblStyle w:val="TableGrid"/>
        <w:tblW w:w="10772" w:type="dxa"/>
        <w:tblLook w:val="04A0" w:firstRow="1" w:lastRow="0" w:firstColumn="1" w:lastColumn="0" w:noHBand="0" w:noVBand="1"/>
      </w:tblPr>
      <w:tblGrid>
        <w:gridCol w:w="10772"/>
      </w:tblGrid>
      <w:tr w:rsidR="00131796" w:rsidRPr="00594355" w:rsidTr="006F7A23">
        <w:trPr>
          <w:trHeight w:val="567"/>
        </w:trPr>
        <w:tc>
          <w:tcPr>
            <w:tcW w:w="10772" w:type="dxa"/>
            <w:shd w:val="clear" w:color="auto" w:fill="E7E6E6" w:themeFill="background2"/>
          </w:tcPr>
          <w:p w:rsidR="00594355" w:rsidRPr="00BD37A2" w:rsidRDefault="00131796" w:rsidP="006D2F23">
            <w:pPr>
              <w:ind w:left="-5"/>
              <w:rPr>
                <w:rFonts w:ascii="Arial" w:hAnsi="Arial" w:cs="Arial"/>
                <w:b/>
                <w:sz w:val="36"/>
                <w:szCs w:val="36"/>
              </w:rPr>
            </w:pPr>
            <w:r w:rsidRPr="00BD37A2">
              <w:rPr>
                <w:rFonts w:ascii="Arial" w:hAnsi="Arial" w:cs="Arial"/>
                <w:b/>
                <w:color w:val="002060"/>
                <w:sz w:val="36"/>
                <w:szCs w:val="36"/>
              </w:rPr>
              <w:lastRenderedPageBreak/>
              <w:t>F</w:t>
            </w:r>
            <w:r w:rsidR="006877BA" w:rsidRPr="00BD37A2">
              <w:rPr>
                <w:rFonts w:ascii="Arial" w:hAnsi="Arial" w:cs="Arial"/>
                <w:b/>
                <w:color w:val="002060"/>
                <w:sz w:val="36"/>
                <w:szCs w:val="36"/>
              </w:rPr>
              <w:t xml:space="preserve">INANCIAL POSITION </w:t>
            </w:r>
            <w:r w:rsidR="00247985">
              <w:rPr>
                <w:rFonts w:ascii="Arial" w:hAnsi="Arial" w:cs="Arial"/>
                <w:b/>
                <w:color w:val="002060"/>
                <w:sz w:val="36"/>
                <w:szCs w:val="36"/>
              </w:rPr>
              <w:t>30th June 2024</w:t>
            </w:r>
            <w:r w:rsidR="006877BA" w:rsidRPr="00BD37A2">
              <w:rPr>
                <w:rFonts w:ascii="Arial" w:hAnsi="Arial" w:cs="Arial"/>
                <w:b/>
                <w:color w:val="002060"/>
                <w:sz w:val="36"/>
                <w:szCs w:val="36"/>
              </w:rPr>
              <w:t xml:space="preserve"> (</w:t>
            </w:r>
            <w:r w:rsidR="00247985">
              <w:rPr>
                <w:rFonts w:ascii="Arial" w:hAnsi="Arial" w:cs="Arial"/>
                <w:b/>
                <w:color w:val="002060"/>
                <w:sz w:val="36"/>
                <w:szCs w:val="36"/>
              </w:rPr>
              <w:t>MONTH 3</w:t>
            </w:r>
            <w:r w:rsidR="006877BA" w:rsidRPr="00BD37A2">
              <w:rPr>
                <w:rFonts w:ascii="Arial" w:hAnsi="Arial" w:cs="Arial"/>
                <w:b/>
                <w:color w:val="002060"/>
                <w:sz w:val="36"/>
                <w:szCs w:val="36"/>
              </w:rPr>
              <w:t>)</w:t>
            </w:r>
          </w:p>
        </w:tc>
      </w:tr>
      <w:tr w:rsidR="00FF51B4" w:rsidRPr="00594355" w:rsidTr="00BD37A2">
        <w:trPr>
          <w:trHeight w:val="567"/>
        </w:trPr>
        <w:tc>
          <w:tcPr>
            <w:tcW w:w="10772" w:type="dxa"/>
            <w:shd w:val="clear" w:color="auto" w:fill="E7E6E6" w:themeFill="background2"/>
          </w:tcPr>
          <w:p w:rsidR="00FF51B4" w:rsidRPr="00BD37A2" w:rsidRDefault="006877BA" w:rsidP="006877BA">
            <w:pPr>
              <w:pStyle w:val="NoSpacing"/>
              <w:rPr>
                <w:rFonts w:ascii="Arial" w:hAnsi="Arial" w:cs="Arial"/>
                <w:b/>
                <w:sz w:val="36"/>
                <w:szCs w:val="36"/>
              </w:rPr>
            </w:pPr>
            <w:r w:rsidRPr="00BD37A2">
              <w:rPr>
                <w:rFonts w:ascii="Arial" w:hAnsi="Arial" w:cs="Arial"/>
                <w:b/>
                <w:color w:val="002060"/>
                <w:sz w:val="36"/>
                <w:szCs w:val="36"/>
              </w:rPr>
              <w:t>EXECUTIVE S</w:t>
            </w:r>
            <w:r w:rsidR="00FF51B4" w:rsidRPr="00BD37A2">
              <w:rPr>
                <w:rFonts w:ascii="Arial" w:hAnsi="Arial" w:cs="Arial"/>
                <w:b/>
                <w:color w:val="002060"/>
                <w:sz w:val="36"/>
                <w:szCs w:val="36"/>
              </w:rPr>
              <w:t>UMMARY</w:t>
            </w:r>
          </w:p>
        </w:tc>
      </w:tr>
      <w:tr w:rsidR="00D04E68" w:rsidRPr="00594355" w:rsidTr="00BD37A2">
        <w:tc>
          <w:tcPr>
            <w:tcW w:w="10772" w:type="dxa"/>
          </w:tcPr>
          <w:p w:rsidR="00D04E68" w:rsidRPr="005961DA" w:rsidRDefault="00A974AA" w:rsidP="00CE17E4">
            <w:pPr>
              <w:pStyle w:val="NoSpacing"/>
              <w:numPr>
                <w:ilvl w:val="0"/>
                <w:numId w:val="21"/>
              </w:numPr>
              <w:spacing w:before="120"/>
              <w:rPr>
                <w:rFonts w:ascii="Arial" w:hAnsi="Arial" w:cs="Arial"/>
                <w:b/>
                <w:color w:val="002060"/>
                <w:sz w:val="24"/>
                <w:szCs w:val="24"/>
              </w:rPr>
            </w:pPr>
            <w:r>
              <w:rPr>
                <w:rFonts w:ascii="Arial" w:hAnsi="Arial" w:cs="Arial"/>
                <w:b/>
                <w:color w:val="002060"/>
                <w:sz w:val="32"/>
                <w:szCs w:val="24"/>
              </w:rPr>
              <w:t>2024/25</w:t>
            </w:r>
            <w:r w:rsidR="00D04E68" w:rsidRPr="00D22A23">
              <w:rPr>
                <w:rFonts w:ascii="Arial" w:hAnsi="Arial" w:cs="Arial"/>
                <w:b/>
                <w:color w:val="002060"/>
                <w:sz w:val="32"/>
                <w:szCs w:val="24"/>
              </w:rPr>
              <w:t xml:space="preserve"> to </w:t>
            </w:r>
            <w:r>
              <w:rPr>
                <w:rFonts w:ascii="Arial" w:hAnsi="Arial" w:cs="Arial"/>
                <w:b/>
                <w:color w:val="002060"/>
                <w:sz w:val="32"/>
                <w:szCs w:val="24"/>
              </w:rPr>
              <w:t>2026/26</w:t>
            </w:r>
            <w:r w:rsidR="00D04E68" w:rsidRPr="00D22A23">
              <w:rPr>
                <w:rFonts w:ascii="Arial" w:hAnsi="Arial" w:cs="Arial"/>
                <w:b/>
                <w:color w:val="002060"/>
                <w:sz w:val="32"/>
                <w:szCs w:val="24"/>
              </w:rPr>
              <w:t xml:space="preserve"> F</w:t>
            </w:r>
            <w:r w:rsidR="00945899" w:rsidRPr="00D22A23">
              <w:rPr>
                <w:rFonts w:ascii="Arial" w:hAnsi="Arial" w:cs="Arial"/>
                <w:b/>
                <w:color w:val="002060"/>
                <w:sz w:val="32"/>
                <w:szCs w:val="24"/>
              </w:rPr>
              <w:t>INANCIAL PLAN</w:t>
            </w:r>
          </w:p>
          <w:p w:rsidR="00D04E68" w:rsidRPr="00D04E68" w:rsidRDefault="00D04E68" w:rsidP="00333285">
            <w:pPr>
              <w:pStyle w:val="NoSpacing"/>
              <w:rPr>
                <w:rFonts w:ascii="Arial" w:hAnsi="Arial" w:cs="Arial"/>
                <w:b/>
                <w:sz w:val="24"/>
                <w:szCs w:val="24"/>
              </w:rPr>
            </w:pPr>
          </w:p>
          <w:p w:rsidR="006D2F23" w:rsidRDefault="00D04E68" w:rsidP="00B47ED7">
            <w:pPr>
              <w:pStyle w:val="NoSpacing"/>
              <w:jc w:val="both"/>
              <w:rPr>
                <w:rFonts w:ascii="Arial" w:hAnsi="Arial" w:cs="Arial"/>
                <w:sz w:val="24"/>
                <w:szCs w:val="24"/>
              </w:rPr>
            </w:pPr>
            <w:r>
              <w:rPr>
                <w:rFonts w:ascii="Arial" w:hAnsi="Arial" w:cs="Arial"/>
                <w:sz w:val="24"/>
                <w:szCs w:val="24"/>
              </w:rPr>
              <w:t>The NHS Golden Jubilee Board in March 202</w:t>
            </w:r>
            <w:r w:rsidR="006D2F23">
              <w:rPr>
                <w:rFonts w:ascii="Arial" w:hAnsi="Arial" w:cs="Arial"/>
                <w:sz w:val="24"/>
                <w:szCs w:val="24"/>
              </w:rPr>
              <w:t>4</w:t>
            </w:r>
            <w:r>
              <w:rPr>
                <w:rFonts w:ascii="Arial" w:hAnsi="Arial" w:cs="Arial"/>
                <w:sz w:val="24"/>
                <w:szCs w:val="24"/>
              </w:rPr>
              <w:t xml:space="preserve"> approved a 3 year break-even Financial Plan for the period </w:t>
            </w:r>
            <w:r w:rsidR="00A974AA">
              <w:rPr>
                <w:rFonts w:ascii="Arial" w:hAnsi="Arial" w:cs="Arial"/>
                <w:sz w:val="24"/>
                <w:szCs w:val="24"/>
              </w:rPr>
              <w:t>2024/25</w:t>
            </w:r>
            <w:r>
              <w:rPr>
                <w:rFonts w:ascii="Arial" w:hAnsi="Arial" w:cs="Arial"/>
                <w:sz w:val="24"/>
                <w:szCs w:val="24"/>
              </w:rPr>
              <w:t xml:space="preserve"> to 202</w:t>
            </w:r>
            <w:r w:rsidR="00A974AA">
              <w:rPr>
                <w:rFonts w:ascii="Arial" w:hAnsi="Arial" w:cs="Arial"/>
                <w:sz w:val="24"/>
                <w:szCs w:val="24"/>
              </w:rPr>
              <w:t>6/27</w:t>
            </w:r>
            <w:r w:rsidR="006D2F23">
              <w:rPr>
                <w:rFonts w:ascii="Arial" w:hAnsi="Arial" w:cs="Arial"/>
                <w:sz w:val="24"/>
                <w:szCs w:val="24"/>
              </w:rPr>
              <w:t xml:space="preserve">, </w:t>
            </w:r>
            <w:r w:rsidR="00794A1E">
              <w:rPr>
                <w:rFonts w:ascii="Arial" w:hAnsi="Arial" w:cs="Arial"/>
                <w:sz w:val="24"/>
                <w:szCs w:val="24"/>
              </w:rPr>
              <w:t>requiring</w:t>
            </w:r>
            <w:r w:rsidR="006D2F23">
              <w:rPr>
                <w:rFonts w:ascii="Arial" w:hAnsi="Arial" w:cs="Arial"/>
                <w:sz w:val="24"/>
                <w:szCs w:val="24"/>
              </w:rPr>
              <w:t xml:space="preserve"> </w:t>
            </w:r>
            <w:r w:rsidR="00117F6E">
              <w:rPr>
                <w:rFonts w:ascii="Arial" w:hAnsi="Arial" w:cs="Arial"/>
                <w:sz w:val="24"/>
                <w:szCs w:val="24"/>
              </w:rPr>
              <w:t>a significant level of efficiency</w:t>
            </w:r>
            <w:r w:rsidR="006D2F23">
              <w:rPr>
                <w:rFonts w:ascii="Arial" w:hAnsi="Arial" w:cs="Arial"/>
                <w:sz w:val="24"/>
                <w:szCs w:val="24"/>
              </w:rPr>
              <w:t xml:space="preserve"> to be delivered</w:t>
            </w:r>
            <w:r w:rsidR="00425B9F">
              <w:rPr>
                <w:rFonts w:ascii="Arial" w:hAnsi="Arial" w:cs="Arial"/>
                <w:sz w:val="24"/>
                <w:szCs w:val="24"/>
              </w:rPr>
              <w:t xml:space="preserve"> </w:t>
            </w:r>
            <w:r w:rsidR="00117F6E">
              <w:rPr>
                <w:rFonts w:ascii="Arial" w:hAnsi="Arial" w:cs="Arial"/>
                <w:sz w:val="24"/>
                <w:szCs w:val="24"/>
              </w:rPr>
              <w:t xml:space="preserve">in 2024/25 </w:t>
            </w:r>
            <w:r w:rsidR="00425B9F">
              <w:rPr>
                <w:rFonts w:ascii="Arial" w:hAnsi="Arial" w:cs="Arial"/>
                <w:sz w:val="24"/>
                <w:szCs w:val="24"/>
              </w:rPr>
              <w:t>(</w:t>
            </w:r>
            <w:r w:rsidR="00966B76">
              <w:rPr>
                <w:rFonts w:ascii="Arial" w:hAnsi="Arial" w:cs="Arial"/>
                <w:b/>
                <w:color w:val="FF0000"/>
                <w:sz w:val="24"/>
                <w:szCs w:val="24"/>
              </w:rPr>
              <w:t>9.94</w:t>
            </w:r>
            <w:r w:rsidR="00425B9F" w:rsidRPr="00425B9F">
              <w:rPr>
                <w:rFonts w:ascii="Arial" w:hAnsi="Arial" w:cs="Arial"/>
                <w:b/>
                <w:color w:val="FF0000"/>
                <w:sz w:val="24"/>
                <w:szCs w:val="24"/>
              </w:rPr>
              <w:t>4m</w:t>
            </w:r>
            <w:r w:rsidR="00425B9F">
              <w:rPr>
                <w:rFonts w:ascii="Arial" w:hAnsi="Arial" w:cs="Arial"/>
                <w:sz w:val="24"/>
                <w:szCs w:val="24"/>
              </w:rPr>
              <w:t>)</w:t>
            </w:r>
            <w:r>
              <w:rPr>
                <w:rFonts w:ascii="Arial" w:hAnsi="Arial" w:cs="Arial"/>
                <w:sz w:val="24"/>
                <w:szCs w:val="24"/>
              </w:rPr>
              <w:t xml:space="preserve">. </w:t>
            </w:r>
          </w:p>
          <w:p w:rsidR="006D2F23" w:rsidRDefault="006D2F23" w:rsidP="00B47ED7">
            <w:pPr>
              <w:pStyle w:val="NoSpacing"/>
              <w:jc w:val="both"/>
              <w:rPr>
                <w:rFonts w:ascii="Arial" w:hAnsi="Arial" w:cs="Arial"/>
                <w:sz w:val="24"/>
                <w:szCs w:val="24"/>
              </w:rPr>
            </w:pPr>
          </w:p>
          <w:p w:rsidR="006D2F23" w:rsidRDefault="00964FC1" w:rsidP="00B47ED7">
            <w:pPr>
              <w:pStyle w:val="NoSpacing"/>
              <w:jc w:val="both"/>
              <w:rPr>
                <w:rFonts w:ascii="Arial" w:hAnsi="Arial" w:cs="Arial"/>
                <w:sz w:val="24"/>
                <w:szCs w:val="24"/>
              </w:rPr>
            </w:pPr>
            <w:r>
              <w:rPr>
                <w:rFonts w:ascii="Arial" w:hAnsi="Arial" w:cs="Arial"/>
                <w:sz w:val="24"/>
                <w:szCs w:val="24"/>
              </w:rPr>
              <w:t xml:space="preserve">The </w:t>
            </w:r>
            <w:r w:rsidR="006D2F23">
              <w:rPr>
                <w:rFonts w:ascii="Arial" w:hAnsi="Arial" w:cs="Arial"/>
                <w:sz w:val="24"/>
                <w:szCs w:val="24"/>
              </w:rPr>
              <w:t xml:space="preserve">’Achieving the Balance’ Programme is now progressing to deliver and monitor the saving </w:t>
            </w:r>
            <w:proofErr w:type="spellStart"/>
            <w:r w:rsidR="006D2F23">
              <w:rPr>
                <w:rFonts w:ascii="Arial" w:hAnsi="Arial" w:cs="Arial"/>
                <w:sz w:val="24"/>
                <w:szCs w:val="24"/>
              </w:rPr>
              <w:t>workstreams</w:t>
            </w:r>
            <w:proofErr w:type="spellEnd"/>
            <w:r w:rsidR="006D2F23">
              <w:rPr>
                <w:rFonts w:ascii="Arial" w:hAnsi="Arial" w:cs="Arial"/>
                <w:sz w:val="24"/>
                <w:szCs w:val="24"/>
              </w:rPr>
              <w:t xml:space="preserve"> focussing on delivery for 2024/25 and beyond.</w:t>
            </w:r>
          </w:p>
          <w:p w:rsidR="00D04E68" w:rsidRPr="001E4495" w:rsidRDefault="00D04E68" w:rsidP="00333285">
            <w:pPr>
              <w:pStyle w:val="NoSpacing"/>
              <w:rPr>
                <w:rFonts w:ascii="Arial" w:hAnsi="Arial" w:cs="Arial"/>
                <w:b/>
                <w:sz w:val="24"/>
                <w:szCs w:val="24"/>
                <w:u w:val="single"/>
              </w:rPr>
            </w:pPr>
          </w:p>
          <w:p w:rsidR="00D04E68" w:rsidRDefault="00D04E68" w:rsidP="00333285">
            <w:pPr>
              <w:pStyle w:val="NoSpacing"/>
              <w:rPr>
                <w:rFonts w:ascii="Arial" w:hAnsi="Arial" w:cs="Arial"/>
                <w:b/>
                <w:color w:val="002060"/>
                <w:sz w:val="28"/>
                <w:szCs w:val="24"/>
              </w:rPr>
            </w:pPr>
            <w:r w:rsidRPr="00646AB9">
              <w:rPr>
                <w:rFonts w:ascii="Arial" w:hAnsi="Arial" w:cs="Arial"/>
                <w:b/>
                <w:color w:val="002060"/>
                <w:sz w:val="28"/>
                <w:szCs w:val="24"/>
              </w:rPr>
              <w:t>D</w:t>
            </w:r>
            <w:r w:rsidR="00D22A23" w:rsidRPr="00646AB9">
              <w:rPr>
                <w:rFonts w:ascii="Arial" w:hAnsi="Arial" w:cs="Arial"/>
                <w:b/>
                <w:color w:val="002060"/>
                <w:sz w:val="28"/>
                <w:szCs w:val="24"/>
              </w:rPr>
              <w:t>ELIVERY OF 202</w:t>
            </w:r>
            <w:r w:rsidR="006D2F23">
              <w:rPr>
                <w:rFonts w:ascii="Arial" w:hAnsi="Arial" w:cs="Arial"/>
                <w:b/>
                <w:color w:val="002060"/>
                <w:sz w:val="28"/>
                <w:szCs w:val="24"/>
              </w:rPr>
              <w:t>4</w:t>
            </w:r>
            <w:r w:rsidR="00D22A23" w:rsidRPr="00646AB9">
              <w:rPr>
                <w:rFonts w:ascii="Arial" w:hAnsi="Arial" w:cs="Arial"/>
                <w:b/>
                <w:color w:val="002060"/>
                <w:sz w:val="28"/>
                <w:szCs w:val="24"/>
              </w:rPr>
              <w:t>/2</w:t>
            </w:r>
            <w:r w:rsidR="006D2F23">
              <w:rPr>
                <w:rFonts w:ascii="Arial" w:hAnsi="Arial" w:cs="Arial"/>
                <w:b/>
                <w:color w:val="002060"/>
                <w:sz w:val="28"/>
                <w:szCs w:val="24"/>
              </w:rPr>
              <w:t>5</w:t>
            </w:r>
            <w:r w:rsidR="00D22A23" w:rsidRPr="00646AB9">
              <w:rPr>
                <w:rFonts w:ascii="Arial" w:hAnsi="Arial" w:cs="Arial"/>
                <w:b/>
                <w:color w:val="002060"/>
                <w:sz w:val="28"/>
                <w:szCs w:val="24"/>
              </w:rPr>
              <w:t xml:space="preserve"> FINANCIAL PLAN</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696"/>
            </w:tblGrid>
            <w:tr w:rsidR="004265A6" w:rsidTr="00425B9F">
              <w:trPr>
                <w:trHeight w:val="416"/>
              </w:trPr>
              <w:tc>
                <w:tcPr>
                  <w:tcW w:w="2835" w:type="dxa"/>
                </w:tcPr>
                <w:p w:rsidR="004265A6" w:rsidRPr="00976C64" w:rsidRDefault="004265A6" w:rsidP="002F76A6">
                  <w:pPr>
                    <w:pStyle w:val="NoSpacing"/>
                    <w:rPr>
                      <w:rFonts w:ascii="Arial" w:hAnsi="Arial" w:cs="Arial"/>
                      <w:b/>
                      <w:sz w:val="24"/>
                      <w:szCs w:val="24"/>
                    </w:rPr>
                  </w:pPr>
                  <w:r w:rsidRPr="00976C64">
                    <w:rPr>
                      <w:rFonts w:ascii="Arial" w:hAnsi="Arial" w:cs="Arial"/>
                      <w:b/>
                      <w:sz w:val="24"/>
                      <w:szCs w:val="24"/>
                    </w:rPr>
                    <w:t>Current Risk Rating</w:t>
                  </w:r>
                </w:p>
              </w:tc>
              <w:tc>
                <w:tcPr>
                  <w:tcW w:w="1696" w:type="dxa"/>
                  <w:shd w:val="clear" w:color="auto" w:fill="FF0000"/>
                </w:tcPr>
                <w:p w:rsidR="004265A6" w:rsidRPr="00F20EF9" w:rsidRDefault="006D2F23" w:rsidP="00976C64">
                  <w:pPr>
                    <w:jc w:val="center"/>
                    <w:rPr>
                      <w:rFonts w:ascii="Arial" w:hAnsi="Arial" w:cs="Arial"/>
                      <w:b/>
                      <w:sz w:val="24"/>
                      <w:szCs w:val="24"/>
                      <w:highlight w:val="green"/>
                    </w:rPr>
                  </w:pPr>
                  <w:r>
                    <w:rPr>
                      <w:rFonts w:ascii="Arial" w:hAnsi="Arial" w:cs="Arial"/>
                      <w:b/>
                      <w:sz w:val="24"/>
                      <w:szCs w:val="24"/>
                    </w:rPr>
                    <w:t>High</w:t>
                  </w:r>
                </w:p>
              </w:tc>
            </w:tr>
          </w:tbl>
          <w:p w:rsidR="00D04E68" w:rsidRDefault="00D04E68" w:rsidP="00333285">
            <w:pPr>
              <w:pStyle w:val="NoSpacing"/>
              <w:rPr>
                <w:rFonts w:ascii="Arial" w:hAnsi="Arial" w:cs="Arial"/>
                <w:b/>
                <w:sz w:val="24"/>
                <w:szCs w:val="24"/>
                <w:u w:val="single"/>
              </w:rPr>
            </w:pPr>
          </w:p>
          <w:p w:rsidR="00D04E68" w:rsidRPr="00A15AC0" w:rsidRDefault="00D04E68" w:rsidP="00333285">
            <w:pPr>
              <w:pStyle w:val="NoSpacing"/>
              <w:rPr>
                <w:rFonts w:ascii="Arial" w:hAnsi="Arial" w:cs="Arial"/>
                <w:b/>
                <w:sz w:val="24"/>
                <w:szCs w:val="24"/>
                <w:u w:val="single"/>
              </w:rPr>
            </w:pPr>
          </w:p>
          <w:p w:rsidR="00D04E68" w:rsidRDefault="00D04E68" w:rsidP="00333285">
            <w:pPr>
              <w:pStyle w:val="NoSpacing"/>
              <w:rPr>
                <w:rFonts w:ascii="Arial" w:hAnsi="Arial" w:cs="Arial"/>
                <w:sz w:val="24"/>
                <w:szCs w:val="24"/>
              </w:rPr>
            </w:pPr>
          </w:p>
          <w:p w:rsidR="00D04E68" w:rsidRDefault="00D04E68" w:rsidP="002F76A6">
            <w:pPr>
              <w:pStyle w:val="NoSpacing"/>
              <w:rPr>
                <w:rFonts w:ascii="Arial" w:hAnsi="Arial" w:cs="Arial"/>
                <w:sz w:val="24"/>
                <w:szCs w:val="24"/>
              </w:rPr>
            </w:pPr>
            <w:r>
              <w:rPr>
                <w:rFonts w:ascii="Arial" w:hAnsi="Arial" w:cs="Arial"/>
                <w:sz w:val="24"/>
                <w:szCs w:val="24"/>
              </w:rPr>
              <w:t xml:space="preserve">For </w:t>
            </w:r>
            <w:r w:rsidR="001F1EBF">
              <w:rPr>
                <w:rFonts w:ascii="Arial" w:hAnsi="Arial" w:cs="Arial"/>
                <w:sz w:val="24"/>
                <w:szCs w:val="24"/>
              </w:rPr>
              <w:t>2024/25</w:t>
            </w:r>
            <w:r>
              <w:rPr>
                <w:rFonts w:ascii="Arial" w:hAnsi="Arial" w:cs="Arial"/>
                <w:sz w:val="24"/>
                <w:szCs w:val="24"/>
              </w:rPr>
              <w:t xml:space="preserve"> a break-even outturn position </w:t>
            </w:r>
            <w:r w:rsidRPr="00594355">
              <w:rPr>
                <w:rFonts w:ascii="Arial" w:hAnsi="Arial" w:cs="Arial"/>
                <w:sz w:val="24"/>
                <w:szCs w:val="24"/>
              </w:rPr>
              <w:t xml:space="preserve">requires </w:t>
            </w:r>
            <w:r>
              <w:rPr>
                <w:rFonts w:ascii="Arial" w:hAnsi="Arial" w:cs="Arial"/>
                <w:sz w:val="24"/>
                <w:szCs w:val="24"/>
              </w:rPr>
              <w:t>the</w:t>
            </w:r>
            <w:r w:rsidRPr="00594355">
              <w:rPr>
                <w:rFonts w:ascii="Arial" w:hAnsi="Arial" w:cs="Arial"/>
                <w:sz w:val="24"/>
                <w:szCs w:val="24"/>
              </w:rPr>
              <w:t xml:space="preserve"> deliver</w:t>
            </w:r>
            <w:r>
              <w:rPr>
                <w:rFonts w:ascii="Arial" w:hAnsi="Arial" w:cs="Arial"/>
                <w:sz w:val="24"/>
                <w:szCs w:val="24"/>
              </w:rPr>
              <w:t>y</w:t>
            </w:r>
            <w:r w:rsidRPr="00594355">
              <w:rPr>
                <w:rFonts w:ascii="Arial" w:hAnsi="Arial" w:cs="Arial"/>
                <w:sz w:val="24"/>
                <w:szCs w:val="24"/>
              </w:rPr>
              <w:t xml:space="preserve"> </w:t>
            </w:r>
            <w:r>
              <w:rPr>
                <w:rFonts w:ascii="Arial" w:hAnsi="Arial" w:cs="Arial"/>
                <w:sz w:val="24"/>
                <w:szCs w:val="24"/>
              </w:rPr>
              <w:t xml:space="preserve">of </w:t>
            </w:r>
            <w:r w:rsidR="00D77176" w:rsidRPr="00D77176">
              <w:rPr>
                <w:rFonts w:ascii="Arial" w:hAnsi="Arial" w:cs="Arial"/>
                <w:color w:val="FF0000"/>
                <w:sz w:val="24"/>
                <w:szCs w:val="24"/>
              </w:rPr>
              <w:t>-</w:t>
            </w:r>
            <w:r w:rsidR="001F1EBF">
              <w:rPr>
                <w:rFonts w:ascii="Arial" w:hAnsi="Arial" w:cs="Arial"/>
                <w:color w:val="FF0000"/>
                <w:sz w:val="24"/>
                <w:szCs w:val="24"/>
              </w:rPr>
              <w:t>£9.94</w:t>
            </w:r>
            <w:r w:rsidR="00302CC2">
              <w:rPr>
                <w:rFonts w:ascii="Arial" w:hAnsi="Arial" w:cs="Arial"/>
                <w:color w:val="FF0000"/>
                <w:sz w:val="24"/>
                <w:szCs w:val="24"/>
              </w:rPr>
              <w:t>4</w:t>
            </w:r>
            <w:r w:rsidRPr="00D77176">
              <w:rPr>
                <w:rFonts w:ascii="Arial" w:hAnsi="Arial" w:cs="Arial"/>
                <w:color w:val="FF0000"/>
                <w:sz w:val="24"/>
                <w:szCs w:val="24"/>
              </w:rPr>
              <w:t>m</w:t>
            </w:r>
            <w:r w:rsidRPr="00594355">
              <w:rPr>
                <w:rFonts w:ascii="Arial" w:hAnsi="Arial" w:cs="Arial"/>
                <w:color w:val="FF0000"/>
                <w:sz w:val="24"/>
                <w:szCs w:val="24"/>
              </w:rPr>
              <w:t xml:space="preserve"> </w:t>
            </w:r>
            <w:r w:rsidRPr="00594355">
              <w:rPr>
                <w:rFonts w:ascii="Arial" w:hAnsi="Arial" w:cs="Arial"/>
                <w:sz w:val="24"/>
                <w:szCs w:val="24"/>
              </w:rPr>
              <w:t xml:space="preserve">of in-year </w:t>
            </w:r>
            <w:r>
              <w:rPr>
                <w:rFonts w:ascii="Arial" w:hAnsi="Arial" w:cs="Arial"/>
                <w:sz w:val="24"/>
                <w:szCs w:val="24"/>
              </w:rPr>
              <w:t>savings /budget reductions</w:t>
            </w:r>
            <w:r w:rsidR="006D2F23">
              <w:rPr>
                <w:rFonts w:ascii="Arial" w:hAnsi="Arial" w:cs="Arial"/>
                <w:sz w:val="24"/>
                <w:szCs w:val="24"/>
              </w:rPr>
              <w:t>/increased income opportunities</w:t>
            </w:r>
            <w:r>
              <w:rPr>
                <w:rFonts w:ascii="Arial" w:hAnsi="Arial" w:cs="Arial"/>
                <w:sz w:val="24"/>
                <w:szCs w:val="24"/>
              </w:rPr>
              <w:t xml:space="preserve"> </w:t>
            </w:r>
            <w:r w:rsidRPr="00594355">
              <w:rPr>
                <w:rFonts w:ascii="Arial" w:hAnsi="Arial" w:cs="Arial"/>
                <w:sz w:val="24"/>
                <w:szCs w:val="24"/>
              </w:rPr>
              <w:t>through a combination of recurring and non-recurring measures</w:t>
            </w:r>
            <w:r>
              <w:rPr>
                <w:rFonts w:ascii="Arial" w:hAnsi="Arial" w:cs="Arial"/>
                <w:sz w:val="24"/>
                <w:szCs w:val="24"/>
              </w:rPr>
              <w:t>.</w:t>
            </w:r>
          </w:p>
          <w:p w:rsidR="00D04E68" w:rsidRDefault="00D04E68" w:rsidP="00333285">
            <w:pPr>
              <w:pStyle w:val="NoSpacing"/>
              <w:rPr>
                <w:rFonts w:ascii="Arial" w:hAnsi="Arial" w:cs="Arial"/>
                <w:sz w:val="24"/>
                <w:szCs w:val="24"/>
              </w:rPr>
            </w:pPr>
          </w:p>
          <w:p w:rsidR="00D04E68" w:rsidRDefault="00D04E68" w:rsidP="00976C64">
            <w:pPr>
              <w:pStyle w:val="NoSpacing"/>
              <w:rPr>
                <w:rFonts w:ascii="Arial" w:hAnsi="Arial" w:cs="Arial"/>
                <w:sz w:val="24"/>
                <w:szCs w:val="24"/>
              </w:rPr>
            </w:pPr>
            <w:r w:rsidRPr="00990201">
              <w:rPr>
                <w:rFonts w:ascii="Arial" w:hAnsi="Arial" w:cs="Arial"/>
                <w:sz w:val="24"/>
                <w:szCs w:val="24"/>
              </w:rPr>
              <w:t xml:space="preserve">The Year to Date (YTD) core revenue position as at the end of </w:t>
            </w:r>
            <w:r w:rsidR="00AA3C9C">
              <w:rPr>
                <w:rFonts w:ascii="Arial" w:hAnsi="Arial" w:cs="Arial"/>
                <w:sz w:val="24"/>
                <w:szCs w:val="24"/>
              </w:rPr>
              <w:t xml:space="preserve">June </w:t>
            </w:r>
            <w:r w:rsidR="00D962A5">
              <w:rPr>
                <w:rFonts w:ascii="Arial" w:hAnsi="Arial" w:cs="Arial"/>
                <w:sz w:val="24"/>
                <w:szCs w:val="24"/>
              </w:rPr>
              <w:t>2024</w:t>
            </w:r>
            <w:r w:rsidRPr="00990201">
              <w:rPr>
                <w:rFonts w:ascii="Arial" w:hAnsi="Arial" w:cs="Arial"/>
                <w:sz w:val="24"/>
                <w:szCs w:val="24"/>
              </w:rPr>
              <w:t xml:space="preserve"> is </w:t>
            </w:r>
            <w:r w:rsidR="00990201" w:rsidRPr="00990201">
              <w:rPr>
                <w:rFonts w:ascii="Arial" w:hAnsi="Arial" w:cs="Arial"/>
                <w:sz w:val="24"/>
                <w:szCs w:val="24"/>
              </w:rPr>
              <w:t>a</w:t>
            </w:r>
            <w:r w:rsidR="001F1EBF">
              <w:rPr>
                <w:rFonts w:ascii="Arial" w:hAnsi="Arial" w:cs="Arial"/>
                <w:sz w:val="24"/>
                <w:szCs w:val="24"/>
              </w:rPr>
              <w:t>n adverse</w:t>
            </w:r>
            <w:r w:rsidRPr="00990201">
              <w:rPr>
                <w:rFonts w:ascii="Arial" w:hAnsi="Arial" w:cs="Arial"/>
                <w:sz w:val="24"/>
                <w:szCs w:val="24"/>
              </w:rPr>
              <w:t xml:space="preserve"> variance of </w:t>
            </w:r>
            <w:r w:rsidR="001F1EBF" w:rsidRPr="001F1EBF">
              <w:rPr>
                <w:rFonts w:ascii="Arial" w:hAnsi="Arial" w:cs="Arial"/>
                <w:color w:val="FF0000"/>
                <w:sz w:val="24"/>
                <w:szCs w:val="24"/>
              </w:rPr>
              <w:t>-£</w:t>
            </w:r>
            <w:r w:rsidR="00AA3C9C">
              <w:rPr>
                <w:rFonts w:ascii="Arial" w:hAnsi="Arial" w:cs="Arial"/>
                <w:color w:val="FF0000"/>
                <w:sz w:val="24"/>
                <w:szCs w:val="24"/>
              </w:rPr>
              <w:t>560</w:t>
            </w:r>
            <w:r w:rsidR="001F1EBF" w:rsidRPr="001F1EBF">
              <w:rPr>
                <w:rFonts w:ascii="Arial" w:hAnsi="Arial" w:cs="Arial"/>
                <w:color w:val="FF0000"/>
                <w:sz w:val="24"/>
                <w:szCs w:val="24"/>
              </w:rPr>
              <w:t>k</w:t>
            </w:r>
            <w:r w:rsidR="00794A1E">
              <w:rPr>
                <w:rFonts w:ascii="Arial" w:hAnsi="Arial" w:cs="Arial"/>
                <w:sz w:val="24"/>
                <w:szCs w:val="24"/>
              </w:rPr>
              <w:t xml:space="preserve"> ~ </w:t>
            </w:r>
            <w:r w:rsidR="00794A1E" w:rsidRPr="00794A1E">
              <w:rPr>
                <w:rFonts w:ascii="Arial" w:hAnsi="Arial" w:cs="Arial"/>
                <w:color w:val="FF0000"/>
                <w:sz w:val="24"/>
                <w:szCs w:val="24"/>
              </w:rPr>
              <w:t>(</w:t>
            </w:r>
            <w:r w:rsidR="00AA3C9C" w:rsidRPr="00794A1E">
              <w:rPr>
                <w:rFonts w:ascii="Arial" w:hAnsi="Arial" w:cs="Arial"/>
                <w:color w:val="FF0000"/>
                <w:sz w:val="24"/>
                <w:szCs w:val="24"/>
              </w:rPr>
              <w:t>0.95</w:t>
            </w:r>
            <w:r w:rsidR="00A777CD" w:rsidRPr="00794A1E">
              <w:rPr>
                <w:rFonts w:ascii="Arial" w:hAnsi="Arial" w:cs="Arial"/>
                <w:color w:val="FF0000"/>
                <w:sz w:val="24"/>
                <w:szCs w:val="24"/>
              </w:rPr>
              <w:t>%</w:t>
            </w:r>
            <w:r w:rsidR="00794A1E" w:rsidRPr="00794A1E">
              <w:rPr>
                <w:rFonts w:ascii="Arial" w:hAnsi="Arial" w:cs="Arial"/>
                <w:color w:val="FF0000"/>
                <w:sz w:val="24"/>
                <w:szCs w:val="24"/>
              </w:rPr>
              <w:t>)</w:t>
            </w:r>
            <w:r w:rsidRPr="006C1BDC">
              <w:rPr>
                <w:rFonts w:ascii="Arial" w:hAnsi="Arial" w:cs="Arial"/>
                <w:color w:val="FF0000"/>
                <w:sz w:val="24"/>
                <w:szCs w:val="24"/>
              </w:rPr>
              <w:t xml:space="preserve">. </w:t>
            </w:r>
          </w:p>
          <w:p w:rsidR="00964FC1" w:rsidRPr="0055458F" w:rsidRDefault="00964FC1" w:rsidP="00976C64">
            <w:pPr>
              <w:pStyle w:val="NoSpacing"/>
              <w:rPr>
                <w:rFonts w:ascii="Arial" w:hAnsi="Arial" w:cs="Arial"/>
                <w:sz w:val="24"/>
                <w:szCs w:val="24"/>
              </w:rPr>
            </w:pPr>
          </w:p>
          <w:p w:rsidR="00D04E68" w:rsidRPr="001E4495" w:rsidRDefault="00D04E68" w:rsidP="00333285">
            <w:pPr>
              <w:pStyle w:val="NoSpacing"/>
              <w:rPr>
                <w:rFonts w:ascii="Arial" w:hAnsi="Arial" w:cs="Arial"/>
                <w:b/>
                <w:sz w:val="24"/>
                <w:szCs w:val="24"/>
              </w:rPr>
            </w:pPr>
          </w:p>
          <w:p w:rsidR="00D04E68" w:rsidRDefault="00D04E68" w:rsidP="00976C64">
            <w:pPr>
              <w:pStyle w:val="NoSpacing"/>
              <w:rPr>
                <w:rFonts w:ascii="Arial" w:hAnsi="Arial" w:cs="Arial"/>
                <w:b/>
                <w:color w:val="002060"/>
                <w:sz w:val="28"/>
                <w:szCs w:val="24"/>
              </w:rPr>
            </w:pPr>
            <w:r w:rsidRPr="00646AB9">
              <w:rPr>
                <w:rFonts w:ascii="Arial" w:hAnsi="Arial" w:cs="Arial"/>
                <w:b/>
                <w:color w:val="002060"/>
                <w:sz w:val="28"/>
                <w:szCs w:val="24"/>
              </w:rPr>
              <w:t>202</w:t>
            </w:r>
            <w:r w:rsidR="006D2F23">
              <w:rPr>
                <w:rFonts w:ascii="Arial" w:hAnsi="Arial" w:cs="Arial"/>
                <w:b/>
                <w:color w:val="002060"/>
                <w:sz w:val="28"/>
                <w:szCs w:val="24"/>
              </w:rPr>
              <w:t>4</w:t>
            </w:r>
            <w:r w:rsidRPr="00646AB9">
              <w:rPr>
                <w:rFonts w:ascii="Arial" w:hAnsi="Arial" w:cs="Arial"/>
                <w:b/>
                <w:color w:val="002060"/>
                <w:sz w:val="28"/>
                <w:szCs w:val="24"/>
              </w:rPr>
              <w:t>/202</w:t>
            </w:r>
            <w:r w:rsidR="006D2F23">
              <w:rPr>
                <w:rFonts w:ascii="Arial" w:hAnsi="Arial" w:cs="Arial"/>
                <w:b/>
                <w:color w:val="002060"/>
                <w:sz w:val="28"/>
                <w:szCs w:val="24"/>
              </w:rPr>
              <w:t>5</w:t>
            </w:r>
            <w:r w:rsidRPr="00646AB9">
              <w:rPr>
                <w:rFonts w:ascii="Arial" w:hAnsi="Arial" w:cs="Arial"/>
                <w:b/>
                <w:color w:val="002060"/>
                <w:sz w:val="28"/>
                <w:szCs w:val="24"/>
              </w:rPr>
              <w:t xml:space="preserve"> </w:t>
            </w:r>
            <w:r w:rsidR="00D22A23" w:rsidRPr="00646AB9">
              <w:rPr>
                <w:rFonts w:ascii="Arial" w:hAnsi="Arial" w:cs="Arial"/>
                <w:b/>
                <w:color w:val="002060"/>
                <w:sz w:val="28"/>
                <w:szCs w:val="24"/>
              </w:rPr>
              <w:t xml:space="preserve">TO </w:t>
            </w:r>
            <w:r w:rsidRPr="00646AB9">
              <w:rPr>
                <w:rFonts w:ascii="Arial" w:hAnsi="Arial" w:cs="Arial"/>
                <w:b/>
                <w:color w:val="002060"/>
                <w:sz w:val="28"/>
                <w:szCs w:val="24"/>
              </w:rPr>
              <w:t>202</w:t>
            </w:r>
            <w:r w:rsidR="006D2F23">
              <w:rPr>
                <w:rFonts w:ascii="Arial" w:hAnsi="Arial" w:cs="Arial"/>
                <w:b/>
                <w:color w:val="002060"/>
                <w:sz w:val="28"/>
                <w:szCs w:val="24"/>
              </w:rPr>
              <w:t>6</w:t>
            </w:r>
            <w:r w:rsidRPr="00646AB9">
              <w:rPr>
                <w:rFonts w:ascii="Arial" w:hAnsi="Arial" w:cs="Arial"/>
                <w:b/>
                <w:color w:val="002060"/>
                <w:sz w:val="28"/>
                <w:szCs w:val="24"/>
              </w:rPr>
              <w:t>/2</w:t>
            </w:r>
            <w:r w:rsidR="006D2F23">
              <w:rPr>
                <w:rFonts w:ascii="Arial" w:hAnsi="Arial" w:cs="Arial"/>
                <w:b/>
                <w:color w:val="002060"/>
                <w:sz w:val="28"/>
                <w:szCs w:val="24"/>
              </w:rPr>
              <w:t>7</w:t>
            </w:r>
            <w:r w:rsidRPr="00646AB9">
              <w:rPr>
                <w:rFonts w:ascii="Arial" w:hAnsi="Arial" w:cs="Arial"/>
                <w:b/>
                <w:color w:val="002060"/>
                <w:sz w:val="28"/>
                <w:szCs w:val="24"/>
              </w:rPr>
              <w:t xml:space="preserve"> F</w:t>
            </w:r>
            <w:r w:rsidR="00D22A23" w:rsidRPr="00646AB9">
              <w:rPr>
                <w:rFonts w:ascii="Arial" w:hAnsi="Arial" w:cs="Arial"/>
                <w:b/>
                <w:color w:val="002060"/>
                <w:sz w:val="28"/>
                <w:szCs w:val="24"/>
              </w:rPr>
              <w:t>INANCIAL PLAN</w:t>
            </w:r>
            <w:r w:rsidR="00862928">
              <w:rPr>
                <w:rFonts w:ascii="Arial" w:hAnsi="Arial" w:cs="Arial"/>
                <w:b/>
                <w:color w:val="002060"/>
                <w:sz w:val="28"/>
                <w:szCs w:val="24"/>
              </w:rPr>
              <w:t xml:space="preserve"> </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B47ED7">
              <w:trPr>
                <w:trHeight w:val="283"/>
              </w:trPr>
              <w:tc>
                <w:tcPr>
                  <w:tcW w:w="2835" w:type="dxa"/>
                </w:tcPr>
                <w:p w:rsidR="00D04E68" w:rsidRPr="00976C64" w:rsidRDefault="00D04E68" w:rsidP="002F76A6">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0000"/>
                </w:tcPr>
                <w:p w:rsidR="00D04E68" w:rsidRPr="00976C64" w:rsidRDefault="00D04E68" w:rsidP="00976C64">
                  <w:pPr>
                    <w:jc w:val="center"/>
                    <w:rPr>
                      <w:rFonts w:ascii="Arial" w:hAnsi="Arial" w:cs="Arial"/>
                      <w:b/>
                      <w:sz w:val="24"/>
                      <w:szCs w:val="24"/>
                    </w:rPr>
                  </w:pPr>
                  <w:r>
                    <w:rPr>
                      <w:rFonts w:ascii="Arial" w:hAnsi="Arial" w:cs="Arial"/>
                      <w:b/>
                      <w:sz w:val="24"/>
                      <w:szCs w:val="24"/>
                    </w:rPr>
                    <w:t xml:space="preserve">Very </w:t>
                  </w:r>
                  <w:r w:rsidRPr="00976C64">
                    <w:rPr>
                      <w:rFonts w:ascii="Arial" w:hAnsi="Arial" w:cs="Arial"/>
                      <w:b/>
                      <w:sz w:val="24"/>
                      <w:szCs w:val="24"/>
                    </w:rPr>
                    <w:t>High</w:t>
                  </w:r>
                </w:p>
              </w:tc>
            </w:tr>
          </w:tbl>
          <w:p w:rsidR="00D04E68" w:rsidRPr="00976C64" w:rsidRDefault="00D04E68" w:rsidP="00976C64">
            <w:pPr>
              <w:pStyle w:val="NoSpacing"/>
              <w:rPr>
                <w:rFonts w:ascii="Arial" w:hAnsi="Arial" w:cs="Arial"/>
                <w:b/>
                <w:sz w:val="24"/>
                <w:szCs w:val="24"/>
                <w:u w:val="single"/>
              </w:rPr>
            </w:pPr>
          </w:p>
          <w:p w:rsidR="00D04E68" w:rsidRDefault="00D04E68" w:rsidP="00333285">
            <w:pPr>
              <w:pStyle w:val="NoSpacing"/>
              <w:rPr>
                <w:rFonts w:ascii="Arial" w:hAnsi="Arial" w:cs="Arial"/>
                <w:sz w:val="24"/>
                <w:szCs w:val="24"/>
              </w:rPr>
            </w:pPr>
          </w:p>
          <w:p w:rsidR="00964FC1" w:rsidRDefault="00964FC1" w:rsidP="00A15AC0">
            <w:pPr>
              <w:pStyle w:val="NoSpacing"/>
              <w:rPr>
                <w:rFonts w:ascii="Arial" w:hAnsi="Arial" w:cs="Arial"/>
                <w:sz w:val="24"/>
                <w:szCs w:val="24"/>
              </w:rPr>
            </w:pPr>
          </w:p>
          <w:p w:rsidR="00862928" w:rsidRDefault="00862928" w:rsidP="00A15AC0">
            <w:pPr>
              <w:pStyle w:val="NoSpacing"/>
              <w:rPr>
                <w:rFonts w:ascii="Arial" w:hAnsi="Arial" w:cs="Arial"/>
                <w:sz w:val="24"/>
                <w:szCs w:val="24"/>
                <w:u w:val="single"/>
              </w:rPr>
            </w:pPr>
            <w:r w:rsidRPr="00862928">
              <w:rPr>
                <w:rFonts w:ascii="Arial" w:hAnsi="Arial" w:cs="Arial"/>
                <w:sz w:val="24"/>
                <w:szCs w:val="24"/>
                <w:u w:val="single"/>
              </w:rPr>
              <w:t>March 2024</w:t>
            </w:r>
            <w:r w:rsidR="006D2F23">
              <w:rPr>
                <w:rFonts w:ascii="Arial" w:hAnsi="Arial" w:cs="Arial"/>
                <w:sz w:val="24"/>
                <w:szCs w:val="24"/>
                <w:u w:val="single"/>
              </w:rPr>
              <w:t>/25 – 2026/27</w:t>
            </w:r>
            <w:r w:rsidRPr="00862928">
              <w:rPr>
                <w:rFonts w:ascii="Arial" w:hAnsi="Arial" w:cs="Arial"/>
                <w:sz w:val="24"/>
                <w:szCs w:val="24"/>
                <w:u w:val="single"/>
              </w:rPr>
              <w:t xml:space="preserve"> Financial Plan</w:t>
            </w:r>
          </w:p>
          <w:p w:rsidR="00425B9F" w:rsidRPr="00862928" w:rsidRDefault="00425B9F" w:rsidP="00A15AC0">
            <w:pPr>
              <w:pStyle w:val="NoSpacing"/>
              <w:rPr>
                <w:rFonts w:ascii="Arial" w:hAnsi="Arial" w:cs="Arial"/>
                <w:sz w:val="24"/>
                <w:szCs w:val="24"/>
                <w:u w:val="single"/>
              </w:rPr>
            </w:pPr>
          </w:p>
          <w:p w:rsidR="006329EB" w:rsidRDefault="006329EB" w:rsidP="00A15AC0">
            <w:pPr>
              <w:pStyle w:val="NoSpacing"/>
              <w:rPr>
                <w:rFonts w:ascii="Arial" w:hAnsi="Arial" w:cs="Arial"/>
                <w:sz w:val="24"/>
                <w:szCs w:val="24"/>
              </w:rPr>
            </w:pPr>
            <w:r>
              <w:rPr>
                <w:rFonts w:ascii="Arial" w:hAnsi="Arial" w:cs="Arial"/>
                <w:sz w:val="24"/>
                <w:szCs w:val="24"/>
              </w:rPr>
              <w:t xml:space="preserve">The </w:t>
            </w:r>
            <w:r w:rsidR="006D2F23">
              <w:rPr>
                <w:rFonts w:ascii="Arial" w:hAnsi="Arial" w:cs="Arial"/>
                <w:sz w:val="24"/>
                <w:szCs w:val="24"/>
              </w:rPr>
              <w:t xml:space="preserve">final </w:t>
            </w:r>
            <w:r>
              <w:rPr>
                <w:rFonts w:ascii="Arial" w:hAnsi="Arial" w:cs="Arial"/>
                <w:sz w:val="24"/>
                <w:szCs w:val="24"/>
              </w:rPr>
              <w:t>2024/25 to 2026/27 3 year pla</w:t>
            </w:r>
            <w:r w:rsidR="00A974AA">
              <w:rPr>
                <w:rFonts w:ascii="Arial" w:hAnsi="Arial" w:cs="Arial"/>
                <w:sz w:val="24"/>
                <w:szCs w:val="24"/>
              </w:rPr>
              <w:t>n was submitted to SG</w:t>
            </w:r>
            <w:r w:rsidR="00794A1E">
              <w:rPr>
                <w:rFonts w:ascii="Arial" w:hAnsi="Arial" w:cs="Arial"/>
                <w:sz w:val="24"/>
                <w:szCs w:val="24"/>
              </w:rPr>
              <w:t xml:space="preserve"> in March 2024</w:t>
            </w:r>
            <w:r w:rsidR="00A974AA">
              <w:rPr>
                <w:rFonts w:ascii="Arial" w:hAnsi="Arial" w:cs="Arial"/>
                <w:sz w:val="24"/>
                <w:szCs w:val="24"/>
              </w:rPr>
              <w:t xml:space="preserve">, </w:t>
            </w:r>
            <w:r>
              <w:rPr>
                <w:rFonts w:ascii="Arial" w:hAnsi="Arial" w:cs="Arial"/>
                <w:sz w:val="24"/>
                <w:szCs w:val="24"/>
              </w:rPr>
              <w:t xml:space="preserve">following approval at FPC. This shows a savings requirement of </w:t>
            </w:r>
            <w:r w:rsidRPr="006329EB">
              <w:rPr>
                <w:rFonts w:ascii="Arial" w:hAnsi="Arial" w:cs="Arial"/>
                <w:color w:val="FF0000"/>
                <w:sz w:val="24"/>
                <w:szCs w:val="24"/>
              </w:rPr>
              <w:t>(£9.944m)</w:t>
            </w:r>
            <w:r>
              <w:rPr>
                <w:rFonts w:ascii="Arial" w:hAnsi="Arial" w:cs="Arial"/>
                <w:sz w:val="24"/>
                <w:szCs w:val="24"/>
              </w:rPr>
              <w:t xml:space="preserve"> for 2024/25, rising to </w:t>
            </w:r>
            <w:r w:rsidRPr="006329EB">
              <w:rPr>
                <w:rFonts w:ascii="Arial" w:hAnsi="Arial" w:cs="Arial"/>
                <w:color w:val="FF0000"/>
                <w:sz w:val="24"/>
                <w:szCs w:val="24"/>
              </w:rPr>
              <w:t xml:space="preserve">(£11.028m) </w:t>
            </w:r>
            <w:r>
              <w:rPr>
                <w:rFonts w:ascii="Arial" w:hAnsi="Arial" w:cs="Arial"/>
                <w:sz w:val="24"/>
                <w:szCs w:val="24"/>
              </w:rPr>
              <w:t xml:space="preserve">for 2025/26 and </w:t>
            </w:r>
            <w:r w:rsidRPr="006329EB">
              <w:rPr>
                <w:rFonts w:ascii="Arial" w:hAnsi="Arial" w:cs="Arial"/>
                <w:color w:val="FF0000"/>
                <w:sz w:val="24"/>
                <w:szCs w:val="24"/>
              </w:rPr>
              <w:t xml:space="preserve">(£11.481m) </w:t>
            </w:r>
            <w:r>
              <w:rPr>
                <w:rFonts w:ascii="Arial" w:hAnsi="Arial" w:cs="Arial"/>
                <w:sz w:val="24"/>
                <w:szCs w:val="24"/>
              </w:rPr>
              <w:t>for the final year of the plan in 2026/27.</w:t>
            </w:r>
          </w:p>
          <w:p w:rsidR="00964FC1" w:rsidRDefault="00964FC1" w:rsidP="00A15AC0">
            <w:pPr>
              <w:pStyle w:val="NoSpacing"/>
              <w:rPr>
                <w:rFonts w:ascii="Arial" w:hAnsi="Arial" w:cs="Arial"/>
                <w:sz w:val="24"/>
                <w:szCs w:val="24"/>
              </w:rPr>
            </w:pPr>
            <w:r>
              <w:rPr>
                <w:rFonts w:ascii="Arial" w:hAnsi="Arial" w:cs="Arial"/>
                <w:sz w:val="24"/>
                <w:szCs w:val="24"/>
              </w:rPr>
              <w:t xml:space="preserve"> </w:t>
            </w:r>
          </w:p>
          <w:p w:rsidR="00EC7F81" w:rsidRDefault="006329EB" w:rsidP="00A15AC0">
            <w:pPr>
              <w:pStyle w:val="NoSpacing"/>
              <w:rPr>
                <w:rFonts w:ascii="Arial" w:hAnsi="Arial" w:cs="Arial"/>
                <w:sz w:val="24"/>
                <w:szCs w:val="24"/>
              </w:rPr>
            </w:pPr>
            <w:r>
              <w:rPr>
                <w:rFonts w:ascii="Arial" w:hAnsi="Arial" w:cs="Arial"/>
                <w:sz w:val="24"/>
                <w:szCs w:val="24"/>
              </w:rPr>
              <w:t xml:space="preserve">Whilst savings plans </w:t>
            </w:r>
            <w:r w:rsidR="00A974AA">
              <w:rPr>
                <w:rFonts w:ascii="Arial" w:hAnsi="Arial" w:cs="Arial"/>
                <w:sz w:val="24"/>
                <w:szCs w:val="24"/>
              </w:rPr>
              <w:t xml:space="preserve">have been </w:t>
            </w:r>
            <w:r>
              <w:rPr>
                <w:rFonts w:ascii="Arial" w:hAnsi="Arial" w:cs="Arial"/>
                <w:sz w:val="24"/>
                <w:szCs w:val="24"/>
              </w:rPr>
              <w:t>developed mainly around workforce challenges, including enhanced vacancy management, review of agency costs and Waiting list initiatives, there remains a significant gap to identify in 2024/25 at this time.</w:t>
            </w:r>
          </w:p>
          <w:p w:rsidR="00425B9F" w:rsidRDefault="00425B9F" w:rsidP="00A15AC0">
            <w:pPr>
              <w:pStyle w:val="NoSpacing"/>
              <w:rPr>
                <w:rFonts w:ascii="Arial" w:hAnsi="Arial" w:cs="Arial"/>
                <w:sz w:val="24"/>
                <w:szCs w:val="24"/>
              </w:rPr>
            </w:pPr>
          </w:p>
          <w:p w:rsidR="006D2F23" w:rsidRDefault="00117F6E" w:rsidP="00A15AC0">
            <w:pPr>
              <w:pStyle w:val="NoSpacing"/>
              <w:rPr>
                <w:rFonts w:ascii="Arial" w:hAnsi="Arial" w:cs="Arial"/>
                <w:sz w:val="24"/>
                <w:szCs w:val="24"/>
              </w:rPr>
            </w:pPr>
            <w:proofErr w:type="spellStart"/>
            <w:r>
              <w:rPr>
                <w:rFonts w:ascii="Arial" w:hAnsi="Arial" w:cs="Arial"/>
                <w:sz w:val="24"/>
                <w:szCs w:val="24"/>
              </w:rPr>
              <w:t>W</w:t>
            </w:r>
            <w:r w:rsidR="006D2F23">
              <w:rPr>
                <w:rFonts w:ascii="Arial" w:hAnsi="Arial" w:cs="Arial"/>
                <w:sz w:val="24"/>
                <w:szCs w:val="24"/>
              </w:rPr>
              <w:t>orkstreams</w:t>
            </w:r>
            <w:proofErr w:type="spellEnd"/>
            <w:r w:rsidR="006D2F23">
              <w:rPr>
                <w:rFonts w:ascii="Arial" w:hAnsi="Arial" w:cs="Arial"/>
                <w:sz w:val="24"/>
                <w:szCs w:val="24"/>
              </w:rPr>
              <w:t xml:space="preserve"> </w:t>
            </w:r>
            <w:r>
              <w:rPr>
                <w:rFonts w:ascii="Arial" w:hAnsi="Arial" w:cs="Arial"/>
                <w:sz w:val="24"/>
                <w:szCs w:val="24"/>
              </w:rPr>
              <w:t xml:space="preserve">continue to </w:t>
            </w:r>
            <w:r w:rsidR="006D2F23">
              <w:rPr>
                <w:rFonts w:ascii="Arial" w:hAnsi="Arial" w:cs="Arial"/>
                <w:sz w:val="24"/>
                <w:szCs w:val="24"/>
              </w:rPr>
              <w:t>progress</w:t>
            </w:r>
            <w:r w:rsidR="00794A1E">
              <w:rPr>
                <w:rFonts w:ascii="Arial" w:hAnsi="Arial" w:cs="Arial"/>
                <w:sz w:val="24"/>
                <w:szCs w:val="24"/>
              </w:rPr>
              <w:t xml:space="preserve"> under ‘Achieving the B</w:t>
            </w:r>
            <w:r w:rsidR="00F81485">
              <w:rPr>
                <w:rFonts w:ascii="Arial" w:hAnsi="Arial" w:cs="Arial"/>
                <w:sz w:val="24"/>
                <w:szCs w:val="24"/>
              </w:rPr>
              <w:t xml:space="preserve">alance’ </w:t>
            </w:r>
            <w:r>
              <w:rPr>
                <w:rFonts w:ascii="Arial" w:hAnsi="Arial" w:cs="Arial"/>
                <w:sz w:val="24"/>
                <w:szCs w:val="24"/>
              </w:rPr>
              <w:t xml:space="preserve">with </w:t>
            </w:r>
            <w:r w:rsidR="00F81485">
              <w:rPr>
                <w:rFonts w:ascii="Arial" w:hAnsi="Arial" w:cs="Arial"/>
                <w:sz w:val="24"/>
                <w:szCs w:val="24"/>
              </w:rPr>
              <w:t>the majority of</w:t>
            </w:r>
            <w:r w:rsidR="006D2F23">
              <w:rPr>
                <w:rFonts w:ascii="Arial" w:hAnsi="Arial" w:cs="Arial"/>
                <w:sz w:val="24"/>
                <w:szCs w:val="24"/>
              </w:rPr>
              <w:t xml:space="preserve"> efficiency targets </w:t>
            </w:r>
            <w:r>
              <w:rPr>
                <w:rFonts w:ascii="Arial" w:hAnsi="Arial" w:cs="Arial"/>
                <w:sz w:val="24"/>
                <w:szCs w:val="24"/>
              </w:rPr>
              <w:t xml:space="preserve">now </w:t>
            </w:r>
            <w:r w:rsidR="006D2F23">
              <w:rPr>
                <w:rFonts w:ascii="Arial" w:hAnsi="Arial" w:cs="Arial"/>
                <w:sz w:val="24"/>
                <w:szCs w:val="24"/>
              </w:rPr>
              <w:t>hav</w:t>
            </w:r>
            <w:r>
              <w:rPr>
                <w:rFonts w:ascii="Arial" w:hAnsi="Arial" w:cs="Arial"/>
                <w:sz w:val="24"/>
                <w:szCs w:val="24"/>
              </w:rPr>
              <w:t>ing</w:t>
            </w:r>
            <w:r w:rsidR="006D2F23">
              <w:rPr>
                <w:rFonts w:ascii="Arial" w:hAnsi="Arial" w:cs="Arial"/>
                <w:sz w:val="24"/>
                <w:szCs w:val="24"/>
              </w:rPr>
              <w:t xml:space="preserve"> been released into the position as part of the month 3 reporting schedule.</w:t>
            </w:r>
          </w:p>
          <w:p w:rsidR="00D04E68" w:rsidRPr="00594355" w:rsidRDefault="00D04E68" w:rsidP="00976C64">
            <w:pPr>
              <w:pStyle w:val="NoSpacing"/>
              <w:rPr>
                <w:rFonts w:ascii="Arial" w:hAnsi="Arial" w:cs="Arial"/>
                <w:sz w:val="24"/>
                <w:szCs w:val="24"/>
              </w:rPr>
            </w:pPr>
          </w:p>
        </w:tc>
      </w:tr>
      <w:tr w:rsidR="00D04E68" w:rsidRPr="00594355" w:rsidTr="00BD37A2">
        <w:tc>
          <w:tcPr>
            <w:tcW w:w="10772" w:type="dxa"/>
          </w:tcPr>
          <w:p w:rsidR="004265A6" w:rsidRDefault="001F1EBF" w:rsidP="00553A02">
            <w:pPr>
              <w:pStyle w:val="NoSpacing"/>
              <w:numPr>
                <w:ilvl w:val="0"/>
                <w:numId w:val="21"/>
              </w:numPr>
              <w:spacing w:before="120"/>
              <w:rPr>
                <w:rFonts w:ascii="Arial" w:hAnsi="Arial" w:cs="Arial"/>
                <w:b/>
                <w:color w:val="002060"/>
                <w:sz w:val="32"/>
                <w:szCs w:val="32"/>
              </w:rPr>
            </w:pPr>
            <w:r>
              <w:rPr>
                <w:rFonts w:ascii="Arial" w:hAnsi="Arial" w:cs="Arial"/>
                <w:b/>
                <w:color w:val="002060"/>
                <w:sz w:val="32"/>
                <w:szCs w:val="32"/>
              </w:rPr>
              <w:t>2024/25</w:t>
            </w:r>
            <w:r w:rsidR="00D04E68" w:rsidRPr="00553A02">
              <w:rPr>
                <w:rFonts w:ascii="Arial" w:hAnsi="Arial" w:cs="Arial"/>
                <w:b/>
                <w:color w:val="002060"/>
                <w:sz w:val="32"/>
                <w:szCs w:val="32"/>
              </w:rPr>
              <w:t xml:space="preserve"> </w:t>
            </w:r>
            <w:r w:rsidR="008373A3" w:rsidRPr="00553A02">
              <w:rPr>
                <w:rFonts w:ascii="Arial" w:hAnsi="Arial" w:cs="Arial"/>
                <w:b/>
                <w:color w:val="002060"/>
                <w:sz w:val="32"/>
                <w:szCs w:val="32"/>
              </w:rPr>
              <w:t>C</w:t>
            </w:r>
            <w:r w:rsidR="00945899" w:rsidRPr="00553A02">
              <w:rPr>
                <w:rFonts w:ascii="Arial" w:hAnsi="Arial" w:cs="Arial"/>
                <w:b/>
                <w:color w:val="002060"/>
                <w:sz w:val="32"/>
                <w:szCs w:val="32"/>
              </w:rPr>
              <w:t>ORE INCOME POSITION</w:t>
            </w:r>
          </w:p>
          <w:p w:rsidR="00D04E68" w:rsidRPr="00553A02" w:rsidRDefault="00945899" w:rsidP="004265A6">
            <w:pPr>
              <w:pStyle w:val="NoSpacing"/>
            </w:pPr>
            <w:r w:rsidRPr="00553A02">
              <w:t xml:space="preserve"> </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F20EF9">
              <w:trPr>
                <w:trHeight w:val="283"/>
              </w:trPr>
              <w:tc>
                <w:tcPr>
                  <w:tcW w:w="2835" w:type="dxa"/>
                </w:tcPr>
                <w:p w:rsidR="00D04E68" w:rsidRPr="00976C64" w:rsidRDefault="00D04E68" w:rsidP="00E11F0A">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92D050"/>
                </w:tcPr>
                <w:p w:rsidR="00D04E68" w:rsidRPr="00976C64" w:rsidRDefault="00F20EF9" w:rsidP="00E11F0A">
                  <w:pPr>
                    <w:jc w:val="center"/>
                    <w:rPr>
                      <w:rFonts w:ascii="Arial" w:hAnsi="Arial" w:cs="Arial"/>
                      <w:b/>
                      <w:sz w:val="24"/>
                      <w:szCs w:val="24"/>
                    </w:rPr>
                  </w:pPr>
                  <w:r>
                    <w:rPr>
                      <w:rFonts w:ascii="Arial" w:hAnsi="Arial" w:cs="Arial"/>
                      <w:b/>
                      <w:sz w:val="24"/>
                      <w:szCs w:val="24"/>
                    </w:rPr>
                    <w:t>Low</w:t>
                  </w:r>
                </w:p>
              </w:tc>
            </w:tr>
          </w:tbl>
          <w:p w:rsidR="00D04E68" w:rsidRPr="00E0176C" w:rsidRDefault="00D04E68" w:rsidP="00333285">
            <w:pPr>
              <w:pStyle w:val="NoSpacing"/>
              <w:rPr>
                <w:rFonts w:ascii="Arial" w:hAnsi="Arial" w:cs="Arial"/>
                <w:b/>
                <w:sz w:val="24"/>
                <w:szCs w:val="24"/>
              </w:rPr>
            </w:pPr>
          </w:p>
          <w:p w:rsidR="00D04E68" w:rsidRDefault="00D04E68" w:rsidP="002F76A6">
            <w:pPr>
              <w:pStyle w:val="NoSpacing"/>
              <w:rPr>
                <w:rFonts w:ascii="Arial" w:hAnsi="Arial" w:cs="Arial"/>
                <w:sz w:val="24"/>
                <w:szCs w:val="24"/>
              </w:rPr>
            </w:pPr>
          </w:p>
          <w:p w:rsidR="00B47ED7" w:rsidRDefault="00B47ED7" w:rsidP="002F76A6">
            <w:pPr>
              <w:pStyle w:val="NoSpacing"/>
              <w:rPr>
                <w:rFonts w:ascii="Arial" w:hAnsi="Arial" w:cs="Arial"/>
                <w:sz w:val="24"/>
                <w:szCs w:val="24"/>
              </w:rPr>
            </w:pPr>
          </w:p>
          <w:p w:rsidR="006329EB" w:rsidRDefault="00322B71" w:rsidP="002F76A6">
            <w:pPr>
              <w:pStyle w:val="NoSpacing"/>
              <w:rPr>
                <w:rFonts w:ascii="Arial" w:hAnsi="Arial" w:cs="Arial"/>
                <w:sz w:val="24"/>
                <w:szCs w:val="24"/>
              </w:rPr>
            </w:pPr>
            <w:r>
              <w:rPr>
                <w:rFonts w:ascii="Arial" w:hAnsi="Arial" w:cs="Arial"/>
                <w:sz w:val="24"/>
                <w:szCs w:val="24"/>
              </w:rPr>
              <w:t>Income is £56</w:t>
            </w:r>
            <w:r w:rsidR="00AA3C9C">
              <w:rPr>
                <w:rFonts w:ascii="Arial" w:hAnsi="Arial" w:cs="Arial"/>
                <w:sz w:val="24"/>
                <w:szCs w:val="24"/>
              </w:rPr>
              <w:t>1</w:t>
            </w:r>
            <w:r>
              <w:rPr>
                <w:rFonts w:ascii="Arial" w:hAnsi="Arial" w:cs="Arial"/>
                <w:sz w:val="24"/>
                <w:szCs w:val="24"/>
              </w:rPr>
              <w:t>k</w:t>
            </w:r>
            <w:r w:rsidR="00D04E68" w:rsidRPr="00881F59">
              <w:rPr>
                <w:rFonts w:ascii="Arial" w:hAnsi="Arial" w:cs="Arial"/>
                <w:sz w:val="24"/>
                <w:szCs w:val="24"/>
              </w:rPr>
              <w:t xml:space="preserve"> or </w:t>
            </w:r>
            <w:r w:rsidR="000A2CEF" w:rsidRPr="00172FD9">
              <w:rPr>
                <w:rFonts w:ascii="Arial" w:hAnsi="Arial" w:cs="Arial"/>
                <w:sz w:val="24"/>
                <w:szCs w:val="24"/>
              </w:rPr>
              <w:t>0.</w:t>
            </w:r>
            <w:r w:rsidR="00AA3C9C">
              <w:rPr>
                <w:rFonts w:ascii="Arial" w:hAnsi="Arial" w:cs="Arial"/>
                <w:sz w:val="24"/>
                <w:szCs w:val="24"/>
              </w:rPr>
              <w:t>86</w:t>
            </w:r>
            <w:r w:rsidR="000A2CEF" w:rsidRPr="00172FD9">
              <w:rPr>
                <w:rFonts w:ascii="Arial" w:hAnsi="Arial" w:cs="Arial"/>
                <w:sz w:val="24"/>
                <w:szCs w:val="24"/>
              </w:rPr>
              <w:t>%</w:t>
            </w:r>
            <w:r w:rsidR="00D04E68" w:rsidRPr="005E7DA9">
              <w:rPr>
                <w:rFonts w:ascii="Arial" w:hAnsi="Arial" w:cs="Arial"/>
                <w:sz w:val="24"/>
                <w:szCs w:val="24"/>
              </w:rPr>
              <w:t xml:space="preserve"> </w:t>
            </w:r>
            <w:r w:rsidR="00D04E68" w:rsidRPr="00881F59">
              <w:rPr>
                <w:rFonts w:ascii="Arial" w:hAnsi="Arial" w:cs="Arial"/>
                <w:sz w:val="24"/>
                <w:szCs w:val="24"/>
              </w:rPr>
              <w:t>abo</w:t>
            </w:r>
            <w:r w:rsidR="00881F59">
              <w:rPr>
                <w:rFonts w:ascii="Arial" w:hAnsi="Arial" w:cs="Arial"/>
                <w:sz w:val="24"/>
                <w:szCs w:val="24"/>
              </w:rPr>
              <w:t xml:space="preserve">ve the Financial Plan at </w:t>
            </w:r>
            <w:r w:rsidR="00247985">
              <w:rPr>
                <w:rFonts w:ascii="Arial" w:hAnsi="Arial" w:cs="Arial"/>
                <w:sz w:val="24"/>
                <w:szCs w:val="24"/>
              </w:rPr>
              <w:t>Month 3</w:t>
            </w:r>
            <w:r w:rsidR="00D04E68" w:rsidRPr="00881F59">
              <w:rPr>
                <w:rFonts w:ascii="Arial" w:hAnsi="Arial" w:cs="Arial"/>
                <w:sz w:val="24"/>
                <w:szCs w:val="24"/>
              </w:rPr>
              <w:t>.</w:t>
            </w:r>
            <w:r w:rsidR="00D04E68" w:rsidRPr="00C8512C">
              <w:rPr>
                <w:rFonts w:ascii="Arial" w:hAnsi="Arial" w:cs="Arial"/>
                <w:sz w:val="24"/>
                <w:szCs w:val="24"/>
              </w:rPr>
              <w:t xml:space="preserve"> </w:t>
            </w:r>
            <w:r w:rsidR="004265A6">
              <w:rPr>
                <w:rFonts w:ascii="Arial" w:hAnsi="Arial" w:cs="Arial"/>
                <w:sz w:val="24"/>
                <w:szCs w:val="24"/>
              </w:rPr>
              <w:t xml:space="preserve"> </w:t>
            </w:r>
            <w:r w:rsidR="006329EB">
              <w:rPr>
                <w:rFonts w:ascii="Arial" w:hAnsi="Arial" w:cs="Arial"/>
                <w:sz w:val="24"/>
                <w:szCs w:val="24"/>
              </w:rPr>
              <w:t xml:space="preserve">The main over-performance continues to be around </w:t>
            </w:r>
            <w:r w:rsidR="00117F6E">
              <w:rPr>
                <w:rFonts w:ascii="Arial" w:hAnsi="Arial" w:cs="Arial"/>
                <w:sz w:val="24"/>
                <w:szCs w:val="24"/>
              </w:rPr>
              <w:t xml:space="preserve">the </w:t>
            </w:r>
            <w:r w:rsidR="00E85CC1">
              <w:rPr>
                <w:rFonts w:ascii="Arial" w:hAnsi="Arial" w:cs="Arial"/>
                <w:sz w:val="24"/>
                <w:szCs w:val="24"/>
              </w:rPr>
              <w:t>N</w:t>
            </w:r>
            <w:r w:rsidR="00117F6E">
              <w:rPr>
                <w:rFonts w:ascii="Arial" w:hAnsi="Arial" w:cs="Arial"/>
                <w:sz w:val="24"/>
                <w:szCs w:val="24"/>
              </w:rPr>
              <w:t xml:space="preserve">on </w:t>
            </w:r>
            <w:r w:rsidR="00E85CC1">
              <w:rPr>
                <w:rFonts w:ascii="Arial" w:hAnsi="Arial" w:cs="Arial"/>
                <w:sz w:val="24"/>
                <w:szCs w:val="24"/>
              </w:rPr>
              <w:t>W</w:t>
            </w:r>
            <w:r w:rsidR="00117F6E">
              <w:rPr>
                <w:rFonts w:ascii="Arial" w:hAnsi="Arial" w:cs="Arial"/>
                <w:sz w:val="24"/>
                <w:szCs w:val="24"/>
              </w:rPr>
              <w:t xml:space="preserve">est </w:t>
            </w:r>
            <w:r w:rsidR="00E85CC1">
              <w:rPr>
                <w:rFonts w:ascii="Arial" w:hAnsi="Arial" w:cs="Arial"/>
                <w:sz w:val="24"/>
                <w:szCs w:val="24"/>
              </w:rPr>
              <w:t>O</w:t>
            </w:r>
            <w:r w:rsidR="00117F6E">
              <w:rPr>
                <w:rFonts w:ascii="Arial" w:hAnsi="Arial" w:cs="Arial"/>
                <w:sz w:val="24"/>
                <w:szCs w:val="24"/>
              </w:rPr>
              <w:t xml:space="preserve">f </w:t>
            </w:r>
            <w:r w:rsidR="00E85CC1">
              <w:rPr>
                <w:rFonts w:ascii="Arial" w:hAnsi="Arial" w:cs="Arial"/>
                <w:sz w:val="24"/>
                <w:szCs w:val="24"/>
              </w:rPr>
              <w:t>S</w:t>
            </w:r>
            <w:r w:rsidR="00117F6E">
              <w:rPr>
                <w:rFonts w:ascii="Arial" w:hAnsi="Arial" w:cs="Arial"/>
                <w:sz w:val="24"/>
                <w:szCs w:val="24"/>
              </w:rPr>
              <w:t>cotland</w:t>
            </w:r>
            <w:r w:rsidR="00E85CC1">
              <w:rPr>
                <w:rFonts w:ascii="Arial" w:hAnsi="Arial" w:cs="Arial"/>
                <w:sz w:val="24"/>
                <w:szCs w:val="24"/>
              </w:rPr>
              <w:t xml:space="preserve"> Boards</w:t>
            </w:r>
            <w:r w:rsidR="00117F6E">
              <w:rPr>
                <w:rFonts w:ascii="Arial" w:hAnsi="Arial" w:cs="Arial"/>
                <w:sz w:val="24"/>
                <w:szCs w:val="24"/>
              </w:rPr>
              <w:t>’ SLAs</w:t>
            </w:r>
            <w:r w:rsidR="006329EB">
              <w:rPr>
                <w:rFonts w:ascii="Arial" w:hAnsi="Arial" w:cs="Arial"/>
                <w:sz w:val="24"/>
                <w:szCs w:val="24"/>
              </w:rPr>
              <w:t>.</w:t>
            </w:r>
          </w:p>
          <w:p w:rsidR="00E85CC1" w:rsidRDefault="00425B9F" w:rsidP="002F76A6">
            <w:pPr>
              <w:pStyle w:val="NoSpacing"/>
              <w:rPr>
                <w:rFonts w:ascii="Arial" w:hAnsi="Arial" w:cs="Arial"/>
                <w:sz w:val="24"/>
                <w:szCs w:val="24"/>
              </w:rPr>
            </w:pPr>
            <w:r>
              <w:rPr>
                <w:rFonts w:ascii="Arial" w:hAnsi="Arial" w:cs="Arial"/>
                <w:sz w:val="24"/>
                <w:szCs w:val="24"/>
              </w:rPr>
              <w:lastRenderedPageBreak/>
              <w:t>At</w:t>
            </w:r>
            <w:r w:rsidR="00E85CC1">
              <w:rPr>
                <w:rFonts w:ascii="Arial" w:hAnsi="Arial" w:cs="Arial"/>
                <w:sz w:val="24"/>
                <w:szCs w:val="24"/>
              </w:rPr>
              <w:t xml:space="preserve"> this time not all the NES allocations have been fully agreed so there is a small level of risk for activity plans later in the year</w:t>
            </w:r>
            <w:r>
              <w:rPr>
                <w:rFonts w:ascii="Arial" w:hAnsi="Arial" w:cs="Arial"/>
                <w:sz w:val="24"/>
                <w:szCs w:val="24"/>
              </w:rPr>
              <w:t xml:space="preserve"> for those Boards not agreeing their full allocation</w:t>
            </w:r>
            <w:r w:rsidR="00E85CC1">
              <w:rPr>
                <w:rFonts w:ascii="Arial" w:hAnsi="Arial" w:cs="Arial"/>
                <w:sz w:val="24"/>
                <w:szCs w:val="24"/>
              </w:rPr>
              <w:t>.</w:t>
            </w:r>
          </w:p>
          <w:p w:rsidR="005E7DA9" w:rsidRDefault="005E7DA9" w:rsidP="00333285">
            <w:pPr>
              <w:pStyle w:val="NoSpacing"/>
              <w:rPr>
                <w:rFonts w:ascii="Arial" w:hAnsi="Arial" w:cs="Arial"/>
                <w:sz w:val="24"/>
                <w:szCs w:val="24"/>
                <w:highlight w:val="red"/>
              </w:rPr>
            </w:pPr>
          </w:p>
        </w:tc>
      </w:tr>
      <w:tr w:rsidR="00D04E68" w:rsidRPr="00594355" w:rsidTr="00BD37A2">
        <w:tc>
          <w:tcPr>
            <w:tcW w:w="10772" w:type="dxa"/>
            <w:shd w:val="clear" w:color="auto" w:fill="auto"/>
          </w:tcPr>
          <w:p w:rsidR="00D04E68" w:rsidRPr="00D22A23" w:rsidRDefault="001F1EBF" w:rsidP="00CE17E4">
            <w:pPr>
              <w:pStyle w:val="NoSpacing"/>
              <w:numPr>
                <w:ilvl w:val="0"/>
                <w:numId w:val="21"/>
              </w:numPr>
              <w:spacing w:before="120"/>
              <w:rPr>
                <w:rFonts w:ascii="Arial" w:hAnsi="Arial" w:cs="Arial"/>
                <w:b/>
                <w:color w:val="002060"/>
                <w:sz w:val="32"/>
                <w:szCs w:val="24"/>
              </w:rPr>
            </w:pPr>
            <w:r>
              <w:rPr>
                <w:rFonts w:ascii="Arial" w:hAnsi="Arial" w:cs="Arial"/>
                <w:b/>
                <w:color w:val="002060"/>
                <w:sz w:val="32"/>
                <w:szCs w:val="24"/>
              </w:rPr>
              <w:lastRenderedPageBreak/>
              <w:t>2024/25</w:t>
            </w:r>
            <w:r w:rsidR="00D04E68" w:rsidRPr="00D22A23">
              <w:rPr>
                <w:rFonts w:ascii="Arial" w:hAnsi="Arial" w:cs="Arial"/>
                <w:b/>
                <w:color w:val="002060"/>
                <w:sz w:val="32"/>
                <w:szCs w:val="24"/>
              </w:rPr>
              <w:t xml:space="preserve"> </w:t>
            </w:r>
            <w:r w:rsidR="008373A3" w:rsidRPr="00D22A23">
              <w:rPr>
                <w:rFonts w:ascii="Arial" w:hAnsi="Arial" w:cs="Arial"/>
                <w:b/>
                <w:color w:val="002060"/>
                <w:sz w:val="32"/>
                <w:szCs w:val="24"/>
              </w:rPr>
              <w:t>C</w:t>
            </w:r>
            <w:r w:rsidR="00945899" w:rsidRPr="00D22A23">
              <w:rPr>
                <w:rFonts w:ascii="Arial" w:hAnsi="Arial" w:cs="Arial"/>
                <w:b/>
                <w:color w:val="002060"/>
                <w:sz w:val="32"/>
                <w:szCs w:val="24"/>
              </w:rPr>
              <w:t>ORE EXPENDITURE POSITION</w:t>
            </w:r>
          </w:p>
          <w:p w:rsidR="00B47ED7" w:rsidRDefault="00B47ED7" w:rsidP="00CA7417">
            <w:pPr>
              <w:pStyle w:val="NoSpacing"/>
              <w:rPr>
                <w:rFonts w:ascii="Arial" w:hAnsi="Arial" w:cs="Arial"/>
                <w:sz w:val="24"/>
                <w:szCs w:val="24"/>
              </w:rPr>
            </w:pPr>
          </w:p>
          <w:p w:rsidR="00CA7417" w:rsidRDefault="00CA7417" w:rsidP="00E11F0A">
            <w:pPr>
              <w:pStyle w:val="NoSpacing"/>
              <w:rPr>
                <w:rFonts w:ascii="Arial" w:hAnsi="Arial" w:cs="Arial"/>
                <w:sz w:val="24"/>
                <w:szCs w:val="24"/>
              </w:rPr>
            </w:pPr>
            <w:r w:rsidRPr="006864A2">
              <w:rPr>
                <w:rFonts w:ascii="Arial" w:hAnsi="Arial" w:cs="Arial"/>
                <w:sz w:val="24"/>
                <w:szCs w:val="24"/>
              </w:rPr>
              <w:t xml:space="preserve">Core Expenditure is </w:t>
            </w:r>
            <w:r w:rsidR="00117F6E" w:rsidRPr="00117F6E">
              <w:rPr>
                <w:rFonts w:ascii="Arial" w:hAnsi="Arial" w:cs="Arial"/>
                <w:color w:val="FF0000"/>
                <w:sz w:val="24"/>
                <w:szCs w:val="24"/>
              </w:rPr>
              <w:t xml:space="preserve">£1.121m </w:t>
            </w:r>
            <w:r w:rsidRPr="006864A2">
              <w:rPr>
                <w:rFonts w:ascii="Arial" w:hAnsi="Arial" w:cs="Arial"/>
                <w:sz w:val="24"/>
                <w:szCs w:val="24"/>
              </w:rPr>
              <w:t xml:space="preserve">or </w:t>
            </w:r>
            <w:r w:rsidR="00E94843" w:rsidRPr="006864A2">
              <w:rPr>
                <w:rFonts w:ascii="Arial" w:eastAsia="Times New Roman" w:hAnsi="Arial" w:cs="Arial"/>
                <w:bCs/>
                <w:color w:val="FF0000"/>
                <w:lang w:eastAsia="en-GB"/>
              </w:rPr>
              <w:t>-</w:t>
            </w:r>
            <w:r w:rsidR="00117F6E">
              <w:rPr>
                <w:rFonts w:ascii="Arial" w:eastAsia="Times New Roman" w:hAnsi="Arial" w:cs="Arial"/>
                <w:bCs/>
                <w:color w:val="FF0000"/>
                <w:sz w:val="24"/>
                <w:szCs w:val="24"/>
                <w:lang w:eastAsia="en-GB"/>
              </w:rPr>
              <w:t>1.90</w:t>
            </w:r>
            <w:r w:rsidR="00E94843" w:rsidRPr="006864A2">
              <w:rPr>
                <w:rFonts w:ascii="Arial" w:eastAsia="Times New Roman" w:hAnsi="Arial" w:cs="Arial"/>
                <w:bCs/>
                <w:color w:val="FF0000"/>
                <w:sz w:val="24"/>
                <w:szCs w:val="24"/>
                <w:lang w:eastAsia="en-GB"/>
              </w:rPr>
              <w:t>%</w:t>
            </w:r>
            <w:r w:rsidRPr="006864A2">
              <w:rPr>
                <w:rFonts w:ascii="Arial" w:hAnsi="Arial" w:cs="Arial"/>
                <w:sz w:val="24"/>
                <w:szCs w:val="24"/>
              </w:rPr>
              <w:t xml:space="preserve"> abo</w:t>
            </w:r>
            <w:r w:rsidR="00BA52CE" w:rsidRPr="006864A2">
              <w:rPr>
                <w:rFonts w:ascii="Arial" w:hAnsi="Arial" w:cs="Arial"/>
                <w:sz w:val="24"/>
                <w:szCs w:val="24"/>
              </w:rPr>
              <w:t xml:space="preserve">ve the Financial Plan at </w:t>
            </w:r>
            <w:r w:rsidR="00247985">
              <w:rPr>
                <w:rFonts w:ascii="Arial" w:hAnsi="Arial" w:cs="Arial"/>
                <w:sz w:val="24"/>
                <w:szCs w:val="24"/>
              </w:rPr>
              <w:t>Month 3</w:t>
            </w:r>
            <w:r w:rsidRPr="006864A2">
              <w:rPr>
                <w:rFonts w:ascii="Arial" w:hAnsi="Arial" w:cs="Arial"/>
                <w:sz w:val="24"/>
                <w:szCs w:val="24"/>
              </w:rPr>
              <w:t>.</w:t>
            </w:r>
          </w:p>
          <w:p w:rsidR="009A3D20" w:rsidRDefault="009A3D20" w:rsidP="00E11F0A">
            <w:pPr>
              <w:pStyle w:val="NoSpacing"/>
              <w:rPr>
                <w:rFonts w:ascii="Arial" w:hAnsi="Arial" w:cs="Arial"/>
                <w:b/>
                <w:sz w:val="24"/>
                <w:szCs w:val="24"/>
              </w:rPr>
            </w:pPr>
          </w:p>
          <w:p w:rsidR="00D04E68" w:rsidRDefault="00D22A23" w:rsidP="00594461">
            <w:pPr>
              <w:pStyle w:val="NoSpacing"/>
              <w:rPr>
                <w:rFonts w:ascii="Arial" w:hAnsi="Arial" w:cs="Arial"/>
                <w:b/>
                <w:color w:val="002060"/>
                <w:sz w:val="28"/>
                <w:szCs w:val="24"/>
              </w:rPr>
            </w:pPr>
            <w:r w:rsidRPr="00646AB9">
              <w:rPr>
                <w:rFonts w:ascii="Arial" w:hAnsi="Arial" w:cs="Arial"/>
                <w:b/>
                <w:color w:val="002060"/>
                <w:sz w:val="28"/>
                <w:szCs w:val="24"/>
              </w:rPr>
              <w:t>PAY COSTS</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4A44DA">
              <w:trPr>
                <w:trHeight w:val="283"/>
              </w:trPr>
              <w:tc>
                <w:tcPr>
                  <w:tcW w:w="2835" w:type="dxa"/>
                </w:tcPr>
                <w:p w:rsidR="00D04E68" w:rsidRPr="00976C64" w:rsidRDefault="00D04E68" w:rsidP="00594461">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rsidR="00D04E68" w:rsidRPr="00976C64" w:rsidRDefault="00F20EF9" w:rsidP="00594461">
                  <w:pPr>
                    <w:jc w:val="center"/>
                    <w:rPr>
                      <w:rFonts w:ascii="Arial" w:hAnsi="Arial" w:cs="Arial"/>
                      <w:b/>
                      <w:sz w:val="24"/>
                      <w:szCs w:val="24"/>
                    </w:rPr>
                  </w:pPr>
                  <w:r>
                    <w:rPr>
                      <w:rFonts w:ascii="Arial" w:hAnsi="Arial" w:cs="Arial"/>
                      <w:b/>
                      <w:sz w:val="24"/>
                      <w:szCs w:val="24"/>
                    </w:rPr>
                    <w:t>Medium</w:t>
                  </w:r>
                </w:p>
              </w:tc>
            </w:tr>
          </w:tbl>
          <w:p w:rsidR="00D04E68" w:rsidRDefault="00D04E68" w:rsidP="00333285">
            <w:pPr>
              <w:pStyle w:val="NoSpacing"/>
              <w:rPr>
                <w:rFonts w:ascii="Arial" w:hAnsi="Arial" w:cs="Arial"/>
                <w:sz w:val="24"/>
                <w:szCs w:val="24"/>
                <w:highlight w:val="red"/>
              </w:rPr>
            </w:pPr>
          </w:p>
          <w:p w:rsidR="00D04E68" w:rsidRDefault="00D04E68" w:rsidP="00333285">
            <w:pPr>
              <w:pStyle w:val="NoSpacing"/>
              <w:rPr>
                <w:rFonts w:ascii="Arial" w:hAnsi="Arial" w:cs="Arial"/>
                <w:sz w:val="24"/>
                <w:szCs w:val="24"/>
                <w:highlight w:val="red"/>
              </w:rPr>
            </w:pPr>
          </w:p>
          <w:p w:rsidR="00B47ED7" w:rsidRDefault="00B47ED7" w:rsidP="00333285">
            <w:pPr>
              <w:pStyle w:val="NoSpacing"/>
              <w:rPr>
                <w:rFonts w:ascii="Arial" w:hAnsi="Arial" w:cs="Arial"/>
                <w:sz w:val="24"/>
                <w:szCs w:val="24"/>
              </w:rPr>
            </w:pPr>
          </w:p>
          <w:p w:rsidR="00D9579D" w:rsidRDefault="006864A2" w:rsidP="00333285">
            <w:pPr>
              <w:pStyle w:val="NoSpacing"/>
              <w:rPr>
                <w:rFonts w:ascii="Arial" w:hAnsi="Arial" w:cs="Arial"/>
                <w:sz w:val="24"/>
                <w:szCs w:val="24"/>
              </w:rPr>
            </w:pPr>
            <w:r>
              <w:rPr>
                <w:rFonts w:ascii="Arial" w:hAnsi="Arial" w:cs="Arial"/>
                <w:sz w:val="24"/>
                <w:szCs w:val="24"/>
              </w:rPr>
              <w:t xml:space="preserve">Pay costs at </w:t>
            </w:r>
            <w:r w:rsidR="00247985">
              <w:rPr>
                <w:rFonts w:ascii="Arial" w:hAnsi="Arial" w:cs="Arial"/>
                <w:sz w:val="24"/>
                <w:szCs w:val="24"/>
              </w:rPr>
              <w:t>Month 3</w:t>
            </w:r>
            <w:r w:rsidR="00322B71">
              <w:rPr>
                <w:rFonts w:ascii="Arial" w:hAnsi="Arial" w:cs="Arial"/>
                <w:sz w:val="24"/>
                <w:szCs w:val="24"/>
              </w:rPr>
              <w:t xml:space="preserve"> are ov</w:t>
            </w:r>
            <w:r w:rsidR="00D04E68" w:rsidRPr="00594461">
              <w:rPr>
                <w:rFonts w:ascii="Arial" w:hAnsi="Arial" w:cs="Arial"/>
                <w:sz w:val="24"/>
                <w:szCs w:val="24"/>
              </w:rPr>
              <w:t xml:space="preserve">erspent by </w:t>
            </w:r>
            <w:r w:rsidR="00AA3C9C">
              <w:rPr>
                <w:rFonts w:ascii="Arial" w:hAnsi="Arial" w:cs="Arial"/>
                <w:color w:val="FF0000"/>
                <w:sz w:val="24"/>
                <w:szCs w:val="24"/>
              </w:rPr>
              <w:t>-£341</w:t>
            </w:r>
            <w:r w:rsidR="00322B71">
              <w:rPr>
                <w:rFonts w:ascii="Arial" w:hAnsi="Arial" w:cs="Arial"/>
                <w:color w:val="FF0000"/>
                <w:sz w:val="24"/>
                <w:szCs w:val="24"/>
              </w:rPr>
              <w:t>k</w:t>
            </w:r>
            <w:r w:rsidR="00322B71" w:rsidRPr="006864A2">
              <w:rPr>
                <w:rFonts w:ascii="Arial" w:hAnsi="Arial" w:cs="Arial"/>
                <w:color w:val="FF0000"/>
                <w:sz w:val="24"/>
                <w:szCs w:val="24"/>
              </w:rPr>
              <w:t xml:space="preserve"> </w:t>
            </w:r>
            <w:r w:rsidR="005E7DA9" w:rsidRPr="005E7DA9">
              <w:rPr>
                <w:rFonts w:ascii="Arial" w:hAnsi="Arial" w:cs="Arial"/>
                <w:sz w:val="24"/>
                <w:szCs w:val="24"/>
              </w:rPr>
              <w:t xml:space="preserve">or </w:t>
            </w:r>
            <w:r w:rsidR="00322B71" w:rsidRPr="006864A2">
              <w:rPr>
                <w:rFonts w:ascii="Arial" w:eastAsia="Times New Roman" w:hAnsi="Arial" w:cs="Arial"/>
                <w:bCs/>
                <w:color w:val="FF0000"/>
                <w:lang w:eastAsia="en-GB"/>
              </w:rPr>
              <w:t>-</w:t>
            </w:r>
            <w:r w:rsidR="00AA3C9C">
              <w:rPr>
                <w:rFonts w:ascii="Arial" w:eastAsia="Times New Roman" w:hAnsi="Arial" w:cs="Arial"/>
                <w:bCs/>
                <w:color w:val="FF0000"/>
                <w:sz w:val="24"/>
                <w:szCs w:val="24"/>
                <w:lang w:eastAsia="en-GB"/>
              </w:rPr>
              <w:t>0.84</w:t>
            </w:r>
            <w:r w:rsidR="00322B71" w:rsidRPr="006864A2">
              <w:rPr>
                <w:rFonts w:ascii="Arial" w:eastAsia="Times New Roman" w:hAnsi="Arial" w:cs="Arial"/>
                <w:bCs/>
                <w:color w:val="FF0000"/>
                <w:sz w:val="24"/>
                <w:szCs w:val="24"/>
                <w:lang w:eastAsia="en-GB"/>
              </w:rPr>
              <w:t>%</w:t>
            </w:r>
            <w:r w:rsidR="00322B71" w:rsidRPr="006864A2">
              <w:rPr>
                <w:rFonts w:ascii="Arial" w:hAnsi="Arial" w:cs="Arial"/>
                <w:sz w:val="24"/>
                <w:szCs w:val="24"/>
              </w:rPr>
              <w:t xml:space="preserve"> </w:t>
            </w:r>
            <w:r w:rsidR="00E85CC1">
              <w:rPr>
                <w:rFonts w:ascii="Arial" w:hAnsi="Arial" w:cs="Arial"/>
                <w:sz w:val="24"/>
                <w:szCs w:val="24"/>
              </w:rPr>
              <w:t>above</w:t>
            </w:r>
            <w:r w:rsidR="00E85CC1" w:rsidRPr="005E7DA9">
              <w:rPr>
                <w:rFonts w:ascii="Arial" w:hAnsi="Arial" w:cs="Arial"/>
                <w:sz w:val="24"/>
                <w:szCs w:val="24"/>
              </w:rPr>
              <w:t xml:space="preserve"> </w:t>
            </w:r>
            <w:r w:rsidR="005E7DA9" w:rsidRPr="005E7DA9">
              <w:rPr>
                <w:rFonts w:ascii="Arial" w:hAnsi="Arial" w:cs="Arial"/>
                <w:sz w:val="24"/>
                <w:szCs w:val="24"/>
              </w:rPr>
              <w:t>plan</w:t>
            </w:r>
            <w:r w:rsidR="006C074C">
              <w:rPr>
                <w:rFonts w:ascii="Arial" w:hAnsi="Arial" w:cs="Arial"/>
                <w:sz w:val="24"/>
                <w:szCs w:val="24"/>
              </w:rPr>
              <w:t xml:space="preserve">, </w:t>
            </w:r>
            <w:r w:rsidR="006329EB">
              <w:rPr>
                <w:rFonts w:ascii="Arial" w:hAnsi="Arial" w:cs="Arial"/>
                <w:sz w:val="24"/>
                <w:szCs w:val="24"/>
              </w:rPr>
              <w:t xml:space="preserve">reflecting the </w:t>
            </w:r>
            <w:r w:rsidR="00E85CC1">
              <w:rPr>
                <w:rFonts w:ascii="Arial" w:hAnsi="Arial" w:cs="Arial"/>
                <w:sz w:val="24"/>
                <w:szCs w:val="24"/>
              </w:rPr>
              <w:t xml:space="preserve">pressures across medical staffing areas </w:t>
            </w:r>
            <w:r w:rsidR="00794A1E">
              <w:rPr>
                <w:rFonts w:ascii="Arial" w:hAnsi="Arial" w:cs="Arial"/>
                <w:sz w:val="24"/>
                <w:szCs w:val="24"/>
              </w:rPr>
              <w:t>relating to</w:t>
            </w:r>
            <w:r w:rsidR="00E85CC1">
              <w:rPr>
                <w:rFonts w:ascii="Arial" w:hAnsi="Arial" w:cs="Arial"/>
                <w:sz w:val="24"/>
                <w:szCs w:val="24"/>
              </w:rPr>
              <w:t xml:space="preserve"> WLIs and agency undertaken YTD</w:t>
            </w:r>
            <w:r w:rsidR="006329EB">
              <w:rPr>
                <w:rFonts w:ascii="Arial" w:hAnsi="Arial" w:cs="Arial"/>
                <w:sz w:val="24"/>
                <w:szCs w:val="24"/>
              </w:rPr>
              <w:t>.</w:t>
            </w:r>
          </w:p>
          <w:p w:rsidR="00B47ED7" w:rsidRDefault="00B47ED7" w:rsidP="00333285">
            <w:pPr>
              <w:pStyle w:val="NoSpacing"/>
              <w:rPr>
                <w:rFonts w:ascii="Arial" w:hAnsi="Arial" w:cs="Arial"/>
                <w:sz w:val="24"/>
                <w:szCs w:val="24"/>
              </w:rPr>
            </w:pPr>
          </w:p>
          <w:p w:rsidR="00785B88" w:rsidRDefault="00E85CC1" w:rsidP="007B6ACA">
            <w:pPr>
              <w:pStyle w:val="NoSpacing"/>
              <w:rPr>
                <w:rFonts w:ascii="Arial" w:hAnsi="Arial" w:cs="Arial"/>
                <w:sz w:val="24"/>
                <w:szCs w:val="24"/>
              </w:rPr>
            </w:pPr>
            <w:r>
              <w:rPr>
                <w:rFonts w:ascii="Arial" w:hAnsi="Arial" w:cs="Arial"/>
                <w:sz w:val="24"/>
                <w:szCs w:val="24"/>
              </w:rPr>
              <w:t>WLI expenditure across NES D</w:t>
            </w:r>
            <w:r w:rsidR="004177B6">
              <w:rPr>
                <w:rFonts w:ascii="Arial" w:hAnsi="Arial" w:cs="Arial"/>
                <w:sz w:val="24"/>
                <w:szCs w:val="24"/>
              </w:rPr>
              <w:t>i</w:t>
            </w:r>
            <w:r>
              <w:rPr>
                <w:rFonts w:ascii="Arial" w:hAnsi="Arial" w:cs="Arial"/>
                <w:sz w:val="24"/>
                <w:szCs w:val="24"/>
              </w:rPr>
              <w:t xml:space="preserve">vision is </w:t>
            </w:r>
            <w:r w:rsidR="004E3FEA" w:rsidRPr="004E3FEA">
              <w:rPr>
                <w:rFonts w:ascii="Arial" w:hAnsi="Arial" w:cs="Arial"/>
                <w:sz w:val="24"/>
                <w:szCs w:val="24"/>
              </w:rPr>
              <w:t>£111</w:t>
            </w:r>
            <w:r w:rsidR="004177B6" w:rsidRPr="004E3FEA">
              <w:rPr>
                <w:rFonts w:ascii="Arial" w:hAnsi="Arial" w:cs="Arial"/>
                <w:sz w:val="24"/>
                <w:szCs w:val="24"/>
              </w:rPr>
              <w:t>k</w:t>
            </w:r>
            <w:r w:rsidR="004E3FEA" w:rsidRPr="004E3FEA">
              <w:rPr>
                <w:rFonts w:ascii="Arial" w:hAnsi="Arial" w:cs="Arial"/>
                <w:sz w:val="24"/>
                <w:szCs w:val="24"/>
              </w:rPr>
              <w:t xml:space="preserve"> higher in the first 3</w:t>
            </w:r>
            <w:r w:rsidRPr="004E3FEA">
              <w:rPr>
                <w:rFonts w:ascii="Arial" w:hAnsi="Arial" w:cs="Arial"/>
                <w:sz w:val="24"/>
                <w:szCs w:val="24"/>
              </w:rPr>
              <w:t xml:space="preserve"> months of the year</w:t>
            </w:r>
            <w:r>
              <w:rPr>
                <w:rFonts w:ascii="Arial" w:hAnsi="Arial" w:cs="Arial"/>
                <w:sz w:val="24"/>
                <w:szCs w:val="24"/>
              </w:rPr>
              <w:t xml:space="preserve"> compared with the same period in 2023/24</w:t>
            </w:r>
            <w:r w:rsidR="004E3FEA">
              <w:rPr>
                <w:rFonts w:ascii="Arial" w:hAnsi="Arial" w:cs="Arial"/>
                <w:sz w:val="24"/>
                <w:szCs w:val="24"/>
              </w:rPr>
              <w:t xml:space="preserve"> (an increase of almost 75</w:t>
            </w:r>
            <w:r w:rsidR="004177B6">
              <w:rPr>
                <w:rFonts w:ascii="Arial" w:hAnsi="Arial" w:cs="Arial"/>
                <w:sz w:val="24"/>
                <w:szCs w:val="24"/>
              </w:rPr>
              <w:t>%)</w:t>
            </w:r>
            <w:r>
              <w:rPr>
                <w:rFonts w:ascii="Arial" w:hAnsi="Arial" w:cs="Arial"/>
                <w:sz w:val="24"/>
                <w:szCs w:val="24"/>
              </w:rPr>
              <w:t>.</w:t>
            </w:r>
            <w:r w:rsidR="004E3FEA">
              <w:rPr>
                <w:rFonts w:ascii="Arial" w:hAnsi="Arial" w:cs="Arial"/>
                <w:sz w:val="24"/>
                <w:szCs w:val="24"/>
              </w:rPr>
              <w:t xml:space="preserve"> HL&amp;D Division is £119</w:t>
            </w:r>
            <w:r w:rsidR="004E3FEA" w:rsidRPr="004E3FEA">
              <w:rPr>
                <w:rFonts w:ascii="Arial" w:hAnsi="Arial" w:cs="Arial"/>
                <w:sz w:val="24"/>
                <w:szCs w:val="24"/>
              </w:rPr>
              <w:t>k higher in the first 3 months of the year</w:t>
            </w:r>
            <w:r w:rsidR="004E3FEA">
              <w:rPr>
                <w:rFonts w:ascii="Arial" w:hAnsi="Arial" w:cs="Arial"/>
                <w:sz w:val="24"/>
                <w:szCs w:val="24"/>
              </w:rPr>
              <w:t xml:space="preserve"> compared with the same period in 2023/24 (an increase of almost 56%).</w:t>
            </w:r>
          </w:p>
          <w:p w:rsidR="00E85CC1" w:rsidRDefault="00E85CC1" w:rsidP="007B6ACA">
            <w:pPr>
              <w:pStyle w:val="NoSpacing"/>
              <w:rPr>
                <w:rFonts w:ascii="Arial" w:hAnsi="Arial" w:cs="Arial"/>
                <w:sz w:val="24"/>
                <w:szCs w:val="24"/>
              </w:rPr>
            </w:pPr>
          </w:p>
          <w:p w:rsidR="007B6ACA" w:rsidRDefault="007B6ACA" w:rsidP="007B6ACA">
            <w:pPr>
              <w:pStyle w:val="NoSpacing"/>
              <w:rPr>
                <w:rFonts w:ascii="Arial" w:hAnsi="Arial" w:cs="Arial"/>
                <w:sz w:val="24"/>
                <w:szCs w:val="24"/>
              </w:rPr>
            </w:pPr>
            <w:r>
              <w:rPr>
                <w:rFonts w:ascii="Arial" w:hAnsi="Arial" w:cs="Arial"/>
                <w:sz w:val="24"/>
                <w:szCs w:val="24"/>
              </w:rPr>
              <w:t xml:space="preserve">Further analysis is provided </w:t>
            </w:r>
            <w:r w:rsidRPr="00A64E01">
              <w:rPr>
                <w:rFonts w:ascii="Arial" w:hAnsi="Arial" w:cs="Arial"/>
                <w:sz w:val="24"/>
                <w:szCs w:val="24"/>
              </w:rPr>
              <w:t>within the relevant section of the main re</w:t>
            </w:r>
            <w:r>
              <w:rPr>
                <w:rFonts w:ascii="Arial" w:hAnsi="Arial" w:cs="Arial"/>
                <w:sz w:val="24"/>
                <w:szCs w:val="24"/>
              </w:rPr>
              <w:t>p</w:t>
            </w:r>
            <w:r w:rsidRPr="00A64E01">
              <w:rPr>
                <w:rFonts w:ascii="Arial" w:hAnsi="Arial" w:cs="Arial"/>
                <w:sz w:val="24"/>
                <w:szCs w:val="24"/>
              </w:rPr>
              <w:t>ort.</w:t>
            </w:r>
          </w:p>
          <w:p w:rsidR="00445CF4" w:rsidRPr="00646AB9" w:rsidRDefault="00445CF4" w:rsidP="00333285">
            <w:pPr>
              <w:pStyle w:val="NoSpacing"/>
              <w:rPr>
                <w:rFonts w:ascii="Arial" w:hAnsi="Arial" w:cs="Arial"/>
                <w:sz w:val="28"/>
                <w:szCs w:val="24"/>
              </w:rPr>
            </w:pPr>
          </w:p>
          <w:p w:rsidR="00D22A23" w:rsidRDefault="00D22A23" w:rsidP="00333285">
            <w:pPr>
              <w:pStyle w:val="NoSpacing"/>
              <w:rPr>
                <w:rFonts w:ascii="Arial" w:hAnsi="Arial" w:cs="Arial"/>
                <w:b/>
                <w:color w:val="002060"/>
                <w:sz w:val="28"/>
                <w:szCs w:val="24"/>
              </w:rPr>
            </w:pPr>
            <w:r w:rsidRPr="00646AB9">
              <w:rPr>
                <w:rFonts w:ascii="Arial" w:hAnsi="Arial" w:cs="Arial"/>
                <w:b/>
                <w:color w:val="002060"/>
                <w:sz w:val="28"/>
                <w:szCs w:val="24"/>
              </w:rPr>
              <w:t>NON PAY COSTS</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4A44DA">
              <w:trPr>
                <w:trHeight w:val="283"/>
              </w:trPr>
              <w:tc>
                <w:tcPr>
                  <w:tcW w:w="2835" w:type="dxa"/>
                </w:tcPr>
                <w:p w:rsidR="00D04E68" w:rsidRPr="00976C64" w:rsidRDefault="00D04E68" w:rsidP="00E67C47">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0000"/>
                </w:tcPr>
                <w:p w:rsidR="00D04E68" w:rsidRPr="00976C64" w:rsidRDefault="00D04E68" w:rsidP="00E67C47">
                  <w:pPr>
                    <w:jc w:val="center"/>
                    <w:rPr>
                      <w:rFonts w:ascii="Arial" w:hAnsi="Arial" w:cs="Arial"/>
                      <w:b/>
                      <w:sz w:val="24"/>
                      <w:szCs w:val="24"/>
                    </w:rPr>
                  </w:pPr>
                  <w:r>
                    <w:rPr>
                      <w:rFonts w:ascii="Arial" w:hAnsi="Arial" w:cs="Arial"/>
                      <w:b/>
                      <w:sz w:val="24"/>
                      <w:szCs w:val="24"/>
                    </w:rPr>
                    <w:t xml:space="preserve">Very </w:t>
                  </w:r>
                  <w:r w:rsidRPr="00976C64">
                    <w:rPr>
                      <w:rFonts w:ascii="Arial" w:hAnsi="Arial" w:cs="Arial"/>
                      <w:b/>
                      <w:sz w:val="24"/>
                      <w:szCs w:val="24"/>
                    </w:rPr>
                    <w:t>High</w:t>
                  </w:r>
                </w:p>
              </w:tc>
            </w:tr>
          </w:tbl>
          <w:p w:rsidR="00D04E68" w:rsidRDefault="00D04E68" w:rsidP="00333285">
            <w:pPr>
              <w:pStyle w:val="NoSpacing"/>
              <w:rPr>
                <w:rFonts w:ascii="Arial" w:hAnsi="Arial" w:cs="Arial"/>
                <w:b/>
                <w:sz w:val="24"/>
                <w:szCs w:val="24"/>
                <w:highlight w:val="red"/>
              </w:rPr>
            </w:pPr>
          </w:p>
          <w:p w:rsidR="00D04E68" w:rsidRDefault="00D04E68" w:rsidP="00333285">
            <w:pPr>
              <w:pStyle w:val="NoSpacing"/>
              <w:rPr>
                <w:rFonts w:ascii="Arial" w:hAnsi="Arial" w:cs="Arial"/>
                <w:b/>
                <w:sz w:val="24"/>
                <w:szCs w:val="24"/>
                <w:highlight w:val="red"/>
              </w:rPr>
            </w:pPr>
          </w:p>
          <w:p w:rsidR="00B47ED7" w:rsidRDefault="00B47ED7" w:rsidP="00333285">
            <w:pPr>
              <w:pStyle w:val="NoSpacing"/>
              <w:rPr>
                <w:rFonts w:ascii="Arial" w:hAnsi="Arial" w:cs="Arial"/>
                <w:sz w:val="24"/>
                <w:szCs w:val="24"/>
              </w:rPr>
            </w:pPr>
          </w:p>
          <w:p w:rsidR="00B47ED7" w:rsidRDefault="006864A2" w:rsidP="00333285">
            <w:pPr>
              <w:pStyle w:val="NoSpacing"/>
              <w:rPr>
                <w:rFonts w:ascii="Arial" w:hAnsi="Arial" w:cs="Arial"/>
                <w:sz w:val="24"/>
                <w:szCs w:val="24"/>
              </w:rPr>
            </w:pPr>
            <w:r w:rsidRPr="006864A2">
              <w:rPr>
                <w:rFonts w:ascii="Arial" w:hAnsi="Arial" w:cs="Arial"/>
                <w:sz w:val="24"/>
                <w:szCs w:val="24"/>
              </w:rPr>
              <w:t xml:space="preserve">Non Pay costs at </w:t>
            </w:r>
            <w:r w:rsidR="00247985">
              <w:rPr>
                <w:rFonts w:ascii="Arial" w:hAnsi="Arial" w:cs="Arial"/>
                <w:sz w:val="24"/>
                <w:szCs w:val="24"/>
              </w:rPr>
              <w:t>Month 3</w:t>
            </w:r>
            <w:r w:rsidR="00D04E68" w:rsidRPr="006864A2">
              <w:rPr>
                <w:rFonts w:ascii="Arial" w:hAnsi="Arial" w:cs="Arial"/>
                <w:sz w:val="24"/>
                <w:szCs w:val="24"/>
              </w:rPr>
              <w:t xml:space="preserve"> are overspent by </w:t>
            </w:r>
            <w:r w:rsidRPr="006864A2">
              <w:rPr>
                <w:rFonts w:ascii="Arial" w:hAnsi="Arial" w:cs="Arial"/>
                <w:color w:val="FF0000"/>
                <w:sz w:val="24"/>
                <w:szCs w:val="24"/>
              </w:rPr>
              <w:t>-</w:t>
            </w:r>
            <w:r w:rsidR="000078D3">
              <w:rPr>
                <w:rFonts w:ascii="Arial" w:hAnsi="Arial" w:cs="Arial"/>
                <w:color w:val="FF0000"/>
                <w:sz w:val="24"/>
                <w:szCs w:val="24"/>
              </w:rPr>
              <w:t>£</w:t>
            </w:r>
            <w:r w:rsidR="00AA3C9C">
              <w:rPr>
                <w:rFonts w:ascii="Arial" w:hAnsi="Arial" w:cs="Arial"/>
                <w:color w:val="FF0000"/>
                <w:sz w:val="24"/>
                <w:szCs w:val="24"/>
              </w:rPr>
              <w:t>780</w:t>
            </w:r>
            <w:r w:rsidR="00322B71">
              <w:rPr>
                <w:rFonts w:ascii="Arial" w:hAnsi="Arial" w:cs="Arial"/>
                <w:color w:val="FF0000"/>
                <w:sz w:val="24"/>
                <w:szCs w:val="24"/>
              </w:rPr>
              <w:t>k</w:t>
            </w:r>
            <w:r w:rsidR="00D04E68" w:rsidRPr="006864A2">
              <w:rPr>
                <w:rFonts w:ascii="Arial" w:hAnsi="Arial" w:cs="Arial"/>
                <w:color w:val="FF0000"/>
                <w:sz w:val="24"/>
                <w:szCs w:val="24"/>
              </w:rPr>
              <w:t xml:space="preserve"> </w:t>
            </w:r>
            <w:r w:rsidR="005E7DA9" w:rsidRPr="005E7DA9">
              <w:rPr>
                <w:rFonts w:ascii="Arial" w:hAnsi="Arial" w:cs="Arial"/>
                <w:sz w:val="24"/>
                <w:szCs w:val="24"/>
              </w:rPr>
              <w:t xml:space="preserve">equating </w:t>
            </w:r>
            <w:r w:rsidR="005E7DA9" w:rsidRPr="005B7196">
              <w:rPr>
                <w:rFonts w:ascii="Arial" w:hAnsi="Arial" w:cs="Arial"/>
                <w:sz w:val="24"/>
                <w:szCs w:val="24"/>
              </w:rPr>
              <w:t xml:space="preserve">to </w:t>
            </w:r>
            <w:r w:rsidR="00F91DAC" w:rsidRPr="005B7196">
              <w:rPr>
                <w:rFonts w:ascii="Arial" w:hAnsi="Arial" w:cs="Arial"/>
                <w:color w:val="FF0000"/>
                <w:sz w:val="24"/>
                <w:szCs w:val="24"/>
              </w:rPr>
              <w:t>-</w:t>
            </w:r>
            <w:r w:rsidR="00AA3C9C">
              <w:rPr>
                <w:rFonts w:ascii="Arial" w:hAnsi="Arial" w:cs="Arial"/>
                <w:color w:val="FF0000"/>
                <w:sz w:val="24"/>
                <w:szCs w:val="24"/>
              </w:rPr>
              <w:t>4.24</w:t>
            </w:r>
            <w:r w:rsidR="005E7DA9" w:rsidRPr="005B7196">
              <w:rPr>
                <w:rFonts w:ascii="Arial" w:hAnsi="Arial" w:cs="Arial"/>
                <w:color w:val="FF0000"/>
                <w:sz w:val="24"/>
                <w:szCs w:val="24"/>
              </w:rPr>
              <w:t>%</w:t>
            </w:r>
            <w:r w:rsidR="005E7DA9">
              <w:rPr>
                <w:rFonts w:ascii="Arial" w:hAnsi="Arial" w:cs="Arial"/>
                <w:color w:val="FF0000"/>
                <w:sz w:val="24"/>
                <w:szCs w:val="24"/>
              </w:rPr>
              <w:t xml:space="preserve"> </w:t>
            </w:r>
            <w:r w:rsidR="005E7DA9" w:rsidRPr="005E7DA9">
              <w:rPr>
                <w:rFonts w:ascii="Arial" w:hAnsi="Arial" w:cs="Arial"/>
                <w:sz w:val="24"/>
                <w:szCs w:val="24"/>
              </w:rPr>
              <w:t>above</w:t>
            </w:r>
            <w:r w:rsidR="00E85CC1">
              <w:rPr>
                <w:rFonts w:ascii="Arial" w:hAnsi="Arial" w:cs="Arial"/>
                <w:sz w:val="24"/>
                <w:szCs w:val="24"/>
              </w:rPr>
              <w:t xml:space="preserve"> </w:t>
            </w:r>
            <w:r w:rsidR="00966B76">
              <w:rPr>
                <w:rFonts w:ascii="Arial" w:hAnsi="Arial" w:cs="Arial"/>
                <w:sz w:val="24"/>
                <w:szCs w:val="24"/>
              </w:rPr>
              <w:t xml:space="preserve">the </w:t>
            </w:r>
            <w:r w:rsidR="00966B76" w:rsidRPr="005E7DA9">
              <w:rPr>
                <w:rFonts w:ascii="Arial" w:hAnsi="Arial" w:cs="Arial"/>
                <w:sz w:val="24"/>
                <w:szCs w:val="24"/>
              </w:rPr>
              <w:t>YTD</w:t>
            </w:r>
            <w:r w:rsidR="005E7DA9" w:rsidRPr="005E7DA9">
              <w:rPr>
                <w:rFonts w:ascii="Arial" w:hAnsi="Arial" w:cs="Arial"/>
                <w:sz w:val="24"/>
                <w:szCs w:val="24"/>
              </w:rPr>
              <w:t xml:space="preserve"> budget </w:t>
            </w:r>
            <w:r w:rsidR="00D04E68" w:rsidRPr="006864A2">
              <w:rPr>
                <w:rFonts w:ascii="Arial" w:hAnsi="Arial" w:cs="Arial"/>
                <w:sz w:val="24"/>
                <w:szCs w:val="24"/>
              </w:rPr>
              <w:t xml:space="preserve">across a number of </w:t>
            </w:r>
            <w:r w:rsidR="001D5D4B" w:rsidRPr="006864A2">
              <w:rPr>
                <w:rFonts w:ascii="Arial" w:hAnsi="Arial" w:cs="Arial"/>
                <w:sz w:val="24"/>
                <w:szCs w:val="24"/>
              </w:rPr>
              <w:t xml:space="preserve">Board </w:t>
            </w:r>
            <w:r w:rsidR="00794A1E">
              <w:rPr>
                <w:rFonts w:ascii="Arial" w:hAnsi="Arial" w:cs="Arial"/>
                <w:sz w:val="24"/>
                <w:szCs w:val="24"/>
              </w:rPr>
              <w:t>Expenditure C</w:t>
            </w:r>
            <w:r w:rsidR="00D04E68" w:rsidRPr="006864A2">
              <w:rPr>
                <w:rFonts w:ascii="Arial" w:hAnsi="Arial" w:cs="Arial"/>
                <w:sz w:val="24"/>
                <w:szCs w:val="24"/>
              </w:rPr>
              <w:t>ategories.</w:t>
            </w:r>
            <w:r w:rsidR="000D5FD7">
              <w:rPr>
                <w:rFonts w:ascii="Arial" w:hAnsi="Arial" w:cs="Arial"/>
                <w:sz w:val="24"/>
                <w:szCs w:val="24"/>
              </w:rPr>
              <w:t xml:space="preserve"> </w:t>
            </w:r>
            <w:r w:rsidR="00794A1E">
              <w:rPr>
                <w:rFonts w:ascii="Arial" w:hAnsi="Arial" w:cs="Arial"/>
                <w:sz w:val="24"/>
                <w:szCs w:val="24"/>
              </w:rPr>
              <w:t>N</w:t>
            </w:r>
            <w:r w:rsidR="00E85CC1">
              <w:rPr>
                <w:rFonts w:ascii="Arial" w:hAnsi="Arial" w:cs="Arial"/>
                <w:sz w:val="24"/>
                <w:szCs w:val="24"/>
              </w:rPr>
              <w:t xml:space="preserve">on-pay consumable budgets have now been re-based to reflect </w:t>
            </w:r>
            <w:r w:rsidR="00794A1E">
              <w:rPr>
                <w:rFonts w:ascii="Arial" w:hAnsi="Arial" w:cs="Arial"/>
                <w:sz w:val="24"/>
                <w:szCs w:val="24"/>
              </w:rPr>
              <w:t>activity levels within the ADP.  The YTD variance now reflect the activity undertaken against YTD planned activity.</w:t>
            </w:r>
          </w:p>
          <w:p w:rsidR="00B47ED7" w:rsidRDefault="001E6A2F" w:rsidP="004177B6">
            <w:pPr>
              <w:pStyle w:val="NoSpacing"/>
              <w:rPr>
                <w:rFonts w:ascii="Arial" w:hAnsi="Arial" w:cs="Arial"/>
                <w:sz w:val="24"/>
                <w:szCs w:val="24"/>
                <w:highlight w:val="red"/>
              </w:rPr>
            </w:pPr>
            <w:r>
              <w:rPr>
                <w:rFonts w:ascii="Arial" w:hAnsi="Arial" w:cs="Arial"/>
                <w:sz w:val="24"/>
                <w:szCs w:val="24"/>
              </w:rPr>
              <w:t xml:space="preserve">Further analysis is provided </w:t>
            </w:r>
            <w:r w:rsidR="00A64E01" w:rsidRPr="00A64E01">
              <w:rPr>
                <w:rFonts w:ascii="Arial" w:hAnsi="Arial" w:cs="Arial"/>
                <w:sz w:val="24"/>
                <w:szCs w:val="24"/>
              </w:rPr>
              <w:t>within the relevant section of the main re</w:t>
            </w:r>
            <w:r w:rsidR="00D9579D">
              <w:rPr>
                <w:rFonts w:ascii="Arial" w:hAnsi="Arial" w:cs="Arial"/>
                <w:sz w:val="24"/>
                <w:szCs w:val="24"/>
              </w:rPr>
              <w:t>p</w:t>
            </w:r>
            <w:r w:rsidR="00A64E01" w:rsidRPr="00A64E01">
              <w:rPr>
                <w:rFonts w:ascii="Arial" w:hAnsi="Arial" w:cs="Arial"/>
                <w:sz w:val="24"/>
                <w:szCs w:val="24"/>
              </w:rPr>
              <w:t>ort</w:t>
            </w:r>
            <w:r w:rsidR="00D04E68" w:rsidRPr="00A64E01">
              <w:rPr>
                <w:rFonts w:ascii="Arial" w:hAnsi="Arial" w:cs="Arial"/>
                <w:sz w:val="24"/>
                <w:szCs w:val="24"/>
              </w:rPr>
              <w:t>.</w:t>
            </w:r>
          </w:p>
        </w:tc>
      </w:tr>
      <w:tr w:rsidR="00D04E68" w:rsidRPr="00594355" w:rsidTr="00BD37A2">
        <w:tc>
          <w:tcPr>
            <w:tcW w:w="10772" w:type="dxa"/>
          </w:tcPr>
          <w:p w:rsidR="00945899" w:rsidRPr="004265A6" w:rsidRDefault="001F1EBF" w:rsidP="00553A02">
            <w:pPr>
              <w:pStyle w:val="NoSpacing"/>
              <w:numPr>
                <w:ilvl w:val="0"/>
                <w:numId w:val="21"/>
              </w:numPr>
              <w:spacing w:before="120"/>
              <w:rPr>
                <w:rFonts w:ascii="Arial" w:hAnsi="Arial" w:cs="Arial"/>
                <w:sz w:val="24"/>
                <w:szCs w:val="24"/>
              </w:rPr>
            </w:pPr>
            <w:r>
              <w:rPr>
                <w:rFonts w:ascii="Arial" w:hAnsi="Arial" w:cs="Arial"/>
                <w:b/>
                <w:color w:val="002060"/>
                <w:sz w:val="32"/>
                <w:szCs w:val="24"/>
              </w:rPr>
              <w:t>2024/25</w:t>
            </w:r>
            <w:r w:rsidR="00D04E68" w:rsidRPr="00553A02">
              <w:rPr>
                <w:rFonts w:ascii="Arial" w:hAnsi="Arial" w:cs="Arial"/>
                <w:b/>
                <w:color w:val="002060"/>
                <w:sz w:val="32"/>
                <w:szCs w:val="24"/>
              </w:rPr>
              <w:t xml:space="preserve"> E</w:t>
            </w:r>
            <w:r w:rsidR="00945899" w:rsidRPr="00553A02">
              <w:rPr>
                <w:rFonts w:ascii="Arial" w:hAnsi="Arial" w:cs="Arial"/>
                <w:b/>
                <w:color w:val="002060"/>
                <w:sz w:val="32"/>
                <w:szCs w:val="24"/>
              </w:rPr>
              <w:t xml:space="preserve">FFICIENCY REQUIREMENT </w:t>
            </w:r>
          </w:p>
          <w:p w:rsidR="004265A6" w:rsidRPr="004265A6" w:rsidRDefault="004265A6" w:rsidP="004265A6">
            <w:pPr>
              <w:pStyle w:val="NoSpacing"/>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0A2CEF">
              <w:trPr>
                <w:trHeight w:val="283"/>
              </w:trPr>
              <w:tc>
                <w:tcPr>
                  <w:tcW w:w="2835" w:type="dxa"/>
                </w:tcPr>
                <w:p w:rsidR="00D04E68" w:rsidRPr="00976C64" w:rsidRDefault="00D04E68" w:rsidP="00D04E68">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rsidR="00D04E68" w:rsidRPr="00976C64" w:rsidRDefault="00E85CC1" w:rsidP="00D04E68">
                  <w:pPr>
                    <w:jc w:val="center"/>
                    <w:rPr>
                      <w:rFonts w:ascii="Arial" w:hAnsi="Arial" w:cs="Arial"/>
                      <w:b/>
                      <w:sz w:val="24"/>
                      <w:szCs w:val="24"/>
                    </w:rPr>
                  </w:pPr>
                  <w:r>
                    <w:rPr>
                      <w:rFonts w:ascii="Arial" w:hAnsi="Arial" w:cs="Arial"/>
                      <w:b/>
                      <w:sz w:val="24"/>
                      <w:szCs w:val="24"/>
                    </w:rPr>
                    <w:t>High</w:t>
                  </w:r>
                </w:p>
              </w:tc>
            </w:tr>
          </w:tbl>
          <w:p w:rsidR="00D04E68" w:rsidRDefault="00D04E68" w:rsidP="00333285">
            <w:pPr>
              <w:pStyle w:val="NoSpacing"/>
              <w:rPr>
                <w:rFonts w:ascii="Arial" w:hAnsi="Arial" w:cs="Arial"/>
                <w:sz w:val="24"/>
                <w:szCs w:val="24"/>
              </w:rPr>
            </w:pPr>
          </w:p>
          <w:p w:rsidR="00D04E68" w:rsidRDefault="00D04E68" w:rsidP="00333285">
            <w:pPr>
              <w:pStyle w:val="NoSpacing"/>
              <w:rPr>
                <w:rFonts w:ascii="Arial" w:hAnsi="Arial" w:cs="Arial"/>
                <w:sz w:val="24"/>
                <w:szCs w:val="24"/>
              </w:rPr>
            </w:pPr>
          </w:p>
          <w:p w:rsidR="00D04E68" w:rsidRPr="00D04E68" w:rsidRDefault="00D04E68" w:rsidP="00333285">
            <w:pPr>
              <w:pStyle w:val="NoSpacing"/>
              <w:rPr>
                <w:rFonts w:ascii="Arial" w:hAnsi="Arial" w:cs="Arial"/>
                <w:sz w:val="24"/>
                <w:szCs w:val="24"/>
              </w:rPr>
            </w:pPr>
          </w:p>
          <w:p w:rsidR="00D04E68" w:rsidRDefault="00D04E68" w:rsidP="00333285">
            <w:pPr>
              <w:pStyle w:val="NoSpacing"/>
              <w:rPr>
                <w:rFonts w:ascii="Arial" w:hAnsi="Arial" w:cs="Arial"/>
                <w:sz w:val="24"/>
                <w:szCs w:val="24"/>
              </w:rPr>
            </w:pPr>
            <w:r w:rsidRPr="004A44DA">
              <w:rPr>
                <w:rFonts w:ascii="Arial" w:hAnsi="Arial" w:cs="Arial"/>
                <w:sz w:val="24"/>
                <w:szCs w:val="24"/>
              </w:rPr>
              <w:t xml:space="preserve">There is a </w:t>
            </w:r>
            <w:r w:rsidR="00D77176" w:rsidRPr="00D77176">
              <w:rPr>
                <w:rFonts w:ascii="Arial" w:hAnsi="Arial" w:cs="Arial"/>
                <w:color w:val="FF0000"/>
                <w:sz w:val="24"/>
                <w:szCs w:val="24"/>
              </w:rPr>
              <w:t>-</w:t>
            </w:r>
            <w:r w:rsidRPr="00D77176">
              <w:rPr>
                <w:rFonts w:ascii="Arial" w:hAnsi="Arial" w:cs="Arial"/>
                <w:color w:val="FF0000"/>
                <w:sz w:val="24"/>
                <w:szCs w:val="24"/>
              </w:rPr>
              <w:t>£</w:t>
            </w:r>
            <w:r w:rsidR="00785B88">
              <w:rPr>
                <w:rFonts w:ascii="Arial" w:hAnsi="Arial" w:cs="Arial"/>
                <w:color w:val="FF0000"/>
                <w:sz w:val="24"/>
                <w:szCs w:val="24"/>
              </w:rPr>
              <w:t>9.944</w:t>
            </w:r>
            <w:r w:rsidR="00A777CD" w:rsidRPr="004A44DA">
              <w:rPr>
                <w:rFonts w:ascii="Arial" w:hAnsi="Arial" w:cs="Arial"/>
                <w:color w:val="FF0000"/>
                <w:sz w:val="24"/>
                <w:szCs w:val="24"/>
              </w:rPr>
              <w:t>m</w:t>
            </w:r>
            <w:r w:rsidRPr="004A44DA">
              <w:rPr>
                <w:rFonts w:ascii="Arial" w:hAnsi="Arial" w:cs="Arial"/>
                <w:sz w:val="24"/>
                <w:szCs w:val="24"/>
              </w:rPr>
              <w:t xml:space="preserve"> efficiency requirement within the Financial Plan to achieve the targeted break</w:t>
            </w:r>
            <w:r w:rsidR="0025303A">
              <w:rPr>
                <w:rFonts w:ascii="Arial" w:hAnsi="Arial" w:cs="Arial"/>
                <w:sz w:val="24"/>
                <w:szCs w:val="24"/>
              </w:rPr>
              <w:t>-</w:t>
            </w:r>
            <w:r w:rsidRPr="004A44DA">
              <w:rPr>
                <w:rFonts w:ascii="Arial" w:hAnsi="Arial" w:cs="Arial"/>
                <w:sz w:val="24"/>
                <w:szCs w:val="24"/>
              </w:rPr>
              <w:t xml:space="preserve">even position for </w:t>
            </w:r>
            <w:r w:rsidR="001F1EBF">
              <w:rPr>
                <w:rFonts w:ascii="Arial" w:hAnsi="Arial" w:cs="Arial"/>
                <w:sz w:val="24"/>
                <w:szCs w:val="24"/>
              </w:rPr>
              <w:t>2024/25</w:t>
            </w:r>
            <w:r w:rsidRPr="004A44DA">
              <w:rPr>
                <w:rFonts w:ascii="Arial" w:hAnsi="Arial" w:cs="Arial"/>
                <w:sz w:val="24"/>
                <w:szCs w:val="24"/>
              </w:rPr>
              <w:t xml:space="preserve">. </w:t>
            </w:r>
          </w:p>
          <w:p w:rsidR="007B6ACA" w:rsidRDefault="007B6ACA" w:rsidP="00333285">
            <w:pPr>
              <w:pStyle w:val="NoSpacing"/>
              <w:rPr>
                <w:rFonts w:ascii="Arial" w:hAnsi="Arial" w:cs="Arial"/>
                <w:sz w:val="24"/>
                <w:szCs w:val="24"/>
              </w:rPr>
            </w:pPr>
          </w:p>
          <w:p w:rsidR="00816466" w:rsidRPr="005E7DA9" w:rsidRDefault="003048D2" w:rsidP="00333285">
            <w:pPr>
              <w:pStyle w:val="NoSpacing"/>
              <w:rPr>
                <w:rFonts w:ascii="Arial" w:hAnsi="Arial" w:cs="Arial"/>
                <w:b/>
                <w:color w:val="002060"/>
                <w:sz w:val="28"/>
                <w:szCs w:val="24"/>
              </w:rPr>
            </w:pPr>
            <w:r w:rsidRPr="005E7DA9">
              <w:rPr>
                <w:rFonts w:ascii="Arial" w:hAnsi="Arial" w:cs="Arial"/>
                <w:b/>
                <w:color w:val="002060"/>
                <w:sz w:val="28"/>
                <w:szCs w:val="24"/>
              </w:rPr>
              <w:t>FULL YEAR SAVINGS PLAN</w:t>
            </w:r>
          </w:p>
          <w:p w:rsidR="00D04E68" w:rsidRPr="005E7DA9" w:rsidRDefault="00D04E68" w:rsidP="00333285">
            <w:pPr>
              <w:pStyle w:val="NoSpacing"/>
              <w:rPr>
                <w:rFonts w:ascii="Arial" w:hAnsi="Arial" w:cs="Arial"/>
                <w:sz w:val="24"/>
                <w:szCs w:val="24"/>
              </w:rPr>
            </w:pPr>
          </w:p>
          <w:p w:rsidR="00E85CC1" w:rsidRDefault="00E85CC1" w:rsidP="00425B9F">
            <w:pPr>
              <w:pStyle w:val="NoSpacing"/>
              <w:jc w:val="both"/>
              <w:rPr>
                <w:rFonts w:ascii="Arial" w:hAnsi="Arial" w:cs="Arial"/>
                <w:sz w:val="24"/>
                <w:szCs w:val="24"/>
              </w:rPr>
            </w:pPr>
            <w:r>
              <w:rPr>
                <w:rFonts w:ascii="Arial" w:hAnsi="Arial" w:cs="Arial"/>
                <w:sz w:val="24"/>
                <w:szCs w:val="24"/>
              </w:rPr>
              <w:t xml:space="preserve">The high level efficiency plan has been agreed by </w:t>
            </w:r>
            <w:proofErr w:type="spellStart"/>
            <w:r>
              <w:rPr>
                <w:rFonts w:ascii="Arial" w:hAnsi="Arial" w:cs="Arial"/>
                <w:sz w:val="24"/>
                <w:szCs w:val="24"/>
              </w:rPr>
              <w:t>Workstream</w:t>
            </w:r>
            <w:proofErr w:type="spellEnd"/>
            <w:r>
              <w:rPr>
                <w:rFonts w:ascii="Arial" w:hAnsi="Arial" w:cs="Arial"/>
                <w:sz w:val="24"/>
                <w:szCs w:val="24"/>
              </w:rPr>
              <w:t xml:space="preserve"> and is currently being taken forward within the ‘Achieving the Balance’ Programme. At this time </w:t>
            </w:r>
            <w:r w:rsidR="00AA3C9C">
              <w:rPr>
                <w:rFonts w:ascii="Arial" w:hAnsi="Arial" w:cs="Arial"/>
                <w:sz w:val="24"/>
                <w:szCs w:val="24"/>
              </w:rPr>
              <w:t xml:space="preserve">the majority of </w:t>
            </w:r>
            <w:r>
              <w:rPr>
                <w:rFonts w:ascii="Arial" w:hAnsi="Arial" w:cs="Arial"/>
                <w:sz w:val="24"/>
                <w:szCs w:val="24"/>
              </w:rPr>
              <w:t xml:space="preserve">targets have been </w:t>
            </w:r>
            <w:r w:rsidR="00794A1E">
              <w:rPr>
                <w:rFonts w:ascii="Arial" w:hAnsi="Arial" w:cs="Arial"/>
                <w:sz w:val="24"/>
                <w:szCs w:val="24"/>
              </w:rPr>
              <w:t>factored into</w:t>
            </w:r>
            <w:r>
              <w:rPr>
                <w:rFonts w:ascii="Arial" w:hAnsi="Arial" w:cs="Arial"/>
                <w:sz w:val="24"/>
                <w:szCs w:val="24"/>
              </w:rPr>
              <w:t xml:space="preserve"> the YTD position</w:t>
            </w:r>
            <w:r w:rsidR="00794A1E">
              <w:rPr>
                <w:rFonts w:ascii="Arial" w:hAnsi="Arial" w:cs="Arial"/>
                <w:sz w:val="24"/>
                <w:szCs w:val="24"/>
              </w:rPr>
              <w:t>, with</w:t>
            </w:r>
            <w:r>
              <w:rPr>
                <w:rFonts w:ascii="Arial" w:hAnsi="Arial" w:cs="Arial"/>
                <w:sz w:val="24"/>
                <w:szCs w:val="24"/>
              </w:rPr>
              <w:t xml:space="preserve"> </w:t>
            </w:r>
            <w:r w:rsidR="00AA3C9C">
              <w:rPr>
                <w:rFonts w:ascii="Arial" w:hAnsi="Arial" w:cs="Arial"/>
                <w:sz w:val="24"/>
                <w:szCs w:val="24"/>
              </w:rPr>
              <w:t>some areas still being</w:t>
            </w:r>
            <w:r>
              <w:rPr>
                <w:rFonts w:ascii="Arial" w:hAnsi="Arial" w:cs="Arial"/>
                <w:sz w:val="24"/>
                <w:szCs w:val="24"/>
              </w:rPr>
              <w:t xml:space="preserve"> finalised</w:t>
            </w:r>
            <w:r w:rsidR="00794A1E">
              <w:rPr>
                <w:rFonts w:ascii="Arial" w:hAnsi="Arial" w:cs="Arial"/>
                <w:sz w:val="24"/>
                <w:szCs w:val="24"/>
              </w:rPr>
              <w:t xml:space="preserve"> as phasing is agreed across the latter half of the year.</w:t>
            </w:r>
            <w:r w:rsidR="00F81485">
              <w:rPr>
                <w:rFonts w:ascii="Arial" w:hAnsi="Arial" w:cs="Arial"/>
                <w:sz w:val="24"/>
                <w:szCs w:val="24"/>
              </w:rPr>
              <w:t xml:space="preserve">  </w:t>
            </w:r>
          </w:p>
          <w:p w:rsidR="00F72B71" w:rsidRDefault="00F72B71" w:rsidP="00425B9F">
            <w:pPr>
              <w:pStyle w:val="NoSpacing"/>
              <w:jc w:val="both"/>
              <w:rPr>
                <w:rFonts w:ascii="Arial" w:hAnsi="Arial" w:cs="Arial"/>
                <w:sz w:val="24"/>
                <w:szCs w:val="24"/>
              </w:rPr>
            </w:pPr>
          </w:p>
          <w:p w:rsidR="00117F6E" w:rsidRDefault="00F81485" w:rsidP="00425B9F">
            <w:pPr>
              <w:pStyle w:val="NoSpacing"/>
              <w:jc w:val="both"/>
              <w:rPr>
                <w:rFonts w:ascii="Arial" w:hAnsi="Arial" w:cs="Arial"/>
                <w:sz w:val="24"/>
                <w:szCs w:val="24"/>
              </w:rPr>
            </w:pPr>
            <w:r>
              <w:rPr>
                <w:rFonts w:ascii="Arial" w:hAnsi="Arial" w:cs="Arial"/>
                <w:sz w:val="24"/>
                <w:szCs w:val="24"/>
              </w:rPr>
              <w:t xml:space="preserve">To-date </w:t>
            </w:r>
            <w:r w:rsidRPr="00794A1E">
              <w:rPr>
                <w:rFonts w:ascii="Arial" w:hAnsi="Arial" w:cs="Arial"/>
                <w:b/>
                <w:sz w:val="24"/>
                <w:szCs w:val="24"/>
              </w:rPr>
              <w:t>£2.743</w:t>
            </w:r>
            <w:r w:rsidR="00C50811" w:rsidRPr="00794A1E">
              <w:rPr>
                <w:rFonts w:ascii="Arial" w:hAnsi="Arial" w:cs="Arial"/>
                <w:b/>
                <w:sz w:val="24"/>
                <w:szCs w:val="24"/>
              </w:rPr>
              <w:t>m</w:t>
            </w:r>
            <w:r w:rsidR="00E85CC1">
              <w:rPr>
                <w:rFonts w:ascii="Arial" w:hAnsi="Arial" w:cs="Arial"/>
                <w:sz w:val="24"/>
                <w:szCs w:val="24"/>
              </w:rPr>
              <w:t xml:space="preserve"> of savings have been delivered </w:t>
            </w:r>
            <w:r w:rsidR="000545FF">
              <w:rPr>
                <w:rFonts w:ascii="Arial" w:hAnsi="Arial" w:cs="Arial"/>
                <w:sz w:val="24"/>
                <w:szCs w:val="24"/>
              </w:rPr>
              <w:t>within</w:t>
            </w:r>
            <w:r w:rsidR="00C50811">
              <w:rPr>
                <w:rFonts w:ascii="Arial" w:hAnsi="Arial" w:cs="Arial"/>
                <w:sz w:val="24"/>
                <w:szCs w:val="24"/>
              </w:rPr>
              <w:t xml:space="preserve"> Quarter 1 </w:t>
            </w:r>
            <w:r w:rsidR="000545FF">
              <w:rPr>
                <w:rFonts w:ascii="Arial" w:hAnsi="Arial" w:cs="Arial"/>
                <w:sz w:val="24"/>
                <w:szCs w:val="24"/>
              </w:rPr>
              <w:t>with a</w:t>
            </w:r>
            <w:r w:rsidR="00794A1E">
              <w:rPr>
                <w:rFonts w:ascii="Arial" w:hAnsi="Arial" w:cs="Arial"/>
                <w:sz w:val="24"/>
                <w:szCs w:val="24"/>
              </w:rPr>
              <w:t>n underachievement</w:t>
            </w:r>
            <w:r w:rsidR="00C50811">
              <w:rPr>
                <w:rFonts w:ascii="Arial" w:hAnsi="Arial" w:cs="Arial"/>
                <w:sz w:val="24"/>
                <w:szCs w:val="24"/>
              </w:rPr>
              <w:t xml:space="preserve"> of </w:t>
            </w:r>
            <w:r w:rsidR="00794A1E" w:rsidRPr="00794A1E">
              <w:rPr>
                <w:rFonts w:ascii="Arial" w:hAnsi="Arial" w:cs="Arial"/>
                <w:b/>
                <w:color w:val="FF0000"/>
                <w:sz w:val="24"/>
                <w:szCs w:val="24"/>
              </w:rPr>
              <w:t>(</w:t>
            </w:r>
            <w:r w:rsidRPr="00794A1E">
              <w:rPr>
                <w:rFonts w:ascii="Arial" w:hAnsi="Arial" w:cs="Arial"/>
                <w:b/>
                <w:color w:val="FF0000"/>
                <w:sz w:val="24"/>
                <w:szCs w:val="24"/>
              </w:rPr>
              <w:t>£103</w:t>
            </w:r>
            <w:r w:rsidR="00C50811" w:rsidRPr="00794A1E">
              <w:rPr>
                <w:rFonts w:ascii="Arial" w:hAnsi="Arial" w:cs="Arial"/>
                <w:b/>
                <w:color w:val="FF0000"/>
                <w:sz w:val="24"/>
                <w:szCs w:val="24"/>
              </w:rPr>
              <w:t>k</w:t>
            </w:r>
            <w:r w:rsidR="00794A1E" w:rsidRPr="00794A1E">
              <w:rPr>
                <w:rFonts w:ascii="Arial" w:hAnsi="Arial" w:cs="Arial"/>
                <w:b/>
                <w:color w:val="FF0000"/>
                <w:sz w:val="24"/>
                <w:szCs w:val="24"/>
              </w:rPr>
              <w:t>)</w:t>
            </w:r>
            <w:r w:rsidR="00C50811" w:rsidRPr="00C50811">
              <w:rPr>
                <w:rFonts w:ascii="Arial" w:hAnsi="Arial" w:cs="Arial"/>
                <w:color w:val="FF0000"/>
                <w:sz w:val="24"/>
                <w:szCs w:val="24"/>
              </w:rPr>
              <w:t xml:space="preserve"> </w:t>
            </w:r>
            <w:r w:rsidR="00C50811">
              <w:rPr>
                <w:rFonts w:ascii="Arial" w:hAnsi="Arial" w:cs="Arial"/>
                <w:sz w:val="24"/>
                <w:szCs w:val="24"/>
              </w:rPr>
              <w:t xml:space="preserve">against </w:t>
            </w:r>
            <w:r w:rsidR="00794A1E">
              <w:rPr>
                <w:rFonts w:ascii="Arial" w:hAnsi="Arial" w:cs="Arial"/>
                <w:sz w:val="24"/>
                <w:szCs w:val="24"/>
              </w:rPr>
              <w:t xml:space="preserve">the YTD </w:t>
            </w:r>
            <w:r w:rsidR="00C50811">
              <w:rPr>
                <w:rFonts w:ascii="Arial" w:hAnsi="Arial" w:cs="Arial"/>
                <w:sz w:val="24"/>
                <w:szCs w:val="24"/>
              </w:rPr>
              <w:t>plan</w:t>
            </w:r>
            <w:r w:rsidR="00794A1E">
              <w:rPr>
                <w:rFonts w:ascii="Arial" w:hAnsi="Arial" w:cs="Arial"/>
                <w:sz w:val="24"/>
                <w:szCs w:val="24"/>
              </w:rPr>
              <w:t>.</w:t>
            </w:r>
            <w:r w:rsidR="00E85CC1">
              <w:rPr>
                <w:rFonts w:ascii="Arial" w:hAnsi="Arial" w:cs="Arial"/>
                <w:sz w:val="24"/>
                <w:szCs w:val="24"/>
              </w:rPr>
              <w:t xml:space="preserve"> </w:t>
            </w:r>
            <w:r w:rsidR="00794A1E">
              <w:rPr>
                <w:rFonts w:ascii="Arial" w:hAnsi="Arial" w:cs="Arial"/>
                <w:sz w:val="24"/>
                <w:szCs w:val="24"/>
              </w:rPr>
              <w:t>F</w:t>
            </w:r>
            <w:r w:rsidR="00E85CC1">
              <w:rPr>
                <w:rFonts w:ascii="Arial" w:hAnsi="Arial" w:cs="Arial"/>
                <w:sz w:val="24"/>
                <w:szCs w:val="24"/>
              </w:rPr>
              <w:t xml:space="preserve">orecast delivery of </w:t>
            </w:r>
            <w:r w:rsidR="00E85CC1" w:rsidRPr="00794A1E">
              <w:rPr>
                <w:rFonts w:ascii="Arial" w:hAnsi="Arial" w:cs="Arial"/>
                <w:b/>
                <w:sz w:val="24"/>
                <w:szCs w:val="24"/>
              </w:rPr>
              <w:t>£</w:t>
            </w:r>
            <w:r w:rsidR="00117F6E" w:rsidRPr="00794A1E">
              <w:rPr>
                <w:rFonts w:ascii="Arial" w:hAnsi="Arial" w:cs="Arial"/>
                <w:b/>
                <w:sz w:val="24"/>
                <w:szCs w:val="24"/>
              </w:rPr>
              <w:t>7</w:t>
            </w:r>
            <w:r w:rsidRPr="00794A1E">
              <w:rPr>
                <w:rFonts w:ascii="Arial" w:hAnsi="Arial" w:cs="Arial"/>
                <w:b/>
                <w:sz w:val="24"/>
                <w:szCs w:val="24"/>
              </w:rPr>
              <w:t>.</w:t>
            </w:r>
            <w:r w:rsidR="00117F6E" w:rsidRPr="00794A1E">
              <w:rPr>
                <w:rFonts w:ascii="Arial" w:hAnsi="Arial" w:cs="Arial"/>
                <w:b/>
                <w:sz w:val="24"/>
                <w:szCs w:val="24"/>
              </w:rPr>
              <w:t>571</w:t>
            </w:r>
            <w:r w:rsidR="004177B6" w:rsidRPr="00794A1E">
              <w:rPr>
                <w:rFonts w:ascii="Arial" w:hAnsi="Arial" w:cs="Arial"/>
                <w:b/>
                <w:sz w:val="24"/>
                <w:szCs w:val="24"/>
              </w:rPr>
              <w:t>m</w:t>
            </w:r>
            <w:r w:rsidR="00E85CC1">
              <w:rPr>
                <w:rFonts w:ascii="Arial" w:hAnsi="Arial" w:cs="Arial"/>
                <w:sz w:val="24"/>
                <w:szCs w:val="24"/>
              </w:rPr>
              <w:t xml:space="preserve"> by the year end</w:t>
            </w:r>
            <w:r w:rsidR="00F72B71">
              <w:rPr>
                <w:rFonts w:ascii="Arial" w:hAnsi="Arial" w:cs="Arial"/>
                <w:sz w:val="24"/>
                <w:szCs w:val="24"/>
              </w:rPr>
              <w:t xml:space="preserve"> is predicted</w:t>
            </w:r>
            <w:r w:rsidR="003F7C8F">
              <w:rPr>
                <w:rFonts w:ascii="Arial" w:hAnsi="Arial" w:cs="Arial"/>
                <w:sz w:val="24"/>
                <w:szCs w:val="24"/>
              </w:rPr>
              <w:t xml:space="preserve"> based upon the month 3 position, with further work required to close the remaining gap</w:t>
            </w:r>
            <w:r>
              <w:rPr>
                <w:rFonts w:ascii="Arial" w:hAnsi="Arial" w:cs="Arial"/>
                <w:sz w:val="24"/>
                <w:szCs w:val="24"/>
              </w:rPr>
              <w:t>.</w:t>
            </w:r>
          </w:p>
          <w:p w:rsidR="00E85CC1" w:rsidRDefault="00E85CC1" w:rsidP="00425B9F">
            <w:pPr>
              <w:pStyle w:val="NoSpacing"/>
              <w:jc w:val="both"/>
              <w:rPr>
                <w:rFonts w:ascii="Arial" w:hAnsi="Arial" w:cs="Arial"/>
                <w:sz w:val="24"/>
                <w:szCs w:val="24"/>
              </w:rPr>
            </w:pPr>
          </w:p>
          <w:p w:rsidR="00794A1E" w:rsidRDefault="00794A1E" w:rsidP="00425B9F">
            <w:pPr>
              <w:pStyle w:val="NoSpacing"/>
              <w:jc w:val="both"/>
              <w:rPr>
                <w:rFonts w:ascii="Arial" w:hAnsi="Arial" w:cs="Arial"/>
                <w:sz w:val="24"/>
                <w:szCs w:val="24"/>
              </w:rPr>
            </w:pPr>
          </w:p>
          <w:p w:rsidR="00794A1E" w:rsidRDefault="00794A1E" w:rsidP="00425B9F">
            <w:pPr>
              <w:pStyle w:val="NoSpacing"/>
              <w:jc w:val="both"/>
              <w:rPr>
                <w:rFonts w:ascii="Arial" w:hAnsi="Arial" w:cs="Arial"/>
                <w:sz w:val="24"/>
                <w:szCs w:val="24"/>
              </w:rPr>
            </w:pPr>
          </w:p>
          <w:p w:rsidR="00794A1E" w:rsidRDefault="00794A1E" w:rsidP="00425B9F">
            <w:pPr>
              <w:pStyle w:val="NoSpacing"/>
              <w:jc w:val="both"/>
              <w:rPr>
                <w:rFonts w:ascii="Arial" w:hAnsi="Arial" w:cs="Arial"/>
                <w:sz w:val="24"/>
                <w:szCs w:val="24"/>
              </w:rPr>
            </w:pPr>
          </w:p>
          <w:p w:rsidR="00794A1E" w:rsidRPr="00D04E68" w:rsidRDefault="00794A1E" w:rsidP="00425B9F">
            <w:pPr>
              <w:pStyle w:val="NoSpacing"/>
              <w:jc w:val="both"/>
              <w:rPr>
                <w:rFonts w:ascii="Arial" w:hAnsi="Arial" w:cs="Arial"/>
                <w:sz w:val="24"/>
                <w:szCs w:val="24"/>
              </w:rPr>
            </w:pPr>
          </w:p>
        </w:tc>
      </w:tr>
      <w:tr w:rsidR="00FF51B4" w:rsidRPr="00594355" w:rsidTr="00BD37A2">
        <w:tc>
          <w:tcPr>
            <w:tcW w:w="10772" w:type="dxa"/>
          </w:tcPr>
          <w:p w:rsidR="00FF51B4" w:rsidRPr="000545FF" w:rsidRDefault="00FF51B4" w:rsidP="00CE17E4">
            <w:pPr>
              <w:pStyle w:val="NoSpacing"/>
              <w:numPr>
                <w:ilvl w:val="0"/>
                <w:numId w:val="21"/>
              </w:numPr>
              <w:spacing w:before="120"/>
              <w:rPr>
                <w:rFonts w:ascii="Arial" w:hAnsi="Arial" w:cs="Arial"/>
                <w:b/>
                <w:color w:val="002060"/>
                <w:sz w:val="32"/>
                <w:szCs w:val="24"/>
              </w:rPr>
            </w:pPr>
            <w:r w:rsidRPr="000545FF">
              <w:rPr>
                <w:rFonts w:ascii="Arial" w:hAnsi="Arial" w:cs="Arial"/>
                <w:b/>
                <w:color w:val="002060"/>
                <w:sz w:val="32"/>
                <w:szCs w:val="24"/>
              </w:rPr>
              <w:lastRenderedPageBreak/>
              <w:t>N</w:t>
            </w:r>
            <w:r w:rsidR="00945899" w:rsidRPr="000545FF">
              <w:rPr>
                <w:rFonts w:ascii="Arial" w:hAnsi="Arial" w:cs="Arial"/>
                <w:b/>
                <w:color w:val="002060"/>
                <w:sz w:val="32"/>
                <w:szCs w:val="24"/>
              </w:rPr>
              <w:t xml:space="preserve">ON-CORE REVENUE </w:t>
            </w:r>
            <w:r w:rsidRPr="000545FF">
              <w:rPr>
                <w:rFonts w:ascii="Arial" w:hAnsi="Arial" w:cs="Arial"/>
                <w:b/>
                <w:color w:val="002060"/>
                <w:sz w:val="32"/>
                <w:szCs w:val="24"/>
              </w:rPr>
              <w:t>P</w:t>
            </w:r>
            <w:r w:rsidR="00945899" w:rsidRPr="000545FF">
              <w:rPr>
                <w:rFonts w:ascii="Arial" w:hAnsi="Arial" w:cs="Arial"/>
                <w:b/>
                <w:color w:val="002060"/>
                <w:sz w:val="32"/>
                <w:szCs w:val="24"/>
              </w:rPr>
              <w:t xml:space="preserve">OSITION </w:t>
            </w:r>
            <w:r w:rsidRPr="000545FF">
              <w:rPr>
                <w:rFonts w:ascii="Arial" w:hAnsi="Arial" w:cs="Arial"/>
                <w:b/>
                <w:color w:val="002060"/>
                <w:sz w:val="32"/>
                <w:szCs w:val="24"/>
              </w:rPr>
              <w:t xml:space="preserve"> </w:t>
            </w:r>
          </w:p>
          <w:p w:rsidR="00FF51B4" w:rsidRPr="000545FF" w:rsidRDefault="00FF51B4" w:rsidP="00333285">
            <w:pPr>
              <w:pStyle w:val="NoSpacing"/>
              <w:rPr>
                <w:rFonts w:ascii="Arial" w:hAnsi="Arial" w:cs="Arial"/>
                <w:sz w:val="24"/>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877BA" w:rsidRPr="000545FF" w:rsidTr="006877BA">
              <w:trPr>
                <w:trHeight w:val="283"/>
              </w:trPr>
              <w:tc>
                <w:tcPr>
                  <w:tcW w:w="2835" w:type="dxa"/>
                </w:tcPr>
                <w:p w:rsidR="006877BA" w:rsidRPr="000545FF" w:rsidRDefault="006877BA" w:rsidP="006877BA">
                  <w:pPr>
                    <w:pStyle w:val="NoSpacing"/>
                    <w:rPr>
                      <w:rFonts w:ascii="Arial" w:hAnsi="Arial" w:cs="Arial"/>
                      <w:b/>
                      <w:sz w:val="24"/>
                      <w:szCs w:val="24"/>
                    </w:rPr>
                  </w:pPr>
                  <w:r w:rsidRPr="000545FF">
                    <w:rPr>
                      <w:rFonts w:ascii="Arial" w:hAnsi="Arial" w:cs="Arial"/>
                      <w:b/>
                      <w:sz w:val="24"/>
                      <w:szCs w:val="24"/>
                    </w:rPr>
                    <w:t>Current Risk Rating</w:t>
                  </w:r>
                </w:p>
              </w:tc>
              <w:tc>
                <w:tcPr>
                  <w:tcW w:w="1701" w:type="dxa"/>
                  <w:shd w:val="clear" w:color="auto" w:fill="92D050"/>
                </w:tcPr>
                <w:p w:rsidR="006877BA" w:rsidRPr="000545FF" w:rsidRDefault="006877BA" w:rsidP="006877BA">
                  <w:pPr>
                    <w:jc w:val="center"/>
                    <w:rPr>
                      <w:rFonts w:ascii="Arial" w:hAnsi="Arial" w:cs="Arial"/>
                      <w:b/>
                      <w:sz w:val="24"/>
                      <w:szCs w:val="24"/>
                    </w:rPr>
                  </w:pPr>
                  <w:r w:rsidRPr="000545FF">
                    <w:rPr>
                      <w:rFonts w:ascii="Arial" w:hAnsi="Arial" w:cs="Arial"/>
                      <w:b/>
                      <w:sz w:val="24"/>
                      <w:szCs w:val="24"/>
                    </w:rPr>
                    <w:t>Low</w:t>
                  </w:r>
                </w:p>
              </w:tc>
            </w:tr>
          </w:tbl>
          <w:p w:rsidR="00FF51B4" w:rsidRPr="000545FF" w:rsidRDefault="00FF51B4" w:rsidP="00333285">
            <w:pPr>
              <w:pStyle w:val="NoSpacing"/>
              <w:rPr>
                <w:rFonts w:ascii="Arial" w:hAnsi="Arial" w:cs="Arial"/>
                <w:sz w:val="24"/>
                <w:szCs w:val="24"/>
              </w:rPr>
            </w:pPr>
          </w:p>
          <w:p w:rsidR="00FF51B4" w:rsidRPr="000545FF" w:rsidRDefault="00FF51B4" w:rsidP="00333285">
            <w:pPr>
              <w:pStyle w:val="NoSpacing"/>
              <w:rPr>
                <w:rFonts w:ascii="Arial" w:hAnsi="Arial" w:cs="Arial"/>
                <w:sz w:val="24"/>
                <w:szCs w:val="24"/>
              </w:rPr>
            </w:pPr>
          </w:p>
          <w:p w:rsidR="00B47ED7" w:rsidRPr="000545FF" w:rsidRDefault="00B47ED7" w:rsidP="00333285">
            <w:pPr>
              <w:pStyle w:val="NoSpacing"/>
              <w:rPr>
                <w:rFonts w:ascii="Arial" w:hAnsi="Arial" w:cs="Arial"/>
                <w:sz w:val="24"/>
                <w:szCs w:val="24"/>
              </w:rPr>
            </w:pPr>
          </w:p>
          <w:p w:rsidR="008373A3" w:rsidRPr="000545FF" w:rsidRDefault="0006314C" w:rsidP="00333285">
            <w:pPr>
              <w:pStyle w:val="NoSpacing"/>
              <w:rPr>
                <w:rFonts w:ascii="Arial" w:hAnsi="Arial" w:cs="Arial"/>
                <w:sz w:val="24"/>
                <w:szCs w:val="24"/>
              </w:rPr>
            </w:pPr>
            <w:r w:rsidRPr="000545FF">
              <w:rPr>
                <w:rFonts w:ascii="Arial" w:hAnsi="Arial" w:cs="Arial"/>
                <w:sz w:val="24"/>
                <w:szCs w:val="24"/>
              </w:rPr>
              <w:t xml:space="preserve">Non-Core position at </w:t>
            </w:r>
            <w:r w:rsidR="00247985" w:rsidRPr="000545FF">
              <w:rPr>
                <w:rFonts w:ascii="Arial" w:hAnsi="Arial" w:cs="Arial"/>
                <w:sz w:val="24"/>
                <w:szCs w:val="24"/>
              </w:rPr>
              <w:t>Month 3</w:t>
            </w:r>
            <w:r w:rsidR="008373A3" w:rsidRPr="000545FF">
              <w:rPr>
                <w:rFonts w:ascii="Arial" w:hAnsi="Arial" w:cs="Arial"/>
                <w:sz w:val="24"/>
                <w:szCs w:val="24"/>
              </w:rPr>
              <w:t xml:space="preserve"> is anticipated to be break-even (expenditure matched by SG Income)</w:t>
            </w:r>
            <w:r w:rsidR="00B47ED7" w:rsidRPr="000545FF">
              <w:rPr>
                <w:rFonts w:ascii="Arial" w:hAnsi="Arial" w:cs="Arial"/>
                <w:sz w:val="24"/>
                <w:szCs w:val="24"/>
              </w:rPr>
              <w:t>.</w:t>
            </w:r>
          </w:p>
          <w:p w:rsidR="004D2DDF" w:rsidRPr="00C50811" w:rsidRDefault="004D2DDF" w:rsidP="00333285">
            <w:pPr>
              <w:pStyle w:val="NoSpacing"/>
              <w:rPr>
                <w:rFonts w:ascii="Arial" w:hAnsi="Arial" w:cs="Arial"/>
                <w:sz w:val="24"/>
                <w:szCs w:val="24"/>
                <w:highlight w:val="yellow"/>
              </w:rPr>
            </w:pPr>
          </w:p>
        </w:tc>
      </w:tr>
      <w:tr w:rsidR="00D04E68" w:rsidRPr="00594355" w:rsidTr="00BD37A2">
        <w:tc>
          <w:tcPr>
            <w:tcW w:w="10772" w:type="dxa"/>
          </w:tcPr>
          <w:p w:rsidR="00D04E68" w:rsidRPr="00BC457E" w:rsidRDefault="00D04E68" w:rsidP="00CE17E4">
            <w:pPr>
              <w:pStyle w:val="NoSpacing"/>
              <w:numPr>
                <w:ilvl w:val="0"/>
                <w:numId w:val="21"/>
              </w:numPr>
              <w:spacing w:before="120"/>
              <w:rPr>
                <w:rFonts w:ascii="Arial" w:hAnsi="Arial" w:cs="Arial"/>
                <w:b/>
                <w:color w:val="002060"/>
                <w:sz w:val="32"/>
                <w:szCs w:val="32"/>
              </w:rPr>
            </w:pPr>
            <w:r w:rsidRPr="00BC457E">
              <w:rPr>
                <w:rFonts w:ascii="Arial" w:hAnsi="Arial" w:cs="Arial"/>
                <w:b/>
                <w:color w:val="002060"/>
                <w:sz w:val="32"/>
                <w:szCs w:val="32"/>
              </w:rPr>
              <w:t>C</w:t>
            </w:r>
            <w:r w:rsidR="00945899" w:rsidRPr="00BC457E">
              <w:rPr>
                <w:rFonts w:ascii="Arial" w:hAnsi="Arial" w:cs="Arial"/>
                <w:b/>
                <w:color w:val="002060"/>
                <w:sz w:val="32"/>
                <w:szCs w:val="32"/>
              </w:rPr>
              <w:t>APITAL INCOME AND EXPENDITURE</w:t>
            </w:r>
          </w:p>
          <w:p w:rsidR="006877BA" w:rsidRPr="00FF51B4" w:rsidRDefault="006877BA" w:rsidP="006877BA">
            <w:pPr>
              <w:pStyle w:val="NoSpacing"/>
              <w:rPr>
                <w:rFonts w:ascii="Arial" w:hAnsi="Arial" w:cs="Arial"/>
                <w:b/>
                <w:sz w:val="24"/>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877BA" w:rsidRPr="00976C64" w:rsidTr="000A2CEF">
              <w:trPr>
                <w:trHeight w:val="283"/>
              </w:trPr>
              <w:tc>
                <w:tcPr>
                  <w:tcW w:w="2835" w:type="dxa"/>
                </w:tcPr>
                <w:p w:rsidR="006877BA" w:rsidRPr="00976C64" w:rsidRDefault="006877BA" w:rsidP="006877BA">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rsidR="006877BA" w:rsidRPr="00976C64" w:rsidRDefault="006877BA" w:rsidP="006877BA">
                  <w:pPr>
                    <w:jc w:val="center"/>
                    <w:rPr>
                      <w:rFonts w:ascii="Arial" w:hAnsi="Arial" w:cs="Arial"/>
                      <w:b/>
                      <w:sz w:val="24"/>
                      <w:szCs w:val="24"/>
                    </w:rPr>
                  </w:pPr>
                  <w:r>
                    <w:rPr>
                      <w:rFonts w:ascii="Arial" w:hAnsi="Arial" w:cs="Arial"/>
                      <w:b/>
                      <w:sz w:val="24"/>
                      <w:szCs w:val="24"/>
                    </w:rPr>
                    <w:t>Medium</w:t>
                  </w:r>
                </w:p>
              </w:tc>
            </w:tr>
          </w:tbl>
          <w:p w:rsidR="00D04E68" w:rsidRDefault="00D04E68" w:rsidP="00333285">
            <w:pPr>
              <w:pStyle w:val="NoSpacing"/>
              <w:rPr>
                <w:rFonts w:ascii="Arial" w:hAnsi="Arial" w:cs="Arial"/>
                <w:sz w:val="24"/>
                <w:szCs w:val="24"/>
              </w:rPr>
            </w:pPr>
          </w:p>
          <w:p w:rsidR="006877BA" w:rsidRDefault="006877BA" w:rsidP="00333285">
            <w:pPr>
              <w:pStyle w:val="NoSpacing"/>
              <w:rPr>
                <w:rFonts w:ascii="Arial" w:hAnsi="Arial" w:cs="Arial"/>
                <w:sz w:val="24"/>
                <w:szCs w:val="24"/>
              </w:rPr>
            </w:pPr>
          </w:p>
          <w:p w:rsidR="00471832" w:rsidRDefault="00471832" w:rsidP="00021A45">
            <w:pPr>
              <w:pStyle w:val="NoSpacing"/>
              <w:rPr>
                <w:rFonts w:ascii="Arial" w:hAnsi="Arial" w:cs="Arial"/>
                <w:sz w:val="24"/>
                <w:szCs w:val="24"/>
              </w:rPr>
            </w:pPr>
          </w:p>
          <w:p w:rsidR="00DD5B84" w:rsidRDefault="00DD5B84" w:rsidP="00DD5B84">
            <w:pPr>
              <w:pStyle w:val="NoSpacing"/>
              <w:jc w:val="both"/>
              <w:rPr>
                <w:rFonts w:ascii="Arial" w:hAnsi="Arial" w:cs="Arial"/>
                <w:sz w:val="24"/>
                <w:szCs w:val="24"/>
              </w:rPr>
            </w:pPr>
            <w:r w:rsidRPr="00F9089A">
              <w:rPr>
                <w:rFonts w:ascii="Arial" w:hAnsi="Arial" w:cs="Arial"/>
                <w:sz w:val="24"/>
                <w:szCs w:val="24"/>
              </w:rPr>
              <w:t>Co</w:t>
            </w:r>
            <w:r>
              <w:rPr>
                <w:rFonts w:ascii="Arial" w:hAnsi="Arial" w:cs="Arial"/>
                <w:sz w:val="24"/>
                <w:szCs w:val="24"/>
              </w:rPr>
              <w:t xml:space="preserve">re Capital allocations of </w:t>
            </w:r>
            <w:r w:rsidRPr="00794A1E">
              <w:rPr>
                <w:rFonts w:ascii="Arial" w:hAnsi="Arial" w:cs="Arial"/>
                <w:b/>
                <w:sz w:val="24"/>
                <w:szCs w:val="24"/>
              </w:rPr>
              <w:t xml:space="preserve">£2.691m </w:t>
            </w:r>
            <w:r>
              <w:rPr>
                <w:rFonts w:ascii="Arial" w:hAnsi="Arial" w:cs="Arial"/>
                <w:sz w:val="24"/>
                <w:szCs w:val="24"/>
              </w:rPr>
              <w:t xml:space="preserve">have been allocated by the Scottish Government with a further </w:t>
            </w:r>
            <w:r w:rsidR="00794A1E" w:rsidRPr="00794A1E">
              <w:rPr>
                <w:rFonts w:ascii="Arial" w:hAnsi="Arial" w:cs="Arial"/>
                <w:b/>
                <w:sz w:val="24"/>
                <w:szCs w:val="24"/>
              </w:rPr>
              <w:t>£9.</w:t>
            </w:r>
            <w:r w:rsidRPr="00794A1E">
              <w:rPr>
                <w:rFonts w:ascii="Arial" w:hAnsi="Arial" w:cs="Arial"/>
                <w:b/>
                <w:sz w:val="24"/>
                <w:szCs w:val="24"/>
              </w:rPr>
              <w:t>071</w:t>
            </w:r>
            <w:r w:rsidR="00794A1E" w:rsidRPr="00794A1E">
              <w:rPr>
                <w:rFonts w:ascii="Arial" w:hAnsi="Arial" w:cs="Arial"/>
                <w:b/>
                <w:sz w:val="24"/>
                <w:szCs w:val="24"/>
              </w:rPr>
              <w:t>m</w:t>
            </w:r>
            <w:r>
              <w:rPr>
                <w:rFonts w:ascii="Arial" w:hAnsi="Arial" w:cs="Arial"/>
                <w:sz w:val="24"/>
                <w:szCs w:val="24"/>
              </w:rPr>
              <w:t xml:space="preserve"> expected </w:t>
            </w:r>
            <w:r w:rsidR="00BC289C">
              <w:rPr>
                <w:rFonts w:ascii="Arial" w:hAnsi="Arial" w:cs="Arial"/>
                <w:sz w:val="24"/>
                <w:szCs w:val="24"/>
              </w:rPr>
              <w:t>to be confirmed later in the year</w:t>
            </w:r>
            <w:r>
              <w:rPr>
                <w:rFonts w:ascii="Arial" w:hAnsi="Arial" w:cs="Arial"/>
                <w:sz w:val="24"/>
                <w:szCs w:val="24"/>
              </w:rPr>
              <w:t xml:space="preserve">.   </w:t>
            </w:r>
          </w:p>
          <w:p w:rsidR="00DD5B84" w:rsidRDefault="00DD5B84" w:rsidP="00DD5B84">
            <w:pPr>
              <w:pStyle w:val="NoSpacing"/>
              <w:jc w:val="both"/>
              <w:rPr>
                <w:rFonts w:ascii="Arial" w:hAnsi="Arial" w:cs="Arial"/>
                <w:sz w:val="24"/>
                <w:szCs w:val="24"/>
              </w:rPr>
            </w:pPr>
          </w:p>
          <w:tbl>
            <w:tblPr>
              <w:tblW w:w="6140" w:type="dxa"/>
              <w:tblLook w:val="04A0" w:firstRow="1" w:lastRow="0" w:firstColumn="1" w:lastColumn="0" w:noHBand="0" w:noVBand="1"/>
            </w:tblPr>
            <w:tblGrid>
              <w:gridCol w:w="4160"/>
              <w:gridCol w:w="1980"/>
            </w:tblGrid>
            <w:tr w:rsidR="00BC289C" w:rsidRPr="00C60F96" w:rsidTr="00C60F96">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289C" w:rsidRPr="00C60F96" w:rsidRDefault="00BC289C" w:rsidP="00C60F96">
                  <w:pPr>
                    <w:spacing w:after="0" w:line="240" w:lineRule="auto"/>
                    <w:rPr>
                      <w:rFonts w:ascii="Calibri" w:eastAsia="Times New Roman" w:hAnsi="Calibri" w:cs="Calibri"/>
                      <w:color w:val="000000"/>
                      <w:lang w:eastAsia="en-GB"/>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C289C" w:rsidRPr="00BC289C" w:rsidRDefault="00BC289C" w:rsidP="00C60F96">
                  <w:pPr>
                    <w:spacing w:after="0" w:line="240" w:lineRule="auto"/>
                    <w:jc w:val="right"/>
                    <w:rPr>
                      <w:rFonts w:ascii="Calibri" w:eastAsia="Times New Roman" w:hAnsi="Calibri" w:cs="Calibri"/>
                      <w:b/>
                      <w:color w:val="000000"/>
                      <w:lang w:eastAsia="en-GB"/>
                    </w:rPr>
                  </w:pPr>
                  <w:r w:rsidRPr="00BC289C">
                    <w:rPr>
                      <w:rFonts w:ascii="Calibri" w:eastAsia="Times New Roman" w:hAnsi="Calibri" w:cs="Calibri"/>
                      <w:b/>
                      <w:color w:val="000000"/>
                      <w:lang w:eastAsia="en-GB"/>
                    </w:rPr>
                    <w:t>£</w:t>
                  </w:r>
                </w:p>
              </w:tc>
            </w:tr>
            <w:tr w:rsidR="00C60F96" w:rsidRPr="00C60F96" w:rsidTr="00C60F96">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rPr>
                      <w:rFonts w:ascii="Calibri" w:eastAsia="Times New Roman" w:hAnsi="Calibri" w:cs="Calibri"/>
                      <w:color w:val="000000"/>
                      <w:lang w:eastAsia="en-GB"/>
                    </w:rPr>
                  </w:pPr>
                  <w:r w:rsidRPr="00C60F96">
                    <w:rPr>
                      <w:rFonts w:ascii="Calibri" w:eastAsia="Times New Roman" w:hAnsi="Calibri" w:cs="Calibri"/>
                      <w:color w:val="000000"/>
                      <w:lang w:eastAsia="en-GB"/>
                    </w:rPr>
                    <w:t>Core Allocation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C60F96" w:rsidRPr="00C60F96" w:rsidRDefault="00C60F96" w:rsidP="00C60F96">
                  <w:pPr>
                    <w:spacing w:after="0" w:line="240" w:lineRule="auto"/>
                    <w:jc w:val="right"/>
                    <w:rPr>
                      <w:rFonts w:ascii="Calibri" w:eastAsia="Times New Roman" w:hAnsi="Calibri" w:cs="Calibri"/>
                      <w:color w:val="000000"/>
                      <w:lang w:eastAsia="en-GB"/>
                    </w:rPr>
                  </w:pPr>
                  <w:r w:rsidRPr="00C60F96">
                    <w:rPr>
                      <w:rFonts w:ascii="Calibri" w:eastAsia="Times New Roman" w:hAnsi="Calibri" w:cs="Calibri"/>
                      <w:color w:val="000000"/>
                      <w:lang w:eastAsia="en-GB"/>
                    </w:rPr>
                    <w:t>£2,691,000</w:t>
                  </w:r>
                </w:p>
              </w:tc>
            </w:tr>
            <w:tr w:rsidR="00C60F96" w:rsidRPr="00C60F96" w:rsidTr="00C60F9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rPr>
                      <w:rFonts w:ascii="Calibri" w:eastAsia="Times New Roman" w:hAnsi="Calibri" w:cs="Calibri"/>
                      <w:color w:val="000000"/>
                      <w:lang w:eastAsia="en-GB"/>
                    </w:rPr>
                  </w:pPr>
                  <w:r w:rsidRPr="00C60F96">
                    <w:rPr>
                      <w:rFonts w:ascii="Calibri" w:eastAsia="Times New Roman" w:hAnsi="Calibri" w:cs="Calibri"/>
                      <w:color w:val="000000"/>
                      <w:lang w:eastAsia="en-GB"/>
                    </w:rPr>
                    <w:t>Lifts</w:t>
                  </w:r>
                </w:p>
              </w:tc>
              <w:tc>
                <w:tcPr>
                  <w:tcW w:w="1980" w:type="dxa"/>
                  <w:tcBorders>
                    <w:top w:val="nil"/>
                    <w:left w:val="nil"/>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jc w:val="right"/>
                    <w:rPr>
                      <w:rFonts w:ascii="Calibri" w:eastAsia="Times New Roman" w:hAnsi="Calibri" w:cs="Calibri"/>
                      <w:color w:val="000000"/>
                      <w:lang w:eastAsia="en-GB"/>
                    </w:rPr>
                  </w:pPr>
                  <w:r w:rsidRPr="00C60F96">
                    <w:rPr>
                      <w:rFonts w:ascii="Calibri" w:eastAsia="Times New Roman" w:hAnsi="Calibri" w:cs="Calibri"/>
                      <w:color w:val="000000"/>
                      <w:lang w:eastAsia="en-GB"/>
                    </w:rPr>
                    <w:t>£705,000</w:t>
                  </w:r>
                </w:p>
              </w:tc>
            </w:tr>
            <w:tr w:rsidR="00C60F96" w:rsidRPr="00C60F96" w:rsidTr="00C60F9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rPr>
                      <w:rFonts w:ascii="Calibri" w:eastAsia="Times New Roman" w:hAnsi="Calibri" w:cs="Calibri"/>
                      <w:color w:val="000000"/>
                      <w:lang w:eastAsia="en-GB"/>
                    </w:rPr>
                  </w:pPr>
                  <w:r w:rsidRPr="00C60F96">
                    <w:rPr>
                      <w:rFonts w:ascii="Calibri" w:eastAsia="Times New Roman" w:hAnsi="Calibri" w:cs="Calibri"/>
                      <w:color w:val="000000"/>
                      <w:lang w:eastAsia="en-GB"/>
                    </w:rPr>
                    <w:t>Carry Forward 23/24</w:t>
                  </w:r>
                </w:p>
              </w:tc>
              <w:tc>
                <w:tcPr>
                  <w:tcW w:w="1980" w:type="dxa"/>
                  <w:tcBorders>
                    <w:top w:val="nil"/>
                    <w:left w:val="nil"/>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jc w:val="right"/>
                    <w:rPr>
                      <w:rFonts w:ascii="Calibri" w:eastAsia="Times New Roman" w:hAnsi="Calibri" w:cs="Calibri"/>
                      <w:color w:val="000000"/>
                      <w:lang w:eastAsia="en-GB"/>
                    </w:rPr>
                  </w:pPr>
                  <w:r w:rsidRPr="00C60F96">
                    <w:rPr>
                      <w:rFonts w:ascii="Calibri" w:eastAsia="Times New Roman" w:hAnsi="Calibri" w:cs="Calibri"/>
                      <w:color w:val="000000"/>
                      <w:lang w:eastAsia="en-GB"/>
                    </w:rPr>
                    <w:t>£1,241,000</w:t>
                  </w:r>
                </w:p>
              </w:tc>
            </w:tr>
            <w:tr w:rsidR="00C60F96" w:rsidRPr="00C60F96" w:rsidTr="00C60F9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rPr>
                      <w:rFonts w:ascii="Calibri" w:eastAsia="Times New Roman" w:hAnsi="Calibri" w:cs="Calibri"/>
                      <w:b/>
                      <w:bCs/>
                      <w:color w:val="000000"/>
                      <w:lang w:eastAsia="en-GB"/>
                    </w:rPr>
                  </w:pPr>
                  <w:r w:rsidRPr="00C60F96">
                    <w:rPr>
                      <w:rFonts w:ascii="Calibri" w:eastAsia="Times New Roman" w:hAnsi="Calibri" w:cs="Calibri"/>
                      <w:b/>
                      <w:bCs/>
                      <w:color w:val="000000"/>
                      <w:lang w:eastAsia="en-GB"/>
                    </w:rPr>
                    <w:t>Total Core</w:t>
                  </w:r>
                </w:p>
              </w:tc>
              <w:tc>
                <w:tcPr>
                  <w:tcW w:w="1980" w:type="dxa"/>
                  <w:tcBorders>
                    <w:top w:val="nil"/>
                    <w:left w:val="nil"/>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jc w:val="right"/>
                    <w:rPr>
                      <w:rFonts w:ascii="Calibri" w:eastAsia="Times New Roman" w:hAnsi="Calibri" w:cs="Calibri"/>
                      <w:b/>
                      <w:bCs/>
                      <w:color w:val="000000"/>
                      <w:lang w:eastAsia="en-GB"/>
                    </w:rPr>
                  </w:pPr>
                  <w:r w:rsidRPr="00C60F96">
                    <w:rPr>
                      <w:rFonts w:ascii="Calibri" w:eastAsia="Times New Roman" w:hAnsi="Calibri" w:cs="Calibri"/>
                      <w:b/>
                      <w:bCs/>
                      <w:color w:val="000000"/>
                      <w:lang w:eastAsia="en-GB"/>
                    </w:rPr>
                    <w:t>£4,637,000</w:t>
                  </w:r>
                </w:p>
              </w:tc>
            </w:tr>
            <w:tr w:rsidR="00C60F96" w:rsidRPr="00C60F96" w:rsidTr="00C60F9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rPr>
                      <w:rFonts w:ascii="Calibri" w:eastAsia="Times New Roman" w:hAnsi="Calibri" w:cs="Calibri"/>
                      <w:color w:val="000000"/>
                      <w:lang w:eastAsia="en-GB"/>
                    </w:rPr>
                  </w:pPr>
                  <w:r w:rsidRPr="00C60F96">
                    <w:rPr>
                      <w:rFonts w:ascii="Calibri" w:eastAsia="Times New Roman" w:hAnsi="Calibri" w:cs="Calibri"/>
                      <w:color w:val="000000"/>
                      <w:lang w:eastAsia="en-GB"/>
                    </w:rPr>
                    <w:t xml:space="preserve">Phase 2 Construction </w:t>
                  </w:r>
                </w:p>
              </w:tc>
              <w:tc>
                <w:tcPr>
                  <w:tcW w:w="1980" w:type="dxa"/>
                  <w:tcBorders>
                    <w:top w:val="nil"/>
                    <w:left w:val="nil"/>
                    <w:bottom w:val="single" w:sz="4" w:space="0" w:color="auto"/>
                    <w:right w:val="single" w:sz="4" w:space="0" w:color="auto"/>
                  </w:tcBorders>
                  <w:shd w:val="clear" w:color="auto" w:fill="auto"/>
                  <w:noWrap/>
                  <w:vAlign w:val="center"/>
                  <w:hideMark/>
                </w:tcPr>
                <w:p w:rsidR="00C60F96" w:rsidRPr="00C60F96" w:rsidRDefault="00C60F96" w:rsidP="00C60F96">
                  <w:pPr>
                    <w:spacing w:after="0" w:line="240" w:lineRule="auto"/>
                    <w:jc w:val="right"/>
                    <w:rPr>
                      <w:rFonts w:ascii="Calibri" w:eastAsia="Times New Roman" w:hAnsi="Calibri" w:cs="Calibri"/>
                      <w:color w:val="000000"/>
                      <w:lang w:eastAsia="en-GB"/>
                    </w:rPr>
                  </w:pPr>
                  <w:r w:rsidRPr="00C60F96">
                    <w:rPr>
                      <w:rFonts w:ascii="Calibri" w:eastAsia="Times New Roman" w:hAnsi="Calibri" w:cs="Calibri"/>
                      <w:color w:val="000000"/>
                      <w:lang w:eastAsia="en-GB"/>
                    </w:rPr>
                    <w:t>£6,781,270</w:t>
                  </w:r>
                </w:p>
              </w:tc>
            </w:tr>
            <w:tr w:rsidR="00C60F96" w:rsidRPr="00C60F96" w:rsidTr="00C60F9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rPr>
                      <w:rFonts w:ascii="Calibri" w:eastAsia="Times New Roman" w:hAnsi="Calibri" w:cs="Calibri"/>
                      <w:color w:val="000000"/>
                      <w:lang w:eastAsia="en-GB"/>
                    </w:rPr>
                  </w:pPr>
                  <w:r w:rsidRPr="00C60F96">
                    <w:rPr>
                      <w:rFonts w:ascii="Calibri" w:eastAsia="Times New Roman" w:hAnsi="Calibri" w:cs="Calibri"/>
                      <w:color w:val="000000"/>
                      <w:lang w:eastAsia="en-GB"/>
                    </w:rPr>
                    <w:t>Phase 2 Equipment</w:t>
                  </w:r>
                </w:p>
              </w:tc>
              <w:tc>
                <w:tcPr>
                  <w:tcW w:w="1980" w:type="dxa"/>
                  <w:tcBorders>
                    <w:top w:val="nil"/>
                    <w:left w:val="nil"/>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jc w:val="right"/>
                    <w:rPr>
                      <w:rFonts w:ascii="Calibri" w:eastAsia="Times New Roman" w:hAnsi="Calibri" w:cs="Calibri"/>
                      <w:color w:val="000000"/>
                      <w:lang w:eastAsia="en-GB"/>
                    </w:rPr>
                  </w:pPr>
                  <w:r w:rsidRPr="00C60F96">
                    <w:rPr>
                      <w:rFonts w:ascii="Calibri" w:eastAsia="Times New Roman" w:hAnsi="Calibri" w:cs="Calibri"/>
                      <w:color w:val="000000"/>
                      <w:lang w:eastAsia="en-GB"/>
                    </w:rPr>
                    <w:t>£343,770</w:t>
                  </w:r>
                </w:p>
              </w:tc>
            </w:tr>
            <w:tr w:rsidR="00C60F96" w:rsidRPr="00C60F96" w:rsidTr="00C60F9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rPr>
                      <w:rFonts w:ascii="Calibri" w:eastAsia="Times New Roman" w:hAnsi="Calibri" w:cs="Calibri"/>
                      <w:b/>
                      <w:bCs/>
                      <w:color w:val="000000"/>
                      <w:lang w:eastAsia="en-GB"/>
                    </w:rPr>
                  </w:pPr>
                  <w:r w:rsidRPr="00C60F96">
                    <w:rPr>
                      <w:rFonts w:ascii="Calibri" w:eastAsia="Times New Roman" w:hAnsi="Calibri" w:cs="Calibri"/>
                      <w:b/>
                      <w:bCs/>
                      <w:color w:val="000000"/>
                      <w:lang w:eastAsia="en-GB"/>
                    </w:rPr>
                    <w:t>Total Phase 2</w:t>
                  </w:r>
                </w:p>
              </w:tc>
              <w:tc>
                <w:tcPr>
                  <w:tcW w:w="1980" w:type="dxa"/>
                  <w:tcBorders>
                    <w:top w:val="nil"/>
                    <w:left w:val="nil"/>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jc w:val="right"/>
                    <w:rPr>
                      <w:rFonts w:ascii="Calibri" w:eastAsia="Times New Roman" w:hAnsi="Calibri" w:cs="Calibri"/>
                      <w:b/>
                      <w:bCs/>
                      <w:color w:val="000000"/>
                      <w:lang w:eastAsia="en-GB"/>
                    </w:rPr>
                  </w:pPr>
                  <w:r w:rsidRPr="00C60F96">
                    <w:rPr>
                      <w:rFonts w:ascii="Calibri" w:eastAsia="Times New Roman" w:hAnsi="Calibri" w:cs="Calibri"/>
                      <w:b/>
                      <w:bCs/>
                      <w:color w:val="000000"/>
                      <w:lang w:eastAsia="en-GB"/>
                    </w:rPr>
                    <w:t>£7,125,040</w:t>
                  </w:r>
                </w:p>
              </w:tc>
            </w:tr>
            <w:tr w:rsidR="00C60F96" w:rsidRPr="00C60F96" w:rsidTr="00C60F96">
              <w:trPr>
                <w:trHeight w:val="180"/>
              </w:trPr>
              <w:tc>
                <w:tcPr>
                  <w:tcW w:w="4160" w:type="dxa"/>
                  <w:tcBorders>
                    <w:top w:val="nil"/>
                    <w:left w:val="single" w:sz="4" w:space="0" w:color="auto"/>
                    <w:bottom w:val="single" w:sz="4" w:space="0" w:color="auto"/>
                    <w:right w:val="single" w:sz="4" w:space="0" w:color="auto"/>
                  </w:tcBorders>
                  <w:shd w:val="clear" w:color="000000" w:fill="D9D9D9"/>
                  <w:noWrap/>
                  <w:vAlign w:val="bottom"/>
                  <w:hideMark/>
                </w:tcPr>
                <w:p w:rsidR="00C60F96" w:rsidRPr="00C60F96" w:rsidRDefault="00C60F96" w:rsidP="00C60F96">
                  <w:pPr>
                    <w:spacing w:after="0" w:line="240" w:lineRule="auto"/>
                    <w:rPr>
                      <w:rFonts w:ascii="Calibri" w:eastAsia="Times New Roman" w:hAnsi="Calibri" w:cs="Calibri"/>
                      <w:color w:val="000000"/>
                      <w:lang w:eastAsia="en-GB"/>
                    </w:rPr>
                  </w:pPr>
                  <w:r w:rsidRPr="00C60F96">
                    <w:rPr>
                      <w:rFonts w:ascii="Calibri" w:eastAsia="Times New Roman" w:hAnsi="Calibri" w:cs="Calibri"/>
                      <w:color w:val="000000"/>
                      <w:lang w:eastAsia="en-GB"/>
                    </w:rPr>
                    <w:t> </w:t>
                  </w:r>
                </w:p>
              </w:tc>
              <w:tc>
                <w:tcPr>
                  <w:tcW w:w="1980" w:type="dxa"/>
                  <w:tcBorders>
                    <w:top w:val="nil"/>
                    <w:left w:val="nil"/>
                    <w:bottom w:val="single" w:sz="4" w:space="0" w:color="auto"/>
                    <w:right w:val="single" w:sz="4" w:space="0" w:color="auto"/>
                  </w:tcBorders>
                  <w:shd w:val="clear" w:color="000000" w:fill="D9D9D9"/>
                  <w:noWrap/>
                  <w:vAlign w:val="bottom"/>
                  <w:hideMark/>
                </w:tcPr>
                <w:p w:rsidR="00C60F96" w:rsidRPr="00C60F96" w:rsidRDefault="00C60F96" w:rsidP="00C60F96">
                  <w:pPr>
                    <w:spacing w:after="0" w:line="240" w:lineRule="auto"/>
                    <w:rPr>
                      <w:rFonts w:ascii="Calibri" w:eastAsia="Times New Roman" w:hAnsi="Calibri" w:cs="Calibri"/>
                      <w:color w:val="000000"/>
                      <w:lang w:eastAsia="en-GB"/>
                    </w:rPr>
                  </w:pPr>
                  <w:r w:rsidRPr="00C60F96">
                    <w:rPr>
                      <w:rFonts w:ascii="Calibri" w:eastAsia="Times New Roman" w:hAnsi="Calibri" w:cs="Calibri"/>
                      <w:color w:val="000000"/>
                      <w:lang w:eastAsia="en-GB"/>
                    </w:rPr>
                    <w:t> </w:t>
                  </w:r>
                </w:p>
              </w:tc>
            </w:tr>
            <w:tr w:rsidR="00C60F96" w:rsidRPr="00C60F96" w:rsidTr="00C60F9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C60F96" w:rsidRPr="00C60F96" w:rsidRDefault="00BC289C" w:rsidP="00C60F9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Total</w:t>
                  </w:r>
                  <w:r w:rsidR="00ED10FE">
                    <w:rPr>
                      <w:rFonts w:ascii="Calibri" w:eastAsia="Times New Roman" w:hAnsi="Calibri" w:cs="Calibri"/>
                      <w:b/>
                      <w:bCs/>
                      <w:color w:val="000000"/>
                      <w:lang w:eastAsia="en-GB"/>
                    </w:rPr>
                    <w:t xml:space="preserve"> </w:t>
                  </w:r>
                  <w:r w:rsidR="00C60F96" w:rsidRPr="00C60F96">
                    <w:rPr>
                      <w:rFonts w:ascii="Calibri" w:eastAsia="Times New Roman" w:hAnsi="Calibri" w:cs="Calibri"/>
                      <w:b/>
                      <w:bCs/>
                      <w:color w:val="000000"/>
                      <w:lang w:eastAsia="en-GB"/>
                    </w:rPr>
                    <w:t>CRL</w:t>
                  </w:r>
                </w:p>
              </w:tc>
              <w:tc>
                <w:tcPr>
                  <w:tcW w:w="1980" w:type="dxa"/>
                  <w:tcBorders>
                    <w:top w:val="nil"/>
                    <w:left w:val="nil"/>
                    <w:bottom w:val="single" w:sz="4" w:space="0" w:color="auto"/>
                    <w:right w:val="single" w:sz="4" w:space="0" w:color="auto"/>
                  </w:tcBorders>
                  <w:shd w:val="clear" w:color="auto" w:fill="auto"/>
                  <w:noWrap/>
                  <w:vAlign w:val="bottom"/>
                  <w:hideMark/>
                </w:tcPr>
                <w:p w:rsidR="00C60F96" w:rsidRPr="00C60F96" w:rsidRDefault="00C60F96" w:rsidP="00C60F96">
                  <w:pPr>
                    <w:spacing w:after="0" w:line="240" w:lineRule="auto"/>
                    <w:jc w:val="right"/>
                    <w:rPr>
                      <w:rFonts w:ascii="Calibri" w:eastAsia="Times New Roman" w:hAnsi="Calibri" w:cs="Calibri"/>
                      <w:b/>
                      <w:bCs/>
                      <w:color w:val="000000"/>
                      <w:lang w:eastAsia="en-GB"/>
                    </w:rPr>
                  </w:pPr>
                  <w:r w:rsidRPr="00C60F96">
                    <w:rPr>
                      <w:rFonts w:ascii="Calibri" w:eastAsia="Times New Roman" w:hAnsi="Calibri" w:cs="Calibri"/>
                      <w:b/>
                      <w:bCs/>
                      <w:color w:val="000000"/>
                      <w:lang w:eastAsia="en-GB"/>
                    </w:rPr>
                    <w:t>£11,762,040</w:t>
                  </w:r>
                </w:p>
              </w:tc>
            </w:tr>
          </w:tbl>
          <w:p w:rsidR="00DD5B84" w:rsidRPr="00F9089A" w:rsidRDefault="00DD5B84" w:rsidP="00DD5B84">
            <w:pPr>
              <w:pStyle w:val="NoSpacing"/>
              <w:jc w:val="both"/>
              <w:rPr>
                <w:rFonts w:ascii="Arial" w:hAnsi="Arial" w:cs="Arial"/>
                <w:sz w:val="24"/>
                <w:szCs w:val="24"/>
              </w:rPr>
            </w:pPr>
            <w:r w:rsidRPr="00F9089A">
              <w:rPr>
                <w:rFonts w:ascii="Arial" w:hAnsi="Arial" w:cs="Arial"/>
                <w:sz w:val="24"/>
                <w:szCs w:val="24"/>
              </w:rPr>
              <w:t xml:space="preserve"> </w:t>
            </w:r>
          </w:p>
          <w:p w:rsidR="00DD5B84" w:rsidRDefault="00DD5B84" w:rsidP="00DD5B84">
            <w:pPr>
              <w:pStyle w:val="NoSpacing"/>
              <w:jc w:val="both"/>
              <w:rPr>
                <w:rFonts w:ascii="Arial" w:hAnsi="Arial" w:cs="Arial"/>
                <w:sz w:val="24"/>
                <w:szCs w:val="24"/>
              </w:rPr>
            </w:pPr>
            <w:r>
              <w:rPr>
                <w:rFonts w:ascii="Arial" w:hAnsi="Arial" w:cs="Arial"/>
                <w:sz w:val="24"/>
                <w:szCs w:val="24"/>
              </w:rPr>
              <w:t>The p</w:t>
            </w:r>
            <w:r w:rsidRPr="00F9089A">
              <w:rPr>
                <w:rFonts w:ascii="Arial" w:hAnsi="Arial" w:cs="Arial"/>
                <w:sz w:val="24"/>
                <w:szCs w:val="24"/>
              </w:rPr>
              <w:t xml:space="preserve">hasing of Phase 2 </w:t>
            </w:r>
            <w:r>
              <w:rPr>
                <w:rFonts w:ascii="Arial" w:hAnsi="Arial" w:cs="Arial"/>
                <w:sz w:val="24"/>
                <w:szCs w:val="24"/>
              </w:rPr>
              <w:t>and associated Work Task Orders is shown below</w:t>
            </w:r>
            <w:r w:rsidR="00BC289C">
              <w:rPr>
                <w:rFonts w:ascii="Arial" w:hAnsi="Arial" w:cs="Arial"/>
                <w:sz w:val="24"/>
                <w:szCs w:val="24"/>
              </w:rPr>
              <w:t xml:space="preserve"> over the 3 year planning horizon</w:t>
            </w:r>
            <w:r>
              <w:rPr>
                <w:rFonts w:ascii="Arial" w:hAnsi="Arial" w:cs="Arial"/>
                <w:sz w:val="24"/>
                <w:szCs w:val="24"/>
              </w:rPr>
              <w:t xml:space="preserve">. </w:t>
            </w:r>
          </w:p>
          <w:p w:rsidR="00DD5B84" w:rsidRDefault="00DD5B84" w:rsidP="00DD5B84">
            <w:pPr>
              <w:pStyle w:val="NoSpacing"/>
              <w:jc w:val="both"/>
              <w:rPr>
                <w:rFonts w:ascii="Arial" w:hAnsi="Arial" w:cs="Arial"/>
                <w:sz w:val="24"/>
                <w:szCs w:val="24"/>
              </w:rPr>
            </w:pPr>
          </w:p>
          <w:p w:rsidR="00DD5B84" w:rsidRDefault="00DD5B84" w:rsidP="00DD5B84">
            <w:pPr>
              <w:pStyle w:val="NoSpacing"/>
              <w:jc w:val="both"/>
              <w:rPr>
                <w:rFonts w:ascii="Arial" w:hAnsi="Arial" w:cs="Arial"/>
                <w:sz w:val="24"/>
                <w:szCs w:val="24"/>
              </w:rPr>
            </w:pPr>
            <w:r>
              <w:rPr>
                <w:rFonts w:ascii="Arial" w:hAnsi="Arial" w:cs="Arial"/>
                <w:sz w:val="24"/>
                <w:szCs w:val="24"/>
              </w:rPr>
              <w:t xml:space="preserve">24/25 - £7,125,040 </w:t>
            </w:r>
          </w:p>
          <w:p w:rsidR="00DD5B84" w:rsidRDefault="00DD5B84" w:rsidP="00DD5B84">
            <w:pPr>
              <w:pStyle w:val="NoSpacing"/>
              <w:jc w:val="both"/>
              <w:rPr>
                <w:rFonts w:ascii="Arial" w:hAnsi="Arial" w:cs="Arial"/>
                <w:sz w:val="24"/>
                <w:szCs w:val="24"/>
              </w:rPr>
            </w:pPr>
            <w:r>
              <w:rPr>
                <w:rFonts w:ascii="Arial" w:hAnsi="Arial" w:cs="Arial"/>
                <w:sz w:val="24"/>
                <w:szCs w:val="24"/>
              </w:rPr>
              <w:t>25/26 - £9,489,650</w:t>
            </w:r>
          </w:p>
          <w:p w:rsidR="00DD5B84" w:rsidRDefault="00DD5B84" w:rsidP="00DD5B84">
            <w:pPr>
              <w:pStyle w:val="NoSpacing"/>
              <w:jc w:val="both"/>
              <w:rPr>
                <w:rFonts w:ascii="Arial" w:hAnsi="Arial" w:cs="Arial"/>
                <w:sz w:val="24"/>
                <w:szCs w:val="24"/>
              </w:rPr>
            </w:pPr>
            <w:r>
              <w:rPr>
                <w:rFonts w:ascii="Arial" w:hAnsi="Arial" w:cs="Arial"/>
                <w:sz w:val="24"/>
                <w:szCs w:val="24"/>
              </w:rPr>
              <w:t>26/27 - £</w:t>
            </w:r>
            <w:r w:rsidR="00ED10FE">
              <w:rPr>
                <w:rFonts w:ascii="Arial" w:hAnsi="Arial" w:cs="Arial"/>
                <w:sz w:val="24"/>
                <w:szCs w:val="24"/>
              </w:rPr>
              <w:t>10,842,034 -</w:t>
            </w:r>
            <w:r w:rsidR="00BC289C">
              <w:rPr>
                <w:rFonts w:ascii="Arial" w:hAnsi="Arial" w:cs="Arial"/>
                <w:sz w:val="24"/>
                <w:szCs w:val="24"/>
              </w:rPr>
              <w:t xml:space="preserve"> related to Pharmacy element of Phase 2.</w:t>
            </w:r>
          </w:p>
          <w:p w:rsidR="00DD5B84" w:rsidRDefault="00DD5B84" w:rsidP="00DD5B84">
            <w:pPr>
              <w:pStyle w:val="NoSpacing"/>
              <w:jc w:val="both"/>
              <w:rPr>
                <w:rFonts w:ascii="Arial" w:hAnsi="Arial" w:cs="Arial"/>
                <w:sz w:val="24"/>
                <w:szCs w:val="24"/>
              </w:rPr>
            </w:pPr>
          </w:p>
          <w:p w:rsidR="00C50811" w:rsidRDefault="00DD5B84" w:rsidP="00117F6E">
            <w:pPr>
              <w:pStyle w:val="NoSpacing"/>
              <w:jc w:val="both"/>
              <w:rPr>
                <w:rFonts w:ascii="Arial" w:hAnsi="Arial" w:cs="Arial"/>
                <w:sz w:val="24"/>
                <w:szCs w:val="24"/>
              </w:rPr>
            </w:pPr>
            <w:r>
              <w:rPr>
                <w:rFonts w:ascii="Arial" w:hAnsi="Arial" w:cs="Arial"/>
                <w:sz w:val="24"/>
                <w:szCs w:val="24"/>
              </w:rPr>
              <w:t>ELT have approved a risk assessed capital plan</w:t>
            </w:r>
            <w:r w:rsidR="00BC289C">
              <w:rPr>
                <w:rFonts w:ascii="Arial" w:hAnsi="Arial" w:cs="Arial"/>
                <w:sz w:val="24"/>
                <w:szCs w:val="24"/>
              </w:rPr>
              <w:t xml:space="preserve"> for 2024/25</w:t>
            </w:r>
            <w:r>
              <w:rPr>
                <w:rFonts w:ascii="Arial" w:hAnsi="Arial" w:cs="Arial"/>
                <w:sz w:val="24"/>
                <w:szCs w:val="24"/>
              </w:rPr>
              <w:t xml:space="preserve"> in line with the allocation expectations above. </w:t>
            </w:r>
          </w:p>
          <w:p w:rsidR="002D2F9F" w:rsidRDefault="002D2F9F" w:rsidP="00117F6E">
            <w:pPr>
              <w:pStyle w:val="NoSpacing"/>
              <w:jc w:val="both"/>
              <w:rPr>
                <w:rFonts w:ascii="Arial" w:hAnsi="Arial" w:cs="Arial"/>
                <w:sz w:val="24"/>
                <w:szCs w:val="24"/>
              </w:rPr>
            </w:pPr>
          </w:p>
          <w:p w:rsidR="002D2F9F" w:rsidRDefault="002D2F9F" w:rsidP="00117F6E">
            <w:pPr>
              <w:pStyle w:val="NoSpacing"/>
              <w:jc w:val="both"/>
              <w:rPr>
                <w:rFonts w:ascii="Arial" w:hAnsi="Arial" w:cs="Arial"/>
                <w:sz w:val="24"/>
                <w:szCs w:val="24"/>
              </w:rPr>
            </w:pPr>
            <w:r>
              <w:rPr>
                <w:rFonts w:ascii="Arial" w:hAnsi="Arial" w:cs="Arial"/>
                <w:sz w:val="24"/>
                <w:szCs w:val="24"/>
              </w:rPr>
              <w:t>The 5 year Capital Plan is being revised and updated to include all requirements across Estates, E-Health and Medical Equipment, linking with each Division to ensure all areas have been included in the preparation of the 5 year plan Horizon.</w:t>
            </w:r>
          </w:p>
          <w:p w:rsidR="002D2F9F" w:rsidRDefault="002D2F9F" w:rsidP="00117F6E">
            <w:pPr>
              <w:pStyle w:val="NoSpacing"/>
              <w:jc w:val="both"/>
              <w:rPr>
                <w:rFonts w:ascii="Arial" w:hAnsi="Arial" w:cs="Arial"/>
                <w:sz w:val="24"/>
                <w:szCs w:val="24"/>
              </w:rPr>
            </w:pPr>
          </w:p>
          <w:p w:rsidR="002D2F9F" w:rsidRDefault="002D2F9F" w:rsidP="00117F6E">
            <w:pPr>
              <w:pStyle w:val="NoSpacing"/>
              <w:jc w:val="both"/>
              <w:rPr>
                <w:rFonts w:ascii="Arial" w:hAnsi="Arial" w:cs="Arial"/>
                <w:sz w:val="24"/>
                <w:szCs w:val="24"/>
              </w:rPr>
            </w:pPr>
            <w:r>
              <w:rPr>
                <w:rFonts w:ascii="Arial" w:hAnsi="Arial" w:cs="Arial"/>
                <w:sz w:val="24"/>
                <w:szCs w:val="24"/>
              </w:rPr>
              <w:t>The Strategic Capital programme Group will review and discuss approval this 5 year plan at their next meeting.</w:t>
            </w:r>
          </w:p>
          <w:p w:rsidR="00C50811" w:rsidRDefault="00C50811" w:rsidP="00C301B1">
            <w:pPr>
              <w:pStyle w:val="NoSpacing"/>
              <w:ind w:left="720"/>
              <w:rPr>
                <w:rFonts w:ascii="Arial" w:hAnsi="Arial" w:cs="Arial"/>
                <w:sz w:val="24"/>
                <w:szCs w:val="24"/>
              </w:rPr>
            </w:pPr>
          </w:p>
          <w:p w:rsidR="00BC289C" w:rsidRDefault="00BC289C" w:rsidP="00C301B1">
            <w:pPr>
              <w:pStyle w:val="NoSpacing"/>
              <w:ind w:left="720"/>
              <w:rPr>
                <w:rFonts w:ascii="Arial" w:hAnsi="Arial" w:cs="Arial"/>
                <w:sz w:val="24"/>
                <w:szCs w:val="24"/>
              </w:rPr>
            </w:pPr>
          </w:p>
          <w:p w:rsidR="00BC289C" w:rsidRDefault="00BC289C" w:rsidP="00C301B1">
            <w:pPr>
              <w:pStyle w:val="NoSpacing"/>
              <w:ind w:left="720"/>
              <w:rPr>
                <w:rFonts w:ascii="Arial" w:hAnsi="Arial" w:cs="Arial"/>
                <w:sz w:val="24"/>
                <w:szCs w:val="24"/>
              </w:rPr>
            </w:pPr>
          </w:p>
          <w:p w:rsidR="00BC289C" w:rsidRDefault="00BC289C" w:rsidP="00C301B1">
            <w:pPr>
              <w:pStyle w:val="NoSpacing"/>
              <w:ind w:left="720"/>
              <w:rPr>
                <w:rFonts w:ascii="Arial" w:hAnsi="Arial" w:cs="Arial"/>
                <w:sz w:val="24"/>
                <w:szCs w:val="24"/>
              </w:rPr>
            </w:pPr>
          </w:p>
          <w:p w:rsidR="00BC289C" w:rsidRDefault="00BC289C" w:rsidP="00C301B1">
            <w:pPr>
              <w:pStyle w:val="NoSpacing"/>
              <w:ind w:left="720"/>
              <w:rPr>
                <w:rFonts w:ascii="Arial" w:hAnsi="Arial" w:cs="Arial"/>
                <w:sz w:val="24"/>
                <w:szCs w:val="24"/>
              </w:rPr>
            </w:pPr>
          </w:p>
          <w:p w:rsidR="00BC289C" w:rsidRDefault="00BC289C" w:rsidP="00C301B1">
            <w:pPr>
              <w:pStyle w:val="NoSpacing"/>
              <w:ind w:left="720"/>
              <w:rPr>
                <w:rFonts w:ascii="Arial" w:hAnsi="Arial" w:cs="Arial"/>
                <w:sz w:val="24"/>
                <w:szCs w:val="24"/>
              </w:rPr>
            </w:pPr>
          </w:p>
          <w:p w:rsidR="00BC289C" w:rsidRDefault="00BC289C" w:rsidP="00C301B1">
            <w:pPr>
              <w:pStyle w:val="NoSpacing"/>
              <w:ind w:left="720"/>
              <w:rPr>
                <w:rFonts w:ascii="Arial" w:hAnsi="Arial" w:cs="Arial"/>
                <w:sz w:val="24"/>
                <w:szCs w:val="24"/>
              </w:rPr>
            </w:pPr>
          </w:p>
          <w:p w:rsidR="00BC289C" w:rsidRPr="00594355" w:rsidRDefault="00BC289C" w:rsidP="00C301B1">
            <w:pPr>
              <w:pStyle w:val="NoSpacing"/>
              <w:ind w:left="720"/>
              <w:rPr>
                <w:rFonts w:ascii="Arial" w:hAnsi="Arial" w:cs="Arial"/>
                <w:sz w:val="24"/>
                <w:szCs w:val="24"/>
              </w:rPr>
            </w:pPr>
          </w:p>
        </w:tc>
      </w:tr>
      <w:tr w:rsidR="004D2DDF" w:rsidRPr="00594355" w:rsidTr="00BD37A2">
        <w:tc>
          <w:tcPr>
            <w:tcW w:w="10772" w:type="dxa"/>
            <w:shd w:val="clear" w:color="auto" w:fill="E7E6E6" w:themeFill="background2"/>
          </w:tcPr>
          <w:p w:rsidR="004D2DDF" w:rsidRPr="00BC457E" w:rsidRDefault="004D2DDF" w:rsidP="00BC289C">
            <w:pPr>
              <w:pStyle w:val="BodyText"/>
              <w:kinsoku w:val="0"/>
              <w:overflowPunct w:val="0"/>
              <w:spacing w:line="259" w:lineRule="auto"/>
              <w:ind w:right="-613"/>
              <w:rPr>
                <w:rFonts w:ascii="Arial" w:hAnsi="Arial" w:cs="Arial"/>
                <w:b/>
                <w:sz w:val="40"/>
                <w:szCs w:val="40"/>
              </w:rPr>
            </w:pPr>
            <w:r w:rsidRPr="00BC457E">
              <w:rPr>
                <w:rFonts w:ascii="Arial" w:hAnsi="Arial" w:cs="Arial"/>
                <w:b/>
                <w:color w:val="002060"/>
                <w:sz w:val="40"/>
                <w:szCs w:val="40"/>
              </w:rPr>
              <w:lastRenderedPageBreak/>
              <w:t xml:space="preserve">FINANCIAL </w:t>
            </w:r>
            <w:r w:rsidR="002A0943" w:rsidRPr="00BC457E">
              <w:rPr>
                <w:rFonts w:ascii="Arial" w:hAnsi="Arial" w:cs="Arial"/>
                <w:b/>
                <w:color w:val="002060"/>
                <w:sz w:val="40"/>
                <w:szCs w:val="40"/>
              </w:rPr>
              <w:t>REPORT</w:t>
            </w:r>
            <w:r w:rsidRPr="00BC457E">
              <w:rPr>
                <w:rFonts w:ascii="Arial" w:hAnsi="Arial" w:cs="Arial"/>
                <w:b/>
                <w:color w:val="002060"/>
                <w:sz w:val="40"/>
                <w:szCs w:val="40"/>
              </w:rPr>
              <w:t xml:space="preserve"> AT </w:t>
            </w:r>
            <w:r w:rsidR="00BC289C">
              <w:rPr>
                <w:rFonts w:ascii="Arial" w:hAnsi="Arial" w:cs="Arial"/>
                <w:b/>
                <w:color w:val="002060"/>
                <w:sz w:val="40"/>
                <w:szCs w:val="40"/>
              </w:rPr>
              <w:t>30</w:t>
            </w:r>
            <w:r w:rsidR="00BC289C" w:rsidRPr="00BC289C">
              <w:rPr>
                <w:rFonts w:ascii="Arial" w:hAnsi="Arial" w:cs="Arial"/>
                <w:b/>
                <w:color w:val="002060"/>
                <w:sz w:val="40"/>
                <w:szCs w:val="40"/>
                <w:vertAlign w:val="superscript"/>
              </w:rPr>
              <w:t>th</w:t>
            </w:r>
            <w:r w:rsidR="00BC289C">
              <w:rPr>
                <w:rFonts w:ascii="Arial" w:hAnsi="Arial" w:cs="Arial"/>
                <w:b/>
                <w:color w:val="002060"/>
                <w:sz w:val="40"/>
                <w:szCs w:val="40"/>
              </w:rPr>
              <w:t xml:space="preserve"> June</w:t>
            </w:r>
            <w:r w:rsidR="001F1EBF">
              <w:rPr>
                <w:rFonts w:ascii="Arial" w:hAnsi="Arial" w:cs="Arial"/>
                <w:b/>
                <w:color w:val="002060"/>
                <w:sz w:val="40"/>
                <w:szCs w:val="40"/>
              </w:rPr>
              <w:t xml:space="preserve"> 2024</w:t>
            </w:r>
            <w:r w:rsidR="0006314C">
              <w:rPr>
                <w:rFonts w:ascii="Arial" w:hAnsi="Arial" w:cs="Arial"/>
                <w:b/>
                <w:color w:val="002060"/>
                <w:sz w:val="40"/>
                <w:szCs w:val="40"/>
              </w:rPr>
              <w:t xml:space="preserve"> (</w:t>
            </w:r>
            <w:r w:rsidR="00247985">
              <w:rPr>
                <w:rFonts w:ascii="Arial" w:hAnsi="Arial" w:cs="Arial"/>
                <w:b/>
                <w:color w:val="002060"/>
                <w:sz w:val="40"/>
                <w:szCs w:val="40"/>
              </w:rPr>
              <w:t>Month 3</w:t>
            </w:r>
            <w:r w:rsidR="0006314C">
              <w:rPr>
                <w:rFonts w:ascii="Arial" w:hAnsi="Arial" w:cs="Arial"/>
                <w:b/>
                <w:color w:val="002060"/>
                <w:sz w:val="40"/>
                <w:szCs w:val="40"/>
              </w:rPr>
              <w:t>)</w:t>
            </w:r>
            <w:r w:rsidRPr="00BC457E">
              <w:rPr>
                <w:rFonts w:ascii="Arial" w:hAnsi="Arial" w:cs="Arial"/>
                <w:b/>
                <w:color w:val="002060"/>
                <w:sz w:val="40"/>
                <w:szCs w:val="40"/>
              </w:rPr>
              <w:t xml:space="preserve"> </w:t>
            </w:r>
          </w:p>
        </w:tc>
      </w:tr>
      <w:tr w:rsidR="004F3FF4" w:rsidRPr="00594355" w:rsidTr="00DE54B1">
        <w:tc>
          <w:tcPr>
            <w:tcW w:w="10772" w:type="dxa"/>
            <w:tcBorders>
              <w:bottom w:val="single" w:sz="4" w:space="0" w:color="auto"/>
            </w:tcBorders>
          </w:tcPr>
          <w:p w:rsidR="004F3FF4" w:rsidRPr="004265A6" w:rsidRDefault="004F3FF4" w:rsidP="00BC457E">
            <w:pPr>
              <w:pStyle w:val="NoSpacing"/>
              <w:spacing w:before="120"/>
              <w:rPr>
                <w:rFonts w:ascii="Arial" w:hAnsi="Arial" w:cs="Arial"/>
                <w:b/>
                <w:color w:val="002060"/>
                <w:sz w:val="32"/>
                <w:szCs w:val="32"/>
              </w:rPr>
            </w:pPr>
            <w:r w:rsidRPr="004265A6">
              <w:rPr>
                <w:rFonts w:ascii="Arial" w:hAnsi="Arial" w:cs="Arial"/>
                <w:b/>
                <w:color w:val="002060"/>
                <w:sz w:val="32"/>
                <w:szCs w:val="32"/>
              </w:rPr>
              <w:t>SECTION 1: NHS GOLDEN JUBILEE- OVERALL POSITION</w:t>
            </w:r>
          </w:p>
          <w:p w:rsidR="004F3FF4" w:rsidRDefault="004F3FF4" w:rsidP="00D77176">
            <w:pPr>
              <w:pStyle w:val="BodyText"/>
              <w:kinsoku w:val="0"/>
              <w:overflowPunct w:val="0"/>
              <w:spacing w:line="259" w:lineRule="auto"/>
              <w:ind w:right="-613"/>
              <w:jc w:val="center"/>
              <w:rPr>
                <w:rFonts w:ascii="Arial" w:hAnsi="Arial" w:cs="Arial"/>
                <w:b/>
                <w:sz w:val="24"/>
                <w:szCs w:val="24"/>
                <w:u w:val="single"/>
              </w:rPr>
            </w:pPr>
          </w:p>
          <w:p w:rsidR="00500545" w:rsidRDefault="005C19B7" w:rsidP="00B47ED7">
            <w:pPr>
              <w:pStyle w:val="BodyText"/>
              <w:kinsoku w:val="0"/>
              <w:overflowPunct w:val="0"/>
              <w:spacing w:line="259" w:lineRule="auto"/>
              <w:rPr>
                <w:rFonts w:ascii="Arial" w:hAnsi="Arial" w:cs="Arial"/>
                <w:sz w:val="24"/>
                <w:szCs w:val="24"/>
              </w:rPr>
            </w:pPr>
            <w:r w:rsidRPr="005C19B7">
              <w:rPr>
                <w:rFonts w:ascii="Arial" w:hAnsi="Arial" w:cs="Arial"/>
                <w:sz w:val="24"/>
                <w:szCs w:val="24"/>
              </w:rPr>
              <w:t xml:space="preserve">The table below provides the high level summary position of the Board as at the end of </w:t>
            </w:r>
          </w:p>
          <w:p w:rsidR="005C19B7" w:rsidRDefault="00C50811" w:rsidP="00B47ED7">
            <w:pPr>
              <w:pStyle w:val="BodyText"/>
              <w:kinsoku w:val="0"/>
              <w:overflowPunct w:val="0"/>
              <w:spacing w:line="259" w:lineRule="auto"/>
              <w:rPr>
                <w:rFonts w:ascii="Arial" w:hAnsi="Arial" w:cs="Arial"/>
                <w:color w:val="FF0000"/>
                <w:sz w:val="24"/>
                <w:szCs w:val="24"/>
              </w:rPr>
            </w:pPr>
            <w:r>
              <w:rPr>
                <w:rFonts w:ascii="Arial" w:hAnsi="Arial" w:cs="Arial"/>
                <w:sz w:val="24"/>
                <w:szCs w:val="24"/>
              </w:rPr>
              <w:t>June</w:t>
            </w:r>
            <w:r w:rsidR="00736A88">
              <w:rPr>
                <w:rFonts w:ascii="Arial" w:hAnsi="Arial" w:cs="Arial"/>
                <w:sz w:val="24"/>
                <w:szCs w:val="24"/>
              </w:rPr>
              <w:t xml:space="preserve"> </w:t>
            </w:r>
            <w:r w:rsidR="00D962A5">
              <w:rPr>
                <w:rFonts w:ascii="Arial" w:hAnsi="Arial" w:cs="Arial"/>
                <w:sz w:val="24"/>
                <w:szCs w:val="24"/>
              </w:rPr>
              <w:t>2024</w:t>
            </w:r>
            <w:r w:rsidR="005C19B7" w:rsidRPr="005C19B7">
              <w:rPr>
                <w:rFonts w:ascii="Arial" w:hAnsi="Arial" w:cs="Arial"/>
                <w:sz w:val="24"/>
                <w:szCs w:val="24"/>
              </w:rPr>
              <w:t xml:space="preserve">, at </w:t>
            </w:r>
            <w:r w:rsidR="00247985">
              <w:rPr>
                <w:rFonts w:ascii="Arial" w:hAnsi="Arial" w:cs="Arial"/>
                <w:sz w:val="24"/>
                <w:szCs w:val="24"/>
              </w:rPr>
              <w:t>Month 3</w:t>
            </w:r>
            <w:r w:rsidR="005C19B7" w:rsidRPr="005C19B7">
              <w:rPr>
                <w:rFonts w:ascii="Arial" w:hAnsi="Arial" w:cs="Arial"/>
                <w:sz w:val="24"/>
                <w:szCs w:val="24"/>
              </w:rPr>
              <w:t>.</w:t>
            </w:r>
            <w:r w:rsidR="005C19B7">
              <w:rPr>
                <w:rFonts w:ascii="Arial" w:hAnsi="Arial" w:cs="Arial"/>
                <w:sz w:val="24"/>
                <w:szCs w:val="24"/>
              </w:rPr>
              <w:t xml:space="preserve"> The net position shows a </w:t>
            </w:r>
            <w:r w:rsidR="00785B88" w:rsidRPr="00BC289C">
              <w:rPr>
                <w:rFonts w:ascii="Arial" w:hAnsi="Arial" w:cs="Arial"/>
                <w:b/>
                <w:color w:val="FF0000"/>
                <w:sz w:val="24"/>
                <w:szCs w:val="24"/>
              </w:rPr>
              <w:t>-£</w:t>
            </w:r>
            <w:r w:rsidR="00BC289C">
              <w:rPr>
                <w:rFonts w:ascii="Arial" w:hAnsi="Arial" w:cs="Arial"/>
                <w:b/>
                <w:color w:val="FF0000"/>
                <w:sz w:val="24"/>
                <w:szCs w:val="24"/>
              </w:rPr>
              <w:t>0.</w:t>
            </w:r>
            <w:r w:rsidR="00AA3C9C" w:rsidRPr="00BC289C">
              <w:rPr>
                <w:rFonts w:ascii="Arial" w:hAnsi="Arial" w:cs="Arial"/>
                <w:b/>
                <w:color w:val="FF0000"/>
                <w:sz w:val="24"/>
                <w:szCs w:val="24"/>
              </w:rPr>
              <w:t>560</w:t>
            </w:r>
            <w:r w:rsidR="00BC289C">
              <w:rPr>
                <w:rFonts w:ascii="Arial" w:hAnsi="Arial" w:cs="Arial"/>
                <w:b/>
                <w:color w:val="FF0000"/>
                <w:sz w:val="24"/>
                <w:szCs w:val="24"/>
              </w:rPr>
              <w:t>m</w:t>
            </w:r>
            <w:r w:rsidR="00785B88" w:rsidRPr="00BC289C">
              <w:rPr>
                <w:rFonts w:ascii="Arial" w:hAnsi="Arial" w:cs="Arial"/>
                <w:b/>
                <w:color w:val="FF0000"/>
                <w:sz w:val="24"/>
                <w:szCs w:val="24"/>
              </w:rPr>
              <w:t xml:space="preserve"> </w:t>
            </w:r>
            <w:r w:rsidR="00785B88" w:rsidRPr="00785B88">
              <w:rPr>
                <w:rFonts w:ascii="Arial" w:hAnsi="Arial" w:cs="Arial"/>
                <w:sz w:val="24"/>
                <w:szCs w:val="24"/>
              </w:rPr>
              <w:t>adverse</w:t>
            </w:r>
            <w:r w:rsidR="005C19B7" w:rsidRPr="00785B88">
              <w:rPr>
                <w:rFonts w:ascii="Arial" w:hAnsi="Arial" w:cs="Arial"/>
                <w:sz w:val="24"/>
                <w:szCs w:val="24"/>
              </w:rPr>
              <w:t xml:space="preserve"> </w:t>
            </w:r>
            <w:r w:rsidR="005C19B7">
              <w:rPr>
                <w:rFonts w:ascii="Arial" w:hAnsi="Arial" w:cs="Arial"/>
                <w:sz w:val="24"/>
                <w:szCs w:val="24"/>
              </w:rPr>
              <w:t xml:space="preserve">position, with </w:t>
            </w:r>
            <w:r w:rsidR="00695B94">
              <w:rPr>
                <w:rFonts w:ascii="Arial" w:hAnsi="Arial" w:cs="Arial"/>
                <w:sz w:val="24"/>
                <w:szCs w:val="24"/>
              </w:rPr>
              <w:t xml:space="preserve">over-recovery </w:t>
            </w:r>
            <w:r w:rsidR="005C19B7">
              <w:rPr>
                <w:rFonts w:ascii="Arial" w:hAnsi="Arial" w:cs="Arial"/>
                <w:sz w:val="24"/>
                <w:szCs w:val="24"/>
              </w:rPr>
              <w:t xml:space="preserve">of income of </w:t>
            </w:r>
            <w:r w:rsidR="005C19B7" w:rsidRPr="00BC289C">
              <w:rPr>
                <w:rFonts w:ascii="Arial" w:hAnsi="Arial" w:cs="Arial"/>
                <w:b/>
                <w:sz w:val="24"/>
                <w:szCs w:val="24"/>
              </w:rPr>
              <w:t>£</w:t>
            </w:r>
            <w:r w:rsidR="00BC289C">
              <w:rPr>
                <w:rFonts w:ascii="Arial" w:hAnsi="Arial" w:cs="Arial"/>
                <w:b/>
                <w:sz w:val="24"/>
                <w:szCs w:val="24"/>
              </w:rPr>
              <w:t>0.</w:t>
            </w:r>
            <w:r w:rsidR="00785B88" w:rsidRPr="00BC289C">
              <w:rPr>
                <w:rFonts w:ascii="Arial" w:hAnsi="Arial" w:cs="Arial"/>
                <w:b/>
                <w:sz w:val="24"/>
                <w:szCs w:val="24"/>
              </w:rPr>
              <w:t>56</w:t>
            </w:r>
            <w:r w:rsidRPr="00BC289C">
              <w:rPr>
                <w:rFonts w:ascii="Arial" w:hAnsi="Arial" w:cs="Arial"/>
                <w:b/>
                <w:sz w:val="24"/>
                <w:szCs w:val="24"/>
              </w:rPr>
              <w:t>1</w:t>
            </w:r>
            <w:r w:rsidR="00BC289C">
              <w:rPr>
                <w:rFonts w:ascii="Arial" w:hAnsi="Arial" w:cs="Arial"/>
                <w:b/>
                <w:sz w:val="24"/>
                <w:szCs w:val="24"/>
              </w:rPr>
              <w:t>m</w:t>
            </w:r>
            <w:r w:rsidR="00785B88">
              <w:rPr>
                <w:rFonts w:ascii="Arial" w:hAnsi="Arial" w:cs="Arial"/>
                <w:sz w:val="24"/>
                <w:szCs w:val="24"/>
              </w:rPr>
              <w:t xml:space="preserve"> </w:t>
            </w:r>
            <w:r w:rsidR="005C19B7">
              <w:rPr>
                <w:rFonts w:ascii="Arial" w:hAnsi="Arial" w:cs="Arial"/>
                <w:sz w:val="24"/>
                <w:szCs w:val="24"/>
              </w:rPr>
              <w:t xml:space="preserve">offsetting expenditure pressures of </w:t>
            </w:r>
            <w:r w:rsidR="005C19B7" w:rsidRPr="00BC289C">
              <w:rPr>
                <w:rFonts w:ascii="Arial" w:hAnsi="Arial" w:cs="Arial"/>
                <w:b/>
                <w:color w:val="FF0000"/>
                <w:sz w:val="24"/>
                <w:szCs w:val="24"/>
              </w:rPr>
              <w:t>-£</w:t>
            </w:r>
            <w:r w:rsidRPr="00BC289C">
              <w:rPr>
                <w:rFonts w:ascii="Arial" w:hAnsi="Arial" w:cs="Arial"/>
                <w:b/>
                <w:color w:val="FF0000"/>
                <w:sz w:val="24"/>
                <w:szCs w:val="24"/>
              </w:rPr>
              <w:t>1.121m</w:t>
            </w:r>
            <w:r w:rsidR="00B74A26">
              <w:rPr>
                <w:rFonts w:ascii="Arial" w:hAnsi="Arial" w:cs="Arial"/>
                <w:color w:val="FF0000"/>
                <w:sz w:val="24"/>
                <w:szCs w:val="24"/>
              </w:rPr>
              <w:t>.</w:t>
            </w:r>
          </w:p>
          <w:p w:rsidR="00B47ED7" w:rsidRDefault="00B47ED7" w:rsidP="00B47ED7">
            <w:pPr>
              <w:pStyle w:val="BodyText"/>
              <w:kinsoku w:val="0"/>
              <w:overflowPunct w:val="0"/>
              <w:spacing w:line="259" w:lineRule="auto"/>
              <w:jc w:val="both"/>
              <w:rPr>
                <w:rFonts w:ascii="Arial" w:hAnsi="Arial" w:cs="Arial"/>
                <w:sz w:val="24"/>
                <w:szCs w:val="24"/>
              </w:rPr>
            </w:pPr>
          </w:p>
          <w:p w:rsidR="008414F1" w:rsidRDefault="008414F1" w:rsidP="00B47ED7">
            <w:pPr>
              <w:pStyle w:val="BodyText"/>
              <w:kinsoku w:val="0"/>
              <w:overflowPunct w:val="0"/>
              <w:spacing w:line="259" w:lineRule="auto"/>
              <w:jc w:val="both"/>
              <w:rPr>
                <w:rFonts w:ascii="Arial" w:hAnsi="Arial" w:cs="Arial"/>
                <w:sz w:val="24"/>
                <w:szCs w:val="24"/>
              </w:rPr>
            </w:pPr>
            <w:r w:rsidRPr="005B7196">
              <w:rPr>
                <w:rFonts w:ascii="Arial" w:hAnsi="Arial" w:cs="Arial"/>
                <w:sz w:val="24"/>
                <w:szCs w:val="24"/>
              </w:rPr>
              <w:t xml:space="preserve">It should be noted that </w:t>
            </w:r>
            <w:r w:rsidR="008A3D56">
              <w:rPr>
                <w:rFonts w:ascii="Arial" w:hAnsi="Arial" w:cs="Arial"/>
                <w:sz w:val="24"/>
                <w:szCs w:val="24"/>
              </w:rPr>
              <w:t xml:space="preserve">budgets </w:t>
            </w:r>
            <w:r w:rsidR="00785B88">
              <w:rPr>
                <w:rFonts w:ascii="Arial" w:hAnsi="Arial" w:cs="Arial"/>
                <w:sz w:val="24"/>
                <w:szCs w:val="24"/>
              </w:rPr>
              <w:t>have</w:t>
            </w:r>
            <w:r w:rsidR="00BA4D75">
              <w:rPr>
                <w:rFonts w:ascii="Arial" w:hAnsi="Arial" w:cs="Arial"/>
                <w:sz w:val="24"/>
                <w:szCs w:val="24"/>
              </w:rPr>
              <w:t xml:space="preserve"> been released from </w:t>
            </w:r>
            <w:r w:rsidRPr="005B7196">
              <w:rPr>
                <w:rFonts w:ascii="Arial" w:hAnsi="Arial" w:cs="Arial"/>
                <w:sz w:val="24"/>
                <w:szCs w:val="24"/>
              </w:rPr>
              <w:t xml:space="preserve">NSD service level agreements for SNAFHs and </w:t>
            </w:r>
            <w:r w:rsidR="00785B88">
              <w:rPr>
                <w:rFonts w:ascii="Arial" w:hAnsi="Arial" w:cs="Arial"/>
                <w:sz w:val="24"/>
                <w:szCs w:val="24"/>
              </w:rPr>
              <w:t>HL&amp;D Medical Service Planning</w:t>
            </w:r>
            <w:r w:rsidR="00B076FF">
              <w:rPr>
                <w:rFonts w:ascii="Arial" w:hAnsi="Arial" w:cs="Arial"/>
                <w:sz w:val="24"/>
                <w:szCs w:val="24"/>
              </w:rPr>
              <w:t xml:space="preserve"> </w:t>
            </w:r>
            <w:r w:rsidRPr="005B7196">
              <w:rPr>
                <w:rFonts w:ascii="Arial" w:hAnsi="Arial" w:cs="Arial"/>
                <w:sz w:val="24"/>
                <w:szCs w:val="24"/>
              </w:rPr>
              <w:t>into both the income and expenditure positions</w:t>
            </w:r>
            <w:r w:rsidR="00327973">
              <w:rPr>
                <w:rFonts w:ascii="Arial" w:hAnsi="Arial" w:cs="Arial"/>
                <w:sz w:val="24"/>
                <w:szCs w:val="24"/>
              </w:rPr>
              <w:t>, reflecting the proposed SLA values for 2024/25.</w:t>
            </w:r>
          </w:p>
          <w:p w:rsidR="00BC289C" w:rsidRDefault="00BC289C" w:rsidP="00B47ED7">
            <w:pPr>
              <w:pStyle w:val="BodyText"/>
              <w:kinsoku w:val="0"/>
              <w:overflowPunct w:val="0"/>
              <w:spacing w:line="259" w:lineRule="auto"/>
              <w:jc w:val="both"/>
              <w:rPr>
                <w:rFonts w:ascii="Arial" w:hAnsi="Arial" w:cs="Arial"/>
                <w:sz w:val="24"/>
                <w:szCs w:val="24"/>
              </w:rPr>
            </w:pPr>
          </w:p>
          <w:p w:rsidR="004F3FF4" w:rsidRDefault="004F3FF4" w:rsidP="00BB5C3A">
            <w:pPr>
              <w:pStyle w:val="BodyText"/>
              <w:kinsoku w:val="0"/>
              <w:overflowPunct w:val="0"/>
              <w:spacing w:line="259" w:lineRule="auto"/>
              <w:ind w:right="-613"/>
              <w:rPr>
                <w:rFonts w:ascii="Arial" w:hAnsi="Arial" w:cs="Arial"/>
                <w:b/>
                <w:sz w:val="24"/>
                <w:szCs w:val="24"/>
              </w:rPr>
            </w:pPr>
            <w:r w:rsidRPr="00C47C05">
              <w:rPr>
                <w:rFonts w:ascii="Arial" w:hAnsi="Arial" w:cs="Arial"/>
                <w:b/>
                <w:sz w:val="24"/>
                <w:szCs w:val="24"/>
              </w:rPr>
              <w:t>Table 1</w:t>
            </w:r>
          </w:p>
          <w:p w:rsidR="00E678A5" w:rsidRDefault="00102563" w:rsidP="00BB5C3A">
            <w:pPr>
              <w:pStyle w:val="BodyText"/>
              <w:kinsoku w:val="0"/>
              <w:overflowPunct w:val="0"/>
              <w:spacing w:line="259" w:lineRule="auto"/>
              <w:ind w:right="-613"/>
              <w:rPr>
                <w:rFonts w:ascii="Arial" w:hAnsi="Arial" w:cs="Arial"/>
                <w:b/>
                <w:sz w:val="24"/>
                <w:szCs w:val="24"/>
              </w:rPr>
            </w:pPr>
            <w:r w:rsidRPr="00102563">
              <w:rPr>
                <w:rFonts w:ascii="Arial" w:hAnsi="Arial" w:cs="Arial"/>
                <w:b/>
                <w:noProof/>
                <w:sz w:val="24"/>
                <w:szCs w:val="24"/>
              </w:rPr>
              <w:drawing>
                <wp:inline distT="0" distB="0" distL="0" distR="0" wp14:anchorId="4F52E9A8" wp14:editId="3ADAAB46">
                  <wp:extent cx="6648450" cy="2562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8450" cy="2562225"/>
                          </a:xfrm>
                          <a:prstGeom prst="rect">
                            <a:avLst/>
                          </a:prstGeom>
                          <a:noFill/>
                          <a:ln>
                            <a:noFill/>
                          </a:ln>
                        </pic:spPr>
                      </pic:pic>
                    </a:graphicData>
                  </a:graphic>
                </wp:inline>
              </w:drawing>
            </w:r>
          </w:p>
          <w:p w:rsidR="004F3FF4" w:rsidRDefault="004F3FF4" w:rsidP="00D77176">
            <w:pPr>
              <w:pStyle w:val="BodyText"/>
              <w:kinsoku w:val="0"/>
              <w:overflowPunct w:val="0"/>
              <w:spacing w:line="259" w:lineRule="auto"/>
              <w:ind w:right="-613"/>
              <w:jc w:val="center"/>
              <w:rPr>
                <w:rFonts w:ascii="Arial" w:hAnsi="Arial" w:cs="Arial"/>
                <w:b/>
                <w:sz w:val="24"/>
                <w:szCs w:val="24"/>
                <w:u w:val="single"/>
              </w:rPr>
            </w:pPr>
          </w:p>
          <w:p w:rsidR="004F3FF4" w:rsidRDefault="004F3FF4" w:rsidP="000A3F46">
            <w:pPr>
              <w:pStyle w:val="BodyText"/>
              <w:kinsoku w:val="0"/>
              <w:overflowPunct w:val="0"/>
              <w:spacing w:line="259" w:lineRule="auto"/>
              <w:ind w:right="-613"/>
              <w:rPr>
                <w:rFonts w:ascii="Arial" w:hAnsi="Arial" w:cs="Arial"/>
                <w:b/>
                <w:sz w:val="24"/>
                <w:szCs w:val="24"/>
              </w:rPr>
            </w:pPr>
            <w:r w:rsidRPr="00E851E0">
              <w:rPr>
                <w:rFonts w:ascii="Arial" w:hAnsi="Arial" w:cs="Arial"/>
                <w:b/>
                <w:color w:val="002060"/>
                <w:sz w:val="24"/>
                <w:szCs w:val="24"/>
              </w:rPr>
              <w:t>Appendix 1</w:t>
            </w:r>
            <w:r w:rsidRPr="00E851E0">
              <w:rPr>
                <w:rFonts w:ascii="Arial" w:hAnsi="Arial" w:cs="Arial"/>
                <w:b/>
                <w:sz w:val="24"/>
                <w:szCs w:val="24"/>
              </w:rPr>
              <w:t xml:space="preserve"> </w:t>
            </w:r>
            <w:r w:rsidRPr="00E851E0">
              <w:rPr>
                <w:rFonts w:ascii="Arial" w:hAnsi="Arial" w:cs="Arial"/>
                <w:sz w:val="24"/>
                <w:szCs w:val="24"/>
              </w:rPr>
              <w:t>provides more detail on the overall position</w:t>
            </w:r>
            <w:r w:rsidRPr="00E851E0">
              <w:rPr>
                <w:rFonts w:ascii="Arial" w:hAnsi="Arial" w:cs="Arial"/>
                <w:b/>
                <w:sz w:val="24"/>
                <w:szCs w:val="24"/>
              </w:rPr>
              <w:t>.</w:t>
            </w:r>
          </w:p>
          <w:p w:rsidR="00E678A5" w:rsidRPr="005961DA" w:rsidRDefault="00E678A5" w:rsidP="000A3F46">
            <w:pPr>
              <w:pStyle w:val="BodyText"/>
              <w:kinsoku w:val="0"/>
              <w:overflowPunct w:val="0"/>
              <w:spacing w:line="259" w:lineRule="auto"/>
              <w:ind w:right="-613"/>
              <w:rPr>
                <w:rFonts w:ascii="Arial" w:hAnsi="Arial" w:cs="Arial"/>
                <w:b/>
                <w:color w:val="002060"/>
                <w:sz w:val="24"/>
                <w:szCs w:val="24"/>
              </w:rPr>
            </w:pPr>
          </w:p>
        </w:tc>
      </w:tr>
      <w:tr w:rsidR="00126E3C" w:rsidRPr="00594355" w:rsidTr="00F14AC2">
        <w:tc>
          <w:tcPr>
            <w:tcW w:w="10772" w:type="dxa"/>
            <w:tcBorders>
              <w:bottom w:val="single" w:sz="4" w:space="0" w:color="auto"/>
            </w:tcBorders>
          </w:tcPr>
          <w:p w:rsidR="00126E3C" w:rsidRPr="00B8391A" w:rsidRDefault="00AF0CEA" w:rsidP="00F14AC2">
            <w:pPr>
              <w:pStyle w:val="NoSpacing"/>
              <w:rPr>
                <w:rFonts w:ascii="Arial" w:hAnsi="Arial" w:cs="Arial"/>
                <w:b/>
                <w:color w:val="002060"/>
                <w:sz w:val="32"/>
                <w:szCs w:val="32"/>
              </w:rPr>
            </w:pPr>
            <w:r w:rsidRPr="00B8391A">
              <w:rPr>
                <w:rFonts w:ascii="Arial" w:hAnsi="Arial" w:cs="Arial"/>
                <w:b/>
                <w:color w:val="002060"/>
                <w:sz w:val="32"/>
                <w:szCs w:val="32"/>
              </w:rPr>
              <w:t xml:space="preserve">SECTION 2: </w:t>
            </w:r>
            <w:r w:rsidR="001F1EBF">
              <w:rPr>
                <w:rFonts w:ascii="Arial" w:hAnsi="Arial" w:cs="Arial"/>
                <w:b/>
                <w:color w:val="002060"/>
                <w:sz w:val="32"/>
                <w:szCs w:val="32"/>
              </w:rPr>
              <w:t>2024/25</w:t>
            </w:r>
            <w:r w:rsidR="00126E3C" w:rsidRPr="00B8391A">
              <w:rPr>
                <w:rFonts w:ascii="Arial" w:hAnsi="Arial" w:cs="Arial"/>
                <w:b/>
                <w:color w:val="002060"/>
                <w:sz w:val="32"/>
                <w:szCs w:val="32"/>
              </w:rPr>
              <w:t xml:space="preserve"> CORE INCOME POSITION  </w:t>
            </w:r>
          </w:p>
          <w:p w:rsidR="00B47ED7" w:rsidRDefault="00B47ED7" w:rsidP="00B47ED7"/>
          <w:p w:rsidR="00126E3C" w:rsidRDefault="006864A2" w:rsidP="00B47ED7">
            <w:pPr>
              <w:rPr>
                <w:rFonts w:ascii="Arial" w:hAnsi="Arial" w:cs="Arial"/>
                <w:sz w:val="24"/>
                <w:szCs w:val="24"/>
              </w:rPr>
            </w:pPr>
            <w:r w:rsidRPr="00B47ED7">
              <w:rPr>
                <w:rFonts w:ascii="Arial" w:hAnsi="Arial" w:cs="Arial"/>
                <w:sz w:val="24"/>
                <w:szCs w:val="24"/>
              </w:rPr>
              <w:t xml:space="preserve">Income is </w:t>
            </w:r>
            <w:r w:rsidR="000078D3" w:rsidRPr="00BC289C">
              <w:rPr>
                <w:rFonts w:ascii="Arial" w:hAnsi="Arial" w:cs="Arial"/>
                <w:b/>
                <w:sz w:val="24"/>
                <w:szCs w:val="24"/>
              </w:rPr>
              <w:t>£</w:t>
            </w:r>
            <w:r w:rsidR="00BC289C">
              <w:rPr>
                <w:rFonts w:ascii="Arial" w:hAnsi="Arial" w:cs="Arial"/>
                <w:b/>
                <w:sz w:val="24"/>
                <w:szCs w:val="24"/>
              </w:rPr>
              <w:t>0.</w:t>
            </w:r>
            <w:r w:rsidR="000078D3" w:rsidRPr="00BC289C">
              <w:rPr>
                <w:rFonts w:ascii="Arial" w:hAnsi="Arial" w:cs="Arial"/>
                <w:b/>
                <w:sz w:val="24"/>
                <w:szCs w:val="24"/>
              </w:rPr>
              <w:t>56</w:t>
            </w:r>
            <w:r w:rsidR="00C50811" w:rsidRPr="00BC289C">
              <w:rPr>
                <w:rFonts w:ascii="Arial" w:hAnsi="Arial" w:cs="Arial"/>
                <w:b/>
                <w:sz w:val="24"/>
                <w:szCs w:val="24"/>
              </w:rPr>
              <w:t>1</w:t>
            </w:r>
            <w:r w:rsidR="00BC289C">
              <w:rPr>
                <w:rFonts w:ascii="Arial" w:hAnsi="Arial" w:cs="Arial"/>
                <w:b/>
                <w:sz w:val="24"/>
                <w:szCs w:val="24"/>
              </w:rPr>
              <w:t>m</w:t>
            </w:r>
            <w:r w:rsidR="000A3F46" w:rsidRPr="00B47ED7">
              <w:rPr>
                <w:rFonts w:ascii="Arial" w:hAnsi="Arial" w:cs="Arial"/>
                <w:sz w:val="24"/>
                <w:szCs w:val="24"/>
              </w:rPr>
              <w:t xml:space="preserve"> or </w:t>
            </w:r>
            <w:r w:rsidR="00C50811">
              <w:rPr>
                <w:rFonts w:ascii="Arial" w:hAnsi="Arial" w:cs="Arial"/>
                <w:sz w:val="24"/>
                <w:szCs w:val="24"/>
              </w:rPr>
              <w:t>0.86</w:t>
            </w:r>
            <w:r w:rsidR="000A2CEF" w:rsidRPr="00172FD9">
              <w:rPr>
                <w:rFonts w:ascii="Arial" w:hAnsi="Arial" w:cs="Arial"/>
                <w:sz w:val="24"/>
                <w:szCs w:val="24"/>
              </w:rPr>
              <w:t>%</w:t>
            </w:r>
            <w:r w:rsidR="000A3F46" w:rsidRPr="00B47ED7">
              <w:rPr>
                <w:rFonts w:ascii="Arial" w:hAnsi="Arial" w:cs="Arial"/>
                <w:sz w:val="24"/>
                <w:szCs w:val="24"/>
              </w:rPr>
              <w:t xml:space="preserve"> </w:t>
            </w:r>
            <w:r w:rsidR="00126E3C" w:rsidRPr="00B47ED7">
              <w:rPr>
                <w:rFonts w:ascii="Arial" w:hAnsi="Arial" w:cs="Arial"/>
                <w:sz w:val="24"/>
                <w:szCs w:val="24"/>
              </w:rPr>
              <w:t>abo</w:t>
            </w:r>
            <w:r w:rsidRPr="00B47ED7">
              <w:rPr>
                <w:rFonts w:ascii="Arial" w:hAnsi="Arial" w:cs="Arial"/>
                <w:sz w:val="24"/>
                <w:szCs w:val="24"/>
              </w:rPr>
              <w:t xml:space="preserve">ve the Financial Plan at </w:t>
            </w:r>
            <w:r w:rsidR="00247985">
              <w:rPr>
                <w:rFonts w:ascii="Arial" w:hAnsi="Arial" w:cs="Arial"/>
                <w:sz w:val="24"/>
                <w:szCs w:val="24"/>
              </w:rPr>
              <w:t>Month 3</w:t>
            </w:r>
            <w:r w:rsidR="00126E3C" w:rsidRPr="00B47ED7">
              <w:rPr>
                <w:rFonts w:ascii="Arial" w:hAnsi="Arial" w:cs="Arial"/>
                <w:sz w:val="24"/>
                <w:szCs w:val="24"/>
              </w:rPr>
              <w:t xml:space="preserve">. </w:t>
            </w:r>
          </w:p>
          <w:p w:rsidR="00126E3C" w:rsidRDefault="00126E3C" w:rsidP="00126E3C">
            <w:pPr>
              <w:pStyle w:val="NoSpacing"/>
              <w:rPr>
                <w:rFonts w:ascii="Arial" w:hAnsi="Arial" w:cs="Arial"/>
                <w:sz w:val="24"/>
                <w:szCs w:val="24"/>
              </w:rPr>
            </w:pPr>
          </w:p>
          <w:p w:rsidR="00126E3C" w:rsidRPr="00646AB9" w:rsidRDefault="000C5637" w:rsidP="00126E3C">
            <w:pPr>
              <w:pStyle w:val="NoSpacing"/>
              <w:rPr>
                <w:rFonts w:ascii="Arial" w:hAnsi="Arial" w:cs="Arial"/>
                <w:b/>
                <w:color w:val="002060"/>
                <w:sz w:val="28"/>
                <w:szCs w:val="24"/>
              </w:rPr>
            </w:pPr>
            <w:r w:rsidRPr="00646AB9">
              <w:rPr>
                <w:rFonts w:ascii="Arial" w:hAnsi="Arial" w:cs="Arial"/>
                <w:b/>
                <w:color w:val="002060"/>
                <w:sz w:val="28"/>
                <w:szCs w:val="24"/>
              </w:rPr>
              <w:t xml:space="preserve">REVENUE RESOURCE LIMIT </w:t>
            </w:r>
            <w:r w:rsidR="00126E3C" w:rsidRPr="00646AB9">
              <w:rPr>
                <w:rFonts w:ascii="Arial" w:hAnsi="Arial" w:cs="Arial"/>
                <w:b/>
                <w:color w:val="002060"/>
                <w:sz w:val="28"/>
                <w:szCs w:val="24"/>
              </w:rPr>
              <w:t>(RRL)</w:t>
            </w:r>
          </w:p>
          <w:p w:rsidR="00126E3C" w:rsidRDefault="00126E3C" w:rsidP="00126E3C">
            <w:pPr>
              <w:pStyle w:val="NoSpacing"/>
              <w:rPr>
                <w:rFonts w:ascii="Arial" w:hAnsi="Arial" w:cs="Arial"/>
                <w:sz w:val="24"/>
                <w:szCs w:val="24"/>
              </w:rPr>
            </w:pPr>
          </w:p>
          <w:p w:rsidR="0067265B" w:rsidRPr="000545FF" w:rsidRDefault="00126E3C" w:rsidP="00B47ED7">
            <w:pPr>
              <w:pStyle w:val="NoSpacing"/>
              <w:jc w:val="both"/>
              <w:rPr>
                <w:rFonts w:ascii="Arial" w:hAnsi="Arial" w:cs="Arial"/>
                <w:sz w:val="24"/>
                <w:szCs w:val="24"/>
              </w:rPr>
            </w:pPr>
            <w:r w:rsidRPr="000545FF">
              <w:rPr>
                <w:rFonts w:ascii="Arial" w:hAnsi="Arial" w:cs="Arial"/>
                <w:sz w:val="24"/>
                <w:szCs w:val="24"/>
              </w:rPr>
              <w:t>RRL all</w:t>
            </w:r>
            <w:r w:rsidR="006864A2" w:rsidRPr="000545FF">
              <w:rPr>
                <w:rFonts w:ascii="Arial" w:hAnsi="Arial" w:cs="Arial"/>
                <w:sz w:val="24"/>
                <w:szCs w:val="24"/>
              </w:rPr>
              <w:t xml:space="preserve">ocations for the year at </w:t>
            </w:r>
            <w:r w:rsidR="00247985" w:rsidRPr="000545FF">
              <w:rPr>
                <w:rFonts w:ascii="Arial" w:hAnsi="Arial" w:cs="Arial"/>
                <w:sz w:val="24"/>
                <w:szCs w:val="24"/>
              </w:rPr>
              <w:t>Month 3</w:t>
            </w:r>
            <w:r w:rsidRPr="000545FF">
              <w:rPr>
                <w:rFonts w:ascii="Arial" w:hAnsi="Arial" w:cs="Arial"/>
                <w:sz w:val="24"/>
                <w:szCs w:val="24"/>
              </w:rPr>
              <w:t xml:space="preserve"> are currently anti</w:t>
            </w:r>
            <w:r w:rsidR="006864A2" w:rsidRPr="000545FF">
              <w:rPr>
                <w:rFonts w:ascii="Arial" w:hAnsi="Arial" w:cs="Arial"/>
                <w:sz w:val="24"/>
                <w:szCs w:val="24"/>
              </w:rPr>
              <w:t xml:space="preserve">cipated at </w:t>
            </w:r>
            <w:r w:rsidR="006864A2" w:rsidRPr="00BC289C">
              <w:rPr>
                <w:rFonts w:ascii="Arial" w:hAnsi="Arial" w:cs="Arial"/>
                <w:b/>
                <w:sz w:val="24"/>
                <w:szCs w:val="24"/>
              </w:rPr>
              <w:t>£</w:t>
            </w:r>
            <w:r w:rsidR="000545FF" w:rsidRPr="00BC289C">
              <w:rPr>
                <w:rFonts w:ascii="Arial" w:hAnsi="Arial" w:cs="Arial"/>
                <w:b/>
                <w:sz w:val="24"/>
                <w:szCs w:val="24"/>
              </w:rPr>
              <w:t>168.365</w:t>
            </w:r>
            <w:r w:rsidR="00907553" w:rsidRPr="00BC289C">
              <w:rPr>
                <w:rFonts w:ascii="Arial" w:hAnsi="Arial" w:cs="Arial"/>
                <w:b/>
                <w:sz w:val="24"/>
                <w:szCs w:val="24"/>
              </w:rPr>
              <w:t>m</w:t>
            </w:r>
            <w:r w:rsidR="006864A2" w:rsidRPr="000545FF">
              <w:rPr>
                <w:rFonts w:ascii="Arial" w:hAnsi="Arial" w:cs="Arial"/>
                <w:sz w:val="24"/>
                <w:szCs w:val="24"/>
              </w:rPr>
              <w:t xml:space="preserve">. </w:t>
            </w:r>
          </w:p>
          <w:p w:rsidR="00327973" w:rsidRPr="000545FF" w:rsidRDefault="006864A2" w:rsidP="00B47ED7">
            <w:pPr>
              <w:pStyle w:val="NoSpacing"/>
              <w:jc w:val="both"/>
              <w:rPr>
                <w:rFonts w:ascii="Arial" w:hAnsi="Arial" w:cs="Arial"/>
                <w:sz w:val="24"/>
                <w:szCs w:val="24"/>
              </w:rPr>
            </w:pPr>
            <w:r w:rsidRPr="000545FF">
              <w:rPr>
                <w:rFonts w:ascii="Arial" w:hAnsi="Arial" w:cs="Arial"/>
                <w:sz w:val="24"/>
                <w:szCs w:val="24"/>
              </w:rPr>
              <w:t xml:space="preserve">At </w:t>
            </w:r>
            <w:r w:rsidR="00247985" w:rsidRPr="000545FF">
              <w:rPr>
                <w:rFonts w:ascii="Arial" w:hAnsi="Arial" w:cs="Arial"/>
                <w:sz w:val="24"/>
                <w:szCs w:val="24"/>
              </w:rPr>
              <w:t>Month 3</w:t>
            </w:r>
            <w:r w:rsidR="00A011AD" w:rsidRPr="000545FF">
              <w:rPr>
                <w:rFonts w:ascii="Arial" w:hAnsi="Arial" w:cs="Arial"/>
                <w:sz w:val="24"/>
                <w:szCs w:val="24"/>
              </w:rPr>
              <w:t xml:space="preserve">, </w:t>
            </w:r>
            <w:r w:rsidR="00A011AD" w:rsidRPr="00BC289C">
              <w:rPr>
                <w:rFonts w:ascii="Arial" w:hAnsi="Arial" w:cs="Arial"/>
                <w:b/>
                <w:sz w:val="24"/>
                <w:szCs w:val="24"/>
              </w:rPr>
              <w:t>£</w:t>
            </w:r>
            <w:r w:rsidR="00102563" w:rsidRPr="00BC289C">
              <w:rPr>
                <w:rFonts w:ascii="Arial" w:hAnsi="Arial" w:cs="Arial"/>
                <w:b/>
                <w:sz w:val="24"/>
                <w:szCs w:val="24"/>
              </w:rPr>
              <w:t>35.596</w:t>
            </w:r>
            <w:r w:rsidR="00907553" w:rsidRPr="00BC289C">
              <w:rPr>
                <w:rFonts w:ascii="Arial" w:hAnsi="Arial" w:cs="Arial"/>
                <w:b/>
                <w:sz w:val="24"/>
                <w:szCs w:val="24"/>
              </w:rPr>
              <w:t>m</w:t>
            </w:r>
            <w:r w:rsidR="00126E3C" w:rsidRPr="000545FF">
              <w:rPr>
                <w:rFonts w:ascii="Arial" w:hAnsi="Arial" w:cs="Arial"/>
                <w:sz w:val="24"/>
                <w:szCs w:val="24"/>
              </w:rPr>
              <w:t xml:space="preserve"> has been released</w:t>
            </w:r>
            <w:r w:rsidR="00327973" w:rsidRPr="000545FF">
              <w:rPr>
                <w:rFonts w:ascii="Arial" w:hAnsi="Arial" w:cs="Arial"/>
                <w:sz w:val="24"/>
                <w:szCs w:val="24"/>
              </w:rPr>
              <w:t xml:space="preserve"> into the position</w:t>
            </w:r>
            <w:r w:rsidR="00126E3C" w:rsidRPr="000545FF">
              <w:rPr>
                <w:rFonts w:ascii="Arial" w:hAnsi="Arial" w:cs="Arial"/>
                <w:sz w:val="24"/>
                <w:szCs w:val="24"/>
              </w:rPr>
              <w:t>.</w:t>
            </w:r>
            <w:r w:rsidR="00AB4462" w:rsidRPr="000545FF">
              <w:rPr>
                <w:rFonts w:ascii="Arial" w:hAnsi="Arial" w:cs="Arial"/>
                <w:sz w:val="24"/>
                <w:szCs w:val="24"/>
              </w:rPr>
              <w:t xml:space="preserve"> </w:t>
            </w:r>
          </w:p>
          <w:p w:rsidR="00327973" w:rsidRPr="000545FF" w:rsidRDefault="00327973" w:rsidP="00B47ED7">
            <w:pPr>
              <w:pStyle w:val="NoSpacing"/>
              <w:jc w:val="both"/>
              <w:rPr>
                <w:rFonts w:ascii="Arial" w:hAnsi="Arial" w:cs="Arial"/>
                <w:sz w:val="24"/>
                <w:szCs w:val="24"/>
              </w:rPr>
            </w:pPr>
          </w:p>
          <w:p w:rsidR="00126E3C" w:rsidRDefault="00AB4462" w:rsidP="00B47ED7">
            <w:pPr>
              <w:pStyle w:val="NoSpacing"/>
              <w:jc w:val="both"/>
              <w:rPr>
                <w:rFonts w:ascii="Arial" w:hAnsi="Arial" w:cs="Arial"/>
                <w:sz w:val="24"/>
                <w:szCs w:val="24"/>
              </w:rPr>
            </w:pPr>
            <w:r w:rsidRPr="00BC289C">
              <w:rPr>
                <w:rFonts w:ascii="Arial" w:hAnsi="Arial" w:cs="Arial"/>
                <w:b/>
                <w:sz w:val="24"/>
                <w:szCs w:val="24"/>
              </w:rPr>
              <w:t>£27.578</w:t>
            </w:r>
            <w:r w:rsidR="005C19B7" w:rsidRPr="00BC289C">
              <w:rPr>
                <w:rFonts w:ascii="Arial" w:hAnsi="Arial" w:cs="Arial"/>
                <w:b/>
                <w:sz w:val="24"/>
                <w:szCs w:val="24"/>
              </w:rPr>
              <w:t>m</w:t>
            </w:r>
            <w:r w:rsidR="005C19B7" w:rsidRPr="000545FF">
              <w:rPr>
                <w:rFonts w:ascii="Arial" w:hAnsi="Arial" w:cs="Arial"/>
                <w:sz w:val="24"/>
                <w:szCs w:val="24"/>
              </w:rPr>
              <w:t xml:space="preserve"> of the </w:t>
            </w:r>
            <w:r w:rsidR="00327973" w:rsidRPr="000545FF">
              <w:rPr>
                <w:rFonts w:ascii="Arial" w:hAnsi="Arial" w:cs="Arial"/>
                <w:sz w:val="24"/>
                <w:szCs w:val="24"/>
              </w:rPr>
              <w:t xml:space="preserve">annual </w:t>
            </w:r>
            <w:r w:rsidR="005C19B7" w:rsidRPr="000545FF">
              <w:rPr>
                <w:rFonts w:ascii="Arial" w:hAnsi="Arial" w:cs="Arial"/>
                <w:sz w:val="24"/>
                <w:szCs w:val="24"/>
              </w:rPr>
              <w:t>RRL relates to the marginal SLAs undertaken within NES for other Territorial Boards</w:t>
            </w:r>
            <w:r w:rsidRPr="000545FF">
              <w:rPr>
                <w:rFonts w:ascii="Arial" w:hAnsi="Arial" w:cs="Arial"/>
                <w:sz w:val="24"/>
                <w:szCs w:val="24"/>
              </w:rPr>
              <w:t>.</w:t>
            </w:r>
            <w:r w:rsidR="0003329F">
              <w:rPr>
                <w:rFonts w:ascii="Arial" w:hAnsi="Arial" w:cs="Arial"/>
                <w:sz w:val="24"/>
                <w:szCs w:val="24"/>
              </w:rPr>
              <w:t xml:space="preserve"> </w:t>
            </w:r>
          </w:p>
          <w:p w:rsidR="00102563" w:rsidRDefault="00102563" w:rsidP="00B47ED7">
            <w:pPr>
              <w:pStyle w:val="NoSpacing"/>
              <w:jc w:val="both"/>
              <w:rPr>
                <w:rFonts w:ascii="Arial" w:hAnsi="Arial" w:cs="Arial"/>
                <w:sz w:val="24"/>
                <w:szCs w:val="24"/>
              </w:rPr>
            </w:pPr>
          </w:p>
          <w:p w:rsidR="00126E3C" w:rsidRDefault="00BB63E0" w:rsidP="00126E3C">
            <w:pPr>
              <w:pStyle w:val="NoSpacing"/>
              <w:rPr>
                <w:rFonts w:ascii="Arial" w:hAnsi="Arial" w:cs="Arial"/>
                <w:b/>
                <w:sz w:val="24"/>
                <w:szCs w:val="24"/>
              </w:rPr>
            </w:pPr>
            <w:r>
              <w:rPr>
                <w:rFonts w:ascii="Arial" w:hAnsi="Arial" w:cs="Arial"/>
                <w:b/>
                <w:sz w:val="24"/>
                <w:szCs w:val="24"/>
              </w:rPr>
              <w:t>Table 2</w:t>
            </w:r>
          </w:p>
          <w:p w:rsidR="00721A1F" w:rsidRDefault="00102563" w:rsidP="00126E3C">
            <w:pPr>
              <w:pStyle w:val="NoSpacing"/>
              <w:rPr>
                <w:rFonts w:ascii="Arial" w:hAnsi="Arial" w:cs="Arial"/>
                <w:b/>
                <w:sz w:val="24"/>
                <w:szCs w:val="24"/>
              </w:rPr>
            </w:pPr>
            <w:r w:rsidRPr="00102563">
              <w:rPr>
                <w:rFonts w:ascii="Arial" w:hAnsi="Arial" w:cs="Arial"/>
                <w:b/>
                <w:noProof/>
                <w:sz w:val="24"/>
                <w:szCs w:val="24"/>
                <w:lang w:eastAsia="en-GB"/>
              </w:rPr>
              <w:lastRenderedPageBreak/>
              <w:drawing>
                <wp:inline distT="0" distB="0" distL="0" distR="0" wp14:anchorId="71E95CB7" wp14:editId="2096D2D7">
                  <wp:extent cx="588645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962025"/>
                          </a:xfrm>
                          <a:prstGeom prst="rect">
                            <a:avLst/>
                          </a:prstGeom>
                          <a:noFill/>
                          <a:ln>
                            <a:noFill/>
                          </a:ln>
                        </pic:spPr>
                      </pic:pic>
                    </a:graphicData>
                  </a:graphic>
                </wp:inline>
              </w:drawing>
            </w:r>
          </w:p>
          <w:p w:rsidR="00E36C4D" w:rsidRDefault="00E36C4D" w:rsidP="00126E3C">
            <w:pPr>
              <w:pStyle w:val="NoSpacing"/>
              <w:rPr>
                <w:rFonts w:ascii="Arial" w:hAnsi="Arial" w:cs="Arial"/>
                <w:b/>
                <w:color w:val="002060"/>
                <w:sz w:val="28"/>
                <w:szCs w:val="24"/>
              </w:rPr>
            </w:pPr>
          </w:p>
          <w:p w:rsidR="00BD0877" w:rsidRDefault="00BD0877" w:rsidP="00126E3C">
            <w:pPr>
              <w:pStyle w:val="NoSpacing"/>
              <w:rPr>
                <w:rFonts w:ascii="Arial" w:hAnsi="Arial" w:cs="Arial"/>
                <w:b/>
                <w:color w:val="002060"/>
                <w:sz w:val="28"/>
                <w:szCs w:val="24"/>
              </w:rPr>
            </w:pPr>
          </w:p>
          <w:p w:rsidR="000C5637" w:rsidRPr="00646AB9" w:rsidRDefault="000C5637" w:rsidP="00126E3C">
            <w:pPr>
              <w:pStyle w:val="NoSpacing"/>
              <w:rPr>
                <w:rFonts w:ascii="Arial" w:hAnsi="Arial" w:cs="Arial"/>
                <w:b/>
                <w:color w:val="002060"/>
                <w:sz w:val="28"/>
                <w:szCs w:val="24"/>
              </w:rPr>
            </w:pPr>
            <w:r w:rsidRPr="00646AB9">
              <w:rPr>
                <w:rFonts w:ascii="Arial" w:hAnsi="Arial" w:cs="Arial"/>
                <w:b/>
                <w:color w:val="002060"/>
                <w:sz w:val="28"/>
                <w:szCs w:val="24"/>
              </w:rPr>
              <w:t>SERVICE LEVEL AGREEMENTS (SLA INCOME)</w:t>
            </w:r>
          </w:p>
          <w:p w:rsidR="000C5637" w:rsidRPr="000C5637" w:rsidRDefault="000C5637" w:rsidP="00126E3C">
            <w:pPr>
              <w:pStyle w:val="NoSpacing"/>
              <w:rPr>
                <w:rFonts w:ascii="Arial" w:hAnsi="Arial" w:cs="Arial"/>
                <w:b/>
                <w:color w:val="002060"/>
                <w:sz w:val="24"/>
                <w:szCs w:val="24"/>
              </w:rPr>
            </w:pPr>
          </w:p>
          <w:p w:rsidR="00126E3C" w:rsidRDefault="00A011AD" w:rsidP="00126E3C">
            <w:pPr>
              <w:pStyle w:val="NoSpacing"/>
              <w:rPr>
                <w:rFonts w:ascii="Arial" w:hAnsi="Arial" w:cs="Arial"/>
                <w:sz w:val="24"/>
                <w:szCs w:val="24"/>
              </w:rPr>
            </w:pPr>
            <w:r w:rsidRPr="008D21AC">
              <w:rPr>
                <w:rFonts w:ascii="Arial" w:hAnsi="Arial" w:cs="Arial"/>
                <w:sz w:val="24"/>
                <w:szCs w:val="24"/>
              </w:rPr>
              <w:t>Total SLA income</w:t>
            </w:r>
            <w:r w:rsidR="000545FF">
              <w:rPr>
                <w:rFonts w:ascii="Arial" w:hAnsi="Arial" w:cs="Arial"/>
                <w:sz w:val="24"/>
                <w:szCs w:val="24"/>
              </w:rPr>
              <w:t xml:space="preserve"> is </w:t>
            </w:r>
            <w:r w:rsidR="000545FF" w:rsidRPr="00BC289C">
              <w:rPr>
                <w:rFonts w:ascii="Arial" w:hAnsi="Arial" w:cs="Arial"/>
                <w:b/>
                <w:sz w:val="24"/>
                <w:szCs w:val="24"/>
              </w:rPr>
              <w:t>£0.318</w:t>
            </w:r>
            <w:r w:rsidR="005E2953" w:rsidRPr="00BC289C">
              <w:rPr>
                <w:rFonts w:ascii="Arial" w:hAnsi="Arial" w:cs="Arial"/>
                <w:b/>
                <w:sz w:val="24"/>
                <w:szCs w:val="24"/>
              </w:rPr>
              <w:t>m</w:t>
            </w:r>
            <w:r w:rsidR="00126E3C" w:rsidRPr="008D21AC">
              <w:rPr>
                <w:rFonts w:ascii="Arial" w:hAnsi="Arial" w:cs="Arial"/>
                <w:sz w:val="24"/>
                <w:szCs w:val="24"/>
              </w:rPr>
              <w:t xml:space="preserve"> over-recover</w:t>
            </w:r>
            <w:r w:rsidRPr="008D21AC">
              <w:rPr>
                <w:rFonts w:ascii="Arial" w:hAnsi="Arial" w:cs="Arial"/>
                <w:sz w:val="24"/>
                <w:szCs w:val="24"/>
              </w:rPr>
              <w:t xml:space="preserve">ed at </w:t>
            </w:r>
            <w:r w:rsidR="00247985">
              <w:rPr>
                <w:rFonts w:ascii="Arial" w:hAnsi="Arial" w:cs="Arial"/>
                <w:sz w:val="24"/>
                <w:szCs w:val="24"/>
              </w:rPr>
              <w:t>Month 3</w:t>
            </w:r>
            <w:r w:rsidR="0039349B" w:rsidRPr="008D21AC">
              <w:rPr>
                <w:rFonts w:ascii="Arial" w:hAnsi="Arial" w:cs="Arial"/>
                <w:sz w:val="24"/>
                <w:szCs w:val="24"/>
              </w:rPr>
              <w:t>.</w:t>
            </w:r>
          </w:p>
          <w:p w:rsidR="00835031" w:rsidRDefault="00835031" w:rsidP="00126E3C">
            <w:pPr>
              <w:pStyle w:val="NoSpacing"/>
              <w:rPr>
                <w:rFonts w:ascii="Arial" w:hAnsi="Arial" w:cs="Arial"/>
                <w:b/>
                <w:sz w:val="24"/>
                <w:szCs w:val="24"/>
              </w:rPr>
            </w:pPr>
          </w:p>
          <w:p w:rsidR="00A011AD" w:rsidRDefault="00BB63E0" w:rsidP="00126E3C">
            <w:pPr>
              <w:pStyle w:val="NoSpacing"/>
              <w:rPr>
                <w:rFonts w:ascii="Arial" w:hAnsi="Arial" w:cs="Arial"/>
                <w:b/>
                <w:sz w:val="24"/>
                <w:szCs w:val="24"/>
              </w:rPr>
            </w:pPr>
            <w:r>
              <w:rPr>
                <w:rFonts w:ascii="Arial" w:hAnsi="Arial" w:cs="Arial"/>
                <w:b/>
                <w:sz w:val="24"/>
                <w:szCs w:val="24"/>
              </w:rPr>
              <w:t>Table 3</w:t>
            </w:r>
          </w:p>
          <w:p w:rsidR="00721A1F" w:rsidRDefault="000545FF" w:rsidP="00126E3C">
            <w:pPr>
              <w:pStyle w:val="NoSpacing"/>
              <w:rPr>
                <w:rFonts w:ascii="Arial" w:hAnsi="Arial" w:cs="Arial"/>
                <w:b/>
                <w:sz w:val="24"/>
                <w:szCs w:val="24"/>
              </w:rPr>
            </w:pPr>
            <w:r w:rsidRPr="000545FF">
              <w:rPr>
                <w:rFonts w:ascii="Arial" w:hAnsi="Arial" w:cs="Arial"/>
                <w:b/>
                <w:noProof/>
                <w:sz w:val="24"/>
                <w:szCs w:val="24"/>
                <w:lang w:eastAsia="en-GB"/>
              </w:rPr>
              <w:drawing>
                <wp:inline distT="0" distB="0" distL="0" distR="0" wp14:anchorId="55234D68" wp14:editId="465D7DAD">
                  <wp:extent cx="5886450" cy="1530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1530350"/>
                          </a:xfrm>
                          <a:prstGeom prst="rect">
                            <a:avLst/>
                          </a:prstGeom>
                          <a:noFill/>
                          <a:ln>
                            <a:noFill/>
                          </a:ln>
                        </pic:spPr>
                      </pic:pic>
                    </a:graphicData>
                  </a:graphic>
                </wp:inline>
              </w:drawing>
            </w:r>
          </w:p>
          <w:p w:rsidR="00B076FF" w:rsidRPr="00A84B11" w:rsidRDefault="00B076FF" w:rsidP="00B47ED7">
            <w:pPr>
              <w:pStyle w:val="NoSpacing"/>
              <w:jc w:val="both"/>
              <w:rPr>
                <w:rFonts w:ascii="Arial" w:hAnsi="Arial" w:cs="Arial"/>
                <w:sz w:val="24"/>
                <w:szCs w:val="24"/>
                <w:highlight w:val="yellow"/>
              </w:rPr>
            </w:pPr>
          </w:p>
          <w:p w:rsidR="00634AD2" w:rsidRPr="004E3FEA" w:rsidRDefault="00E45391" w:rsidP="00B47ED7">
            <w:pPr>
              <w:pStyle w:val="NoSpacing"/>
              <w:jc w:val="both"/>
              <w:rPr>
                <w:rFonts w:ascii="Arial" w:hAnsi="Arial" w:cs="Arial"/>
                <w:sz w:val="24"/>
                <w:szCs w:val="24"/>
              </w:rPr>
            </w:pPr>
            <w:r w:rsidRPr="004E3FEA">
              <w:rPr>
                <w:rFonts w:ascii="Arial" w:hAnsi="Arial" w:cs="Arial"/>
                <w:sz w:val="24"/>
                <w:szCs w:val="24"/>
              </w:rPr>
              <w:t>Cardiac</w:t>
            </w:r>
            <w:r w:rsidR="00BC289C">
              <w:rPr>
                <w:rFonts w:ascii="Arial" w:hAnsi="Arial" w:cs="Arial"/>
                <w:sz w:val="24"/>
                <w:szCs w:val="24"/>
              </w:rPr>
              <w:t xml:space="preserve"> activity</w:t>
            </w:r>
            <w:r w:rsidRPr="004E3FEA">
              <w:rPr>
                <w:rFonts w:ascii="Arial" w:hAnsi="Arial" w:cs="Arial"/>
                <w:sz w:val="24"/>
                <w:szCs w:val="24"/>
              </w:rPr>
              <w:t xml:space="preserve"> </w:t>
            </w:r>
            <w:r w:rsidR="004E3FEA">
              <w:rPr>
                <w:rFonts w:ascii="Arial" w:hAnsi="Arial" w:cs="Arial"/>
                <w:sz w:val="24"/>
                <w:szCs w:val="24"/>
              </w:rPr>
              <w:t>is</w:t>
            </w:r>
            <w:r w:rsidR="004E3FEA" w:rsidRPr="004E3FEA">
              <w:rPr>
                <w:rFonts w:ascii="Arial" w:hAnsi="Arial" w:cs="Arial"/>
                <w:sz w:val="24"/>
                <w:szCs w:val="24"/>
              </w:rPr>
              <w:t xml:space="preserve"> ahead of plan by </w:t>
            </w:r>
            <w:r w:rsidR="004E3FEA" w:rsidRPr="00BC289C">
              <w:rPr>
                <w:rFonts w:ascii="Arial" w:hAnsi="Arial" w:cs="Arial"/>
                <w:b/>
                <w:sz w:val="24"/>
                <w:szCs w:val="24"/>
              </w:rPr>
              <w:t>£199k</w:t>
            </w:r>
            <w:r w:rsidR="004E3FEA" w:rsidRPr="004E3FEA">
              <w:rPr>
                <w:rFonts w:ascii="Arial" w:hAnsi="Arial" w:cs="Arial"/>
                <w:sz w:val="24"/>
                <w:szCs w:val="24"/>
              </w:rPr>
              <w:t xml:space="preserve"> </w:t>
            </w:r>
            <w:r w:rsidR="00BC289C">
              <w:rPr>
                <w:rFonts w:ascii="Arial" w:hAnsi="Arial" w:cs="Arial"/>
                <w:sz w:val="24"/>
                <w:szCs w:val="24"/>
              </w:rPr>
              <w:t>related to the</w:t>
            </w:r>
            <w:r w:rsidR="004E3FEA">
              <w:rPr>
                <w:rFonts w:ascii="Arial" w:hAnsi="Arial" w:cs="Arial"/>
                <w:sz w:val="24"/>
                <w:szCs w:val="24"/>
              </w:rPr>
              <w:t xml:space="preserve"> National Organ Retrieval Service</w:t>
            </w:r>
            <w:r w:rsidR="00BC289C">
              <w:rPr>
                <w:rFonts w:ascii="Arial" w:hAnsi="Arial" w:cs="Arial"/>
                <w:sz w:val="24"/>
                <w:szCs w:val="24"/>
              </w:rPr>
              <w:t xml:space="preserve"> activity undertaken YTD</w:t>
            </w:r>
            <w:r w:rsidR="004E3FEA">
              <w:rPr>
                <w:rFonts w:ascii="Arial" w:hAnsi="Arial" w:cs="Arial"/>
                <w:sz w:val="24"/>
                <w:szCs w:val="24"/>
              </w:rPr>
              <w:t xml:space="preserve"> at </w:t>
            </w:r>
            <w:r w:rsidR="004E3FEA" w:rsidRPr="00BC289C">
              <w:rPr>
                <w:rFonts w:ascii="Arial" w:hAnsi="Arial" w:cs="Arial"/>
                <w:b/>
                <w:sz w:val="24"/>
                <w:szCs w:val="24"/>
              </w:rPr>
              <w:t>£186k</w:t>
            </w:r>
            <w:r w:rsidR="004E3FEA">
              <w:rPr>
                <w:rFonts w:ascii="Arial" w:hAnsi="Arial" w:cs="Arial"/>
                <w:sz w:val="24"/>
                <w:szCs w:val="24"/>
              </w:rPr>
              <w:t xml:space="preserve"> </w:t>
            </w:r>
            <w:r w:rsidR="00BC289C">
              <w:rPr>
                <w:rFonts w:ascii="Arial" w:hAnsi="Arial" w:cs="Arial"/>
                <w:sz w:val="24"/>
                <w:szCs w:val="24"/>
              </w:rPr>
              <w:t xml:space="preserve">ahead of plan </w:t>
            </w:r>
            <w:r w:rsidRPr="004E3FEA">
              <w:rPr>
                <w:rFonts w:ascii="Arial" w:hAnsi="Arial" w:cs="Arial"/>
                <w:sz w:val="24"/>
                <w:szCs w:val="24"/>
              </w:rPr>
              <w:t xml:space="preserve">and </w:t>
            </w:r>
            <w:r w:rsidR="00BC289C">
              <w:rPr>
                <w:rFonts w:ascii="Arial" w:hAnsi="Arial" w:cs="Arial"/>
                <w:sz w:val="24"/>
                <w:szCs w:val="24"/>
              </w:rPr>
              <w:t xml:space="preserve">NWOS </w:t>
            </w:r>
            <w:r w:rsidR="00B171AC" w:rsidRPr="004E3FEA">
              <w:rPr>
                <w:rFonts w:ascii="Arial" w:hAnsi="Arial" w:cs="Arial"/>
                <w:sz w:val="24"/>
                <w:szCs w:val="24"/>
              </w:rPr>
              <w:t>Thoracic</w:t>
            </w:r>
            <w:r w:rsidR="005E2953" w:rsidRPr="004E3FEA">
              <w:rPr>
                <w:rFonts w:ascii="Arial" w:hAnsi="Arial" w:cs="Arial"/>
                <w:sz w:val="24"/>
                <w:szCs w:val="24"/>
              </w:rPr>
              <w:t xml:space="preserve"> </w:t>
            </w:r>
            <w:r w:rsidR="00BC289C">
              <w:rPr>
                <w:rFonts w:ascii="Arial" w:hAnsi="Arial" w:cs="Arial"/>
                <w:sz w:val="24"/>
                <w:szCs w:val="24"/>
              </w:rPr>
              <w:t xml:space="preserve">activity </w:t>
            </w:r>
            <w:r w:rsidR="004E3FEA">
              <w:rPr>
                <w:rFonts w:ascii="Arial" w:hAnsi="Arial" w:cs="Arial"/>
                <w:sz w:val="24"/>
                <w:szCs w:val="24"/>
              </w:rPr>
              <w:t>is</w:t>
            </w:r>
            <w:r w:rsidR="00C7110D" w:rsidRPr="004E3FEA">
              <w:rPr>
                <w:rFonts w:ascii="Arial" w:hAnsi="Arial" w:cs="Arial"/>
                <w:sz w:val="24"/>
                <w:szCs w:val="24"/>
              </w:rPr>
              <w:t xml:space="preserve"> </w:t>
            </w:r>
            <w:r w:rsidR="00BC289C">
              <w:rPr>
                <w:rFonts w:ascii="Arial" w:hAnsi="Arial" w:cs="Arial"/>
                <w:sz w:val="24"/>
                <w:szCs w:val="24"/>
              </w:rPr>
              <w:t xml:space="preserve">also </w:t>
            </w:r>
            <w:r w:rsidR="00C7110D" w:rsidRPr="004E3FEA">
              <w:rPr>
                <w:rFonts w:ascii="Arial" w:hAnsi="Arial" w:cs="Arial"/>
                <w:sz w:val="24"/>
                <w:szCs w:val="24"/>
              </w:rPr>
              <w:t xml:space="preserve">ahead of plan </w:t>
            </w:r>
            <w:r w:rsidR="004E3FEA">
              <w:rPr>
                <w:rFonts w:ascii="Arial" w:hAnsi="Arial" w:cs="Arial"/>
                <w:sz w:val="24"/>
                <w:szCs w:val="24"/>
              </w:rPr>
              <w:t xml:space="preserve">by </w:t>
            </w:r>
            <w:r w:rsidR="005E2953" w:rsidRPr="00BC289C">
              <w:rPr>
                <w:rFonts w:ascii="Arial" w:hAnsi="Arial" w:cs="Arial"/>
                <w:b/>
                <w:sz w:val="24"/>
                <w:szCs w:val="24"/>
              </w:rPr>
              <w:t>£</w:t>
            </w:r>
            <w:r w:rsidR="004E3FEA" w:rsidRPr="00BC289C">
              <w:rPr>
                <w:rFonts w:ascii="Arial" w:hAnsi="Arial" w:cs="Arial"/>
                <w:b/>
                <w:sz w:val="24"/>
                <w:szCs w:val="24"/>
              </w:rPr>
              <w:t>147k</w:t>
            </w:r>
            <w:r w:rsidR="00BC289C">
              <w:rPr>
                <w:rFonts w:ascii="Arial" w:hAnsi="Arial" w:cs="Arial"/>
                <w:b/>
                <w:sz w:val="24"/>
                <w:szCs w:val="24"/>
              </w:rPr>
              <w:t>.</w:t>
            </w:r>
            <w:r w:rsidR="004E3FEA">
              <w:rPr>
                <w:rFonts w:ascii="Arial" w:hAnsi="Arial" w:cs="Arial"/>
                <w:sz w:val="24"/>
                <w:szCs w:val="24"/>
              </w:rPr>
              <w:t xml:space="preserve"> </w:t>
            </w:r>
          </w:p>
          <w:p w:rsidR="00E45391" w:rsidRPr="000545FF" w:rsidRDefault="00E45391" w:rsidP="00B47ED7">
            <w:pPr>
              <w:pStyle w:val="NoSpacing"/>
              <w:jc w:val="both"/>
              <w:rPr>
                <w:rFonts w:ascii="Arial" w:hAnsi="Arial" w:cs="Arial"/>
                <w:sz w:val="24"/>
                <w:szCs w:val="24"/>
                <w:highlight w:val="yellow"/>
              </w:rPr>
            </w:pPr>
          </w:p>
          <w:p w:rsidR="00E45391" w:rsidRPr="008878ED" w:rsidRDefault="00E45391" w:rsidP="00B47ED7">
            <w:pPr>
              <w:pStyle w:val="NoSpacing"/>
              <w:jc w:val="both"/>
              <w:rPr>
                <w:rFonts w:ascii="Arial" w:hAnsi="Arial" w:cs="Arial"/>
                <w:sz w:val="24"/>
                <w:szCs w:val="24"/>
              </w:rPr>
            </w:pPr>
            <w:r w:rsidRPr="004E3FEA">
              <w:rPr>
                <w:rFonts w:ascii="Arial" w:hAnsi="Arial" w:cs="Arial"/>
                <w:sz w:val="24"/>
                <w:szCs w:val="24"/>
              </w:rPr>
              <w:t xml:space="preserve">Cardiology </w:t>
            </w:r>
            <w:r w:rsidR="00BC289C">
              <w:rPr>
                <w:rFonts w:ascii="Arial" w:hAnsi="Arial" w:cs="Arial"/>
                <w:sz w:val="24"/>
                <w:szCs w:val="24"/>
              </w:rPr>
              <w:t xml:space="preserve">activity </w:t>
            </w:r>
            <w:r w:rsidRPr="004E3FEA">
              <w:rPr>
                <w:rFonts w:ascii="Arial" w:hAnsi="Arial" w:cs="Arial"/>
                <w:sz w:val="24"/>
                <w:szCs w:val="24"/>
              </w:rPr>
              <w:t xml:space="preserve">is </w:t>
            </w:r>
            <w:r w:rsidR="00BC289C">
              <w:rPr>
                <w:rFonts w:ascii="Arial" w:hAnsi="Arial" w:cs="Arial"/>
                <w:sz w:val="24"/>
                <w:szCs w:val="24"/>
              </w:rPr>
              <w:t>below plan</w:t>
            </w:r>
            <w:r w:rsidRPr="004E3FEA">
              <w:rPr>
                <w:rFonts w:ascii="Arial" w:hAnsi="Arial" w:cs="Arial"/>
                <w:sz w:val="24"/>
                <w:szCs w:val="24"/>
              </w:rPr>
              <w:t xml:space="preserve"> </w:t>
            </w:r>
            <w:r w:rsidR="00BC289C">
              <w:rPr>
                <w:rFonts w:ascii="Arial" w:hAnsi="Arial" w:cs="Arial"/>
                <w:sz w:val="24"/>
                <w:szCs w:val="24"/>
              </w:rPr>
              <w:t>across</w:t>
            </w:r>
            <w:r w:rsidRPr="004E3FEA">
              <w:rPr>
                <w:rFonts w:ascii="Arial" w:hAnsi="Arial" w:cs="Arial"/>
                <w:sz w:val="24"/>
                <w:szCs w:val="24"/>
              </w:rPr>
              <w:t xml:space="preserve"> </w:t>
            </w:r>
            <w:r w:rsidR="00BC289C">
              <w:rPr>
                <w:rFonts w:ascii="Arial" w:hAnsi="Arial" w:cs="Arial"/>
                <w:sz w:val="24"/>
                <w:szCs w:val="24"/>
              </w:rPr>
              <w:t>NWO</w:t>
            </w:r>
            <w:r w:rsidRPr="004E3FEA">
              <w:rPr>
                <w:rFonts w:ascii="Arial" w:hAnsi="Arial" w:cs="Arial"/>
                <w:sz w:val="24"/>
                <w:szCs w:val="24"/>
              </w:rPr>
              <w:t xml:space="preserve">S by </w:t>
            </w:r>
            <w:r w:rsidR="004E3FEA" w:rsidRPr="00BC289C">
              <w:rPr>
                <w:rFonts w:ascii="Arial" w:hAnsi="Arial" w:cs="Arial"/>
                <w:b/>
                <w:color w:val="FF0000"/>
                <w:sz w:val="24"/>
                <w:szCs w:val="24"/>
              </w:rPr>
              <w:t>-£29</w:t>
            </w:r>
            <w:r w:rsidRPr="00BC289C">
              <w:rPr>
                <w:rFonts w:ascii="Arial" w:hAnsi="Arial" w:cs="Arial"/>
                <w:b/>
                <w:color w:val="FF0000"/>
                <w:sz w:val="24"/>
                <w:szCs w:val="24"/>
              </w:rPr>
              <w:t>k</w:t>
            </w:r>
            <w:r w:rsidRPr="004E3FEA">
              <w:rPr>
                <w:rFonts w:ascii="Arial" w:hAnsi="Arial" w:cs="Arial"/>
                <w:sz w:val="24"/>
                <w:szCs w:val="24"/>
              </w:rPr>
              <w:t>.</w:t>
            </w:r>
          </w:p>
          <w:p w:rsidR="00146943" w:rsidRPr="008878ED" w:rsidRDefault="00146943" w:rsidP="00B47ED7">
            <w:pPr>
              <w:pStyle w:val="NoSpacing"/>
              <w:jc w:val="both"/>
              <w:rPr>
                <w:rFonts w:ascii="Arial" w:hAnsi="Arial" w:cs="Arial"/>
                <w:sz w:val="24"/>
                <w:szCs w:val="24"/>
              </w:rPr>
            </w:pPr>
          </w:p>
          <w:p w:rsidR="00907553" w:rsidRPr="0080724E" w:rsidRDefault="00907553" w:rsidP="00907553">
            <w:pPr>
              <w:pStyle w:val="NoSpacing"/>
              <w:rPr>
                <w:rFonts w:ascii="Arial" w:hAnsi="Arial" w:cs="Arial"/>
                <w:b/>
                <w:sz w:val="24"/>
                <w:szCs w:val="24"/>
              </w:rPr>
            </w:pPr>
            <w:r>
              <w:rPr>
                <w:rFonts w:ascii="Arial" w:hAnsi="Arial" w:cs="Arial"/>
                <w:b/>
                <w:sz w:val="24"/>
                <w:szCs w:val="24"/>
              </w:rPr>
              <w:t>Table 4</w:t>
            </w:r>
          </w:p>
          <w:p w:rsidR="00907553" w:rsidRDefault="000545FF" w:rsidP="00B47ED7">
            <w:pPr>
              <w:pStyle w:val="NoSpacing"/>
              <w:jc w:val="both"/>
              <w:rPr>
                <w:rFonts w:ascii="Arial" w:hAnsi="Arial" w:cs="Arial"/>
                <w:sz w:val="24"/>
                <w:szCs w:val="24"/>
              </w:rPr>
            </w:pPr>
            <w:r w:rsidRPr="000545FF">
              <w:rPr>
                <w:rFonts w:ascii="Arial" w:hAnsi="Arial" w:cs="Arial"/>
                <w:noProof/>
                <w:sz w:val="24"/>
                <w:szCs w:val="24"/>
                <w:lang w:eastAsia="en-GB"/>
              </w:rPr>
              <w:drawing>
                <wp:inline distT="0" distB="0" distL="0" distR="0" wp14:anchorId="0BAB2919" wp14:editId="40544FFE">
                  <wp:extent cx="5886450" cy="958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450" cy="958850"/>
                          </a:xfrm>
                          <a:prstGeom prst="rect">
                            <a:avLst/>
                          </a:prstGeom>
                          <a:noFill/>
                          <a:ln>
                            <a:noFill/>
                          </a:ln>
                        </pic:spPr>
                      </pic:pic>
                    </a:graphicData>
                  </a:graphic>
                </wp:inline>
              </w:drawing>
            </w:r>
          </w:p>
          <w:p w:rsidR="00907553" w:rsidRDefault="00907553" w:rsidP="00B47ED7">
            <w:pPr>
              <w:pStyle w:val="NoSpacing"/>
              <w:jc w:val="both"/>
              <w:rPr>
                <w:rFonts w:ascii="Arial" w:hAnsi="Arial" w:cs="Arial"/>
                <w:sz w:val="24"/>
                <w:szCs w:val="24"/>
              </w:rPr>
            </w:pPr>
          </w:p>
          <w:p w:rsidR="000C5637" w:rsidRPr="00F14AC2" w:rsidRDefault="000C5637" w:rsidP="00B36375">
            <w:pPr>
              <w:rPr>
                <w:rFonts w:ascii="Arial" w:hAnsi="Arial" w:cs="Arial"/>
                <w:b/>
                <w:color w:val="002060"/>
                <w:sz w:val="24"/>
                <w:szCs w:val="24"/>
              </w:rPr>
            </w:pPr>
            <w:r w:rsidRPr="00F14AC2">
              <w:rPr>
                <w:rFonts w:ascii="Arial" w:hAnsi="Arial" w:cs="Arial"/>
                <w:b/>
                <w:color w:val="002060"/>
                <w:sz w:val="24"/>
                <w:szCs w:val="24"/>
              </w:rPr>
              <w:t>HOTEL AND OTHER INCOME</w:t>
            </w:r>
          </w:p>
          <w:p w:rsidR="000C5637" w:rsidRPr="00B36375" w:rsidRDefault="000C5637" w:rsidP="00B36375">
            <w:pPr>
              <w:rPr>
                <w:rFonts w:ascii="Arial" w:hAnsi="Arial" w:cs="Arial"/>
                <w:b/>
                <w:color w:val="002060"/>
                <w:sz w:val="24"/>
                <w:szCs w:val="24"/>
              </w:rPr>
            </w:pPr>
          </w:p>
          <w:p w:rsidR="004E3FEA" w:rsidRDefault="00126E3C" w:rsidP="00327973">
            <w:pPr>
              <w:rPr>
                <w:rFonts w:ascii="Arial" w:hAnsi="Arial" w:cs="Arial"/>
                <w:sz w:val="24"/>
                <w:szCs w:val="24"/>
              </w:rPr>
            </w:pPr>
            <w:r w:rsidRPr="00AB4462">
              <w:rPr>
                <w:rFonts w:ascii="Arial" w:hAnsi="Arial" w:cs="Arial"/>
                <w:sz w:val="24"/>
                <w:szCs w:val="24"/>
              </w:rPr>
              <w:t>GJ</w:t>
            </w:r>
            <w:r w:rsidR="00B171AC" w:rsidRPr="00AB4462">
              <w:rPr>
                <w:rFonts w:ascii="Arial" w:hAnsi="Arial" w:cs="Arial"/>
                <w:sz w:val="24"/>
                <w:szCs w:val="24"/>
              </w:rPr>
              <w:t xml:space="preserve"> Conference Hotel income is</w:t>
            </w:r>
            <w:r w:rsidR="000545FF">
              <w:rPr>
                <w:rFonts w:ascii="Arial" w:hAnsi="Arial" w:cs="Arial"/>
                <w:sz w:val="24"/>
                <w:szCs w:val="24"/>
              </w:rPr>
              <w:t xml:space="preserve"> </w:t>
            </w:r>
            <w:r w:rsidR="004E3FEA" w:rsidRPr="00BC289C">
              <w:rPr>
                <w:rFonts w:ascii="Arial" w:hAnsi="Arial" w:cs="Arial"/>
                <w:b/>
                <w:color w:val="FF0000"/>
                <w:sz w:val="24"/>
                <w:szCs w:val="24"/>
              </w:rPr>
              <w:t>-</w:t>
            </w:r>
            <w:r w:rsidR="000545FF" w:rsidRPr="00BC289C">
              <w:rPr>
                <w:rFonts w:ascii="Arial" w:hAnsi="Arial" w:cs="Arial"/>
                <w:b/>
                <w:color w:val="FF0000"/>
                <w:sz w:val="24"/>
                <w:szCs w:val="24"/>
              </w:rPr>
              <w:t>£23</w:t>
            </w:r>
            <w:r w:rsidR="00907553" w:rsidRPr="00BC289C">
              <w:rPr>
                <w:rFonts w:ascii="Arial" w:hAnsi="Arial" w:cs="Arial"/>
                <w:b/>
                <w:color w:val="FF0000"/>
                <w:sz w:val="24"/>
                <w:szCs w:val="24"/>
              </w:rPr>
              <w:t>k</w:t>
            </w:r>
            <w:r w:rsidR="00907553" w:rsidRPr="004E3FEA">
              <w:rPr>
                <w:rFonts w:ascii="Arial" w:hAnsi="Arial" w:cs="Arial"/>
                <w:color w:val="FF0000"/>
                <w:sz w:val="24"/>
                <w:szCs w:val="24"/>
              </w:rPr>
              <w:t xml:space="preserve"> </w:t>
            </w:r>
            <w:r w:rsidR="00907553">
              <w:rPr>
                <w:rFonts w:ascii="Arial" w:hAnsi="Arial" w:cs="Arial"/>
                <w:sz w:val="24"/>
                <w:szCs w:val="24"/>
              </w:rPr>
              <w:t>under</w:t>
            </w:r>
            <w:r w:rsidR="004E3FEA">
              <w:rPr>
                <w:rFonts w:ascii="Arial" w:hAnsi="Arial" w:cs="Arial"/>
                <w:sz w:val="24"/>
                <w:szCs w:val="24"/>
              </w:rPr>
              <w:t>-recovered</w:t>
            </w:r>
            <w:r w:rsidR="00BC289C">
              <w:rPr>
                <w:rFonts w:ascii="Arial" w:hAnsi="Arial" w:cs="Arial"/>
                <w:sz w:val="24"/>
                <w:szCs w:val="24"/>
              </w:rPr>
              <w:t xml:space="preserve"> YTD</w:t>
            </w:r>
            <w:r w:rsidR="004E3FEA">
              <w:rPr>
                <w:rFonts w:ascii="Arial" w:hAnsi="Arial" w:cs="Arial"/>
                <w:sz w:val="24"/>
                <w:szCs w:val="24"/>
              </w:rPr>
              <w:t>.</w:t>
            </w:r>
          </w:p>
          <w:p w:rsidR="004E3FEA" w:rsidRDefault="004E3FEA" w:rsidP="00327973">
            <w:pPr>
              <w:rPr>
                <w:rFonts w:ascii="Arial" w:hAnsi="Arial" w:cs="Arial"/>
                <w:sz w:val="24"/>
                <w:szCs w:val="24"/>
              </w:rPr>
            </w:pPr>
          </w:p>
          <w:p w:rsidR="00126E3C" w:rsidRDefault="0039349B" w:rsidP="00327973">
            <w:pPr>
              <w:rPr>
                <w:rFonts w:ascii="Arial" w:hAnsi="Arial" w:cs="Arial"/>
                <w:sz w:val="24"/>
                <w:szCs w:val="24"/>
              </w:rPr>
            </w:pPr>
            <w:r w:rsidRPr="0069719A">
              <w:rPr>
                <w:rFonts w:ascii="Arial" w:hAnsi="Arial" w:cs="Arial"/>
                <w:sz w:val="24"/>
                <w:szCs w:val="24"/>
              </w:rPr>
              <w:t>O</w:t>
            </w:r>
            <w:r w:rsidR="00126E3C" w:rsidRPr="0069719A">
              <w:rPr>
                <w:rFonts w:ascii="Arial" w:hAnsi="Arial" w:cs="Arial"/>
                <w:sz w:val="24"/>
                <w:szCs w:val="24"/>
              </w:rPr>
              <w:t xml:space="preserve">ther Income sources </w:t>
            </w:r>
            <w:r w:rsidR="00BC289C">
              <w:rPr>
                <w:rFonts w:ascii="Arial" w:hAnsi="Arial" w:cs="Arial"/>
                <w:sz w:val="24"/>
                <w:szCs w:val="24"/>
              </w:rPr>
              <w:t>that are over performing</w:t>
            </w:r>
            <w:r w:rsidR="004E3FEA" w:rsidRPr="0069719A">
              <w:rPr>
                <w:rFonts w:ascii="Arial" w:hAnsi="Arial" w:cs="Arial"/>
                <w:sz w:val="24"/>
                <w:szCs w:val="24"/>
              </w:rPr>
              <w:t xml:space="preserve"> in</w:t>
            </w:r>
            <w:r w:rsidR="00BC289C">
              <w:rPr>
                <w:rFonts w:ascii="Arial" w:hAnsi="Arial" w:cs="Arial"/>
                <w:sz w:val="24"/>
                <w:szCs w:val="24"/>
              </w:rPr>
              <w:t>clude</w:t>
            </w:r>
            <w:r w:rsidR="004E3FEA" w:rsidRPr="0069719A">
              <w:rPr>
                <w:rFonts w:ascii="Arial" w:hAnsi="Arial" w:cs="Arial"/>
                <w:sz w:val="24"/>
                <w:szCs w:val="24"/>
              </w:rPr>
              <w:t xml:space="preserve"> the following</w:t>
            </w:r>
            <w:r w:rsidR="00BC289C">
              <w:rPr>
                <w:rFonts w:ascii="Arial" w:hAnsi="Arial" w:cs="Arial"/>
                <w:sz w:val="24"/>
                <w:szCs w:val="24"/>
              </w:rPr>
              <w:t xml:space="preserve"> areas</w:t>
            </w:r>
            <w:r w:rsidR="004E3FEA" w:rsidRPr="0069719A">
              <w:rPr>
                <w:rFonts w:ascii="Arial" w:hAnsi="Arial" w:cs="Arial"/>
                <w:sz w:val="24"/>
                <w:szCs w:val="24"/>
              </w:rPr>
              <w:t>:-</w:t>
            </w:r>
          </w:p>
          <w:p w:rsidR="004E3FEA" w:rsidRDefault="004E3FEA" w:rsidP="00327973">
            <w:pPr>
              <w:rPr>
                <w:rFonts w:ascii="Arial" w:hAnsi="Arial" w:cs="Arial"/>
                <w:sz w:val="24"/>
                <w:szCs w:val="24"/>
              </w:rPr>
            </w:pPr>
            <w:r>
              <w:rPr>
                <w:rFonts w:ascii="Arial" w:hAnsi="Arial" w:cs="Arial"/>
                <w:sz w:val="24"/>
                <w:szCs w:val="24"/>
              </w:rPr>
              <w:t xml:space="preserve">NHS GJ Shop </w:t>
            </w:r>
            <w:r w:rsidRPr="00BC289C">
              <w:rPr>
                <w:rFonts w:ascii="Arial" w:hAnsi="Arial" w:cs="Arial"/>
                <w:b/>
                <w:sz w:val="24"/>
                <w:szCs w:val="24"/>
              </w:rPr>
              <w:t>£28k</w:t>
            </w:r>
          </w:p>
          <w:p w:rsidR="0069719A" w:rsidRDefault="0069719A" w:rsidP="00327973">
            <w:pPr>
              <w:rPr>
                <w:rFonts w:ascii="Arial" w:hAnsi="Arial" w:cs="Arial"/>
                <w:sz w:val="24"/>
                <w:szCs w:val="24"/>
              </w:rPr>
            </w:pPr>
            <w:r>
              <w:rPr>
                <w:rFonts w:ascii="Arial" w:hAnsi="Arial" w:cs="Arial"/>
                <w:sz w:val="24"/>
                <w:szCs w:val="24"/>
              </w:rPr>
              <w:t xml:space="preserve">Catering </w:t>
            </w:r>
            <w:r w:rsidRPr="00BC289C">
              <w:rPr>
                <w:rFonts w:ascii="Arial" w:hAnsi="Arial" w:cs="Arial"/>
                <w:b/>
                <w:sz w:val="24"/>
                <w:szCs w:val="24"/>
              </w:rPr>
              <w:t>£20k</w:t>
            </w:r>
          </w:p>
          <w:p w:rsidR="004E3FEA" w:rsidRDefault="0069719A" w:rsidP="00327973">
            <w:pPr>
              <w:rPr>
                <w:rFonts w:ascii="Arial" w:hAnsi="Arial" w:cs="Arial"/>
                <w:sz w:val="24"/>
                <w:szCs w:val="24"/>
              </w:rPr>
            </w:pPr>
            <w:r w:rsidRPr="0069719A">
              <w:rPr>
                <w:rFonts w:ascii="Arial" w:hAnsi="Arial" w:cs="Arial"/>
                <w:sz w:val="24"/>
                <w:szCs w:val="24"/>
              </w:rPr>
              <w:t xml:space="preserve">SNRRS </w:t>
            </w:r>
            <w:r w:rsidRPr="00BC289C">
              <w:rPr>
                <w:rFonts w:ascii="Arial" w:hAnsi="Arial" w:cs="Arial"/>
                <w:b/>
                <w:sz w:val="24"/>
                <w:szCs w:val="24"/>
              </w:rPr>
              <w:t>£90k</w:t>
            </w:r>
          </w:p>
          <w:p w:rsidR="0003329F" w:rsidRDefault="0069719A" w:rsidP="005160BB">
            <w:pPr>
              <w:rPr>
                <w:rFonts w:ascii="Arial" w:hAnsi="Arial" w:cs="Arial"/>
                <w:b/>
                <w:sz w:val="24"/>
                <w:szCs w:val="24"/>
              </w:rPr>
            </w:pPr>
            <w:r>
              <w:rPr>
                <w:rFonts w:ascii="Arial" w:hAnsi="Arial" w:cs="Arial"/>
                <w:sz w:val="24"/>
                <w:szCs w:val="24"/>
              </w:rPr>
              <w:t xml:space="preserve">Various other items such as Patient Travel and </w:t>
            </w:r>
            <w:proofErr w:type="spellStart"/>
            <w:r>
              <w:rPr>
                <w:rFonts w:ascii="Arial" w:hAnsi="Arial" w:cs="Arial"/>
                <w:sz w:val="24"/>
                <w:szCs w:val="24"/>
              </w:rPr>
              <w:t>Secondees</w:t>
            </w:r>
            <w:proofErr w:type="spellEnd"/>
            <w:r>
              <w:rPr>
                <w:rFonts w:ascii="Arial" w:hAnsi="Arial" w:cs="Arial"/>
                <w:sz w:val="24"/>
                <w:szCs w:val="24"/>
              </w:rPr>
              <w:t xml:space="preserve"> </w:t>
            </w:r>
            <w:r w:rsidR="005160BB">
              <w:rPr>
                <w:rFonts w:ascii="Arial" w:hAnsi="Arial" w:cs="Arial"/>
                <w:sz w:val="24"/>
                <w:szCs w:val="24"/>
              </w:rPr>
              <w:t xml:space="preserve">funding </w:t>
            </w:r>
            <w:r w:rsidRPr="00BC289C">
              <w:rPr>
                <w:rFonts w:ascii="Arial" w:hAnsi="Arial" w:cs="Arial"/>
                <w:b/>
                <w:sz w:val="24"/>
                <w:szCs w:val="24"/>
              </w:rPr>
              <w:t>£114k</w:t>
            </w:r>
          </w:p>
          <w:p w:rsidR="005160BB" w:rsidRPr="000C4723" w:rsidRDefault="005160BB" w:rsidP="005160BB">
            <w:pPr>
              <w:rPr>
                <w:rFonts w:ascii="Arial" w:hAnsi="Arial" w:cs="Arial"/>
                <w:sz w:val="24"/>
                <w:szCs w:val="24"/>
                <w:u w:val="single"/>
              </w:rPr>
            </w:pPr>
          </w:p>
        </w:tc>
      </w:tr>
      <w:tr w:rsidR="006A2EF2" w:rsidRPr="00594355" w:rsidTr="00F14AC2">
        <w:tc>
          <w:tcPr>
            <w:tcW w:w="10772" w:type="dxa"/>
            <w:tcBorders>
              <w:top w:val="single" w:sz="4" w:space="0" w:color="auto"/>
            </w:tcBorders>
          </w:tcPr>
          <w:p w:rsidR="00325AE1" w:rsidRPr="00F14AC2" w:rsidRDefault="00BB63E0" w:rsidP="00F14AC2">
            <w:pPr>
              <w:pStyle w:val="BodyText"/>
              <w:rPr>
                <w:rFonts w:ascii="Arial" w:hAnsi="Arial" w:cs="Arial"/>
                <w:b/>
                <w:color w:val="002060"/>
                <w:sz w:val="32"/>
                <w:szCs w:val="32"/>
              </w:rPr>
            </w:pPr>
            <w:r w:rsidRPr="00F14AC2">
              <w:rPr>
                <w:rFonts w:ascii="Arial" w:hAnsi="Arial" w:cs="Arial"/>
                <w:b/>
                <w:color w:val="002060"/>
                <w:sz w:val="32"/>
                <w:szCs w:val="32"/>
              </w:rPr>
              <w:lastRenderedPageBreak/>
              <w:t xml:space="preserve">SECTION 3: </w:t>
            </w:r>
            <w:r w:rsidR="001F1EBF">
              <w:rPr>
                <w:rFonts w:ascii="Arial" w:hAnsi="Arial" w:cs="Arial"/>
                <w:b/>
                <w:color w:val="002060"/>
                <w:sz w:val="32"/>
                <w:szCs w:val="32"/>
              </w:rPr>
              <w:t>2024/25</w:t>
            </w:r>
            <w:r w:rsidRPr="00F14AC2">
              <w:rPr>
                <w:rFonts w:ascii="Arial" w:hAnsi="Arial" w:cs="Arial"/>
                <w:b/>
                <w:color w:val="002060"/>
                <w:sz w:val="32"/>
                <w:szCs w:val="32"/>
              </w:rPr>
              <w:t xml:space="preserve"> CORE EXPENDITURE POSITION</w:t>
            </w:r>
          </w:p>
          <w:p w:rsidR="00BB63E0" w:rsidRPr="00B00CAF" w:rsidRDefault="0003329F" w:rsidP="00D50948">
            <w:pPr>
              <w:pStyle w:val="NoSpacing"/>
              <w:spacing w:before="100" w:beforeAutospacing="1"/>
              <w:rPr>
                <w:rFonts w:ascii="Arial" w:hAnsi="Arial" w:cs="Arial"/>
                <w:sz w:val="24"/>
                <w:szCs w:val="24"/>
              </w:rPr>
            </w:pPr>
            <w:r>
              <w:rPr>
                <w:rFonts w:ascii="Arial" w:hAnsi="Arial" w:cs="Arial"/>
                <w:sz w:val="24"/>
                <w:szCs w:val="24"/>
              </w:rPr>
              <w:t>Total e</w:t>
            </w:r>
            <w:r w:rsidR="00A011AD" w:rsidRPr="00B00CAF">
              <w:rPr>
                <w:rFonts w:ascii="Arial" w:hAnsi="Arial" w:cs="Arial"/>
                <w:sz w:val="24"/>
                <w:szCs w:val="24"/>
              </w:rPr>
              <w:t xml:space="preserve">xpenditure to date </w:t>
            </w:r>
            <w:r w:rsidR="0044196C" w:rsidRPr="00B00CAF">
              <w:rPr>
                <w:rFonts w:ascii="Arial" w:hAnsi="Arial" w:cs="Arial"/>
                <w:sz w:val="24"/>
                <w:szCs w:val="24"/>
              </w:rPr>
              <w:t>of £</w:t>
            </w:r>
            <w:r w:rsidR="00782CD4">
              <w:rPr>
                <w:rFonts w:ascii="Arial" w:hAnsi="Arial" w:cs="Arial"/>
                <w:sz w:val="24"/>
                <w:szCs w:val="24"/>
              </w:rPr>
              <w:t>60.281</w:t>
            </w:r>
            <w:r w:rsidR="00B00CAF" w:rsidRPr="00B00CAF">
              <w:rPr>
                <w:rFonts w:ascii="Arial" w:hAnsi="Arial" w:cs="Arial"/>
                <w:sz w:val="24"/>
                <w:szCs w:val="24"/>
              </w:rPr>
              <w:t>m</w:t>
            </w:r>
            <w:r w:rsidR="00BB63E0" w:rsidRPr="00B00CAF">
              <w:rPr>
                <w:rFonts w:ascii="Arial" w:hAnsi="Arial" w:cs="Arial"/>
                <w:sz w:val="24"/>
                <w:szCs w:val="24"/>
              </w:rPr>
              <w:t xml:space="preserve"> is ahead of th</w:t>
            </w:r>
            <w:r w:rsidR="00C331D9" w:rsidRPr="00B00CAF">
              <w:rPr>
                <w:rFonts w:ascii="Arial" w:hAnsi="Arial" w:cs="Arial"/>
                <w:sz w:val="24"/>
                <w:szCs w:val="24"/>
              </w:rPr>
              <w:t xml:space="preserve">e year </w:t>
            </w:r>
            <w:r w:rsidR="00E45391">
              <w:rPr>
                <w:rFonts w:ascii="Arial" w:hAnsi="Arial" w:cs="Arial"/>
                <w:sz w:val="24"/>
                <w:szCs w:val="24"/>
              </w:rPr>
              <w:t>t</w:t>
            </w:r>
            <w:r w:rsidR="00782CD4">
              <w:rPr>
                <w:rFonts w:ascii="Arial" w:hAnsi="Arial" w:cs="Arial"/>
                <w:sz w:val="24"/>
                <w:szCs w:val="24"/>
              </w:rPr>
              <w:t>o date budget of £59.159</w:t>
            </w:r>
            <w:r w:rsidR="00BB63E0" w:rsidRPr="00B00CAF">
              <w:rPr>
                <w:rFonts w:ascii="Arial" w:hAnsi="Arial" w:cs="Arial"/>
                <w:sz w:val="24"/>
                <w:szCs w:val="24"/>
              </w:rPr>
              <w:t xml:space="preserve">m </w:t>
            </w:r>
            <w:r w:rsidR="00D50948" w:rsidRPr="00B00CAF">
              <w:rPr>
                <w:rFonts w:ascii="Arial" w:hAnsi="Arial" w:cs="Arial"/>
                <w:sz w:val="24"/>
                <w:szCs w:val="24"/>
              </w:rPr>
              <w:t xml:space="preserve">resulting in an </w:t>
            </w:r>
            <w:r w:rsidR="00BB63E0" w:rsidRPr="00B00CAF">
              <w:rPr>
                <w:rFonts w:ascii="Arial" w:hAnsi="Arial" w:cs="Arial"/>
                <w:sz w:val="24"/>
                <w:szCs w:val="24"/>
              </w:rPr>
              <w:t xml:space="preserve">adverse variance of </w:t>
            </w:r>
            <w:r w:rsidR="00D77176" w:rsidRPr="00B00CAF">
              <w:rPr>
                <w:rFonts w:ascii="Arial" w:hAnsi="Arial" w:cs="Arial"/>
                <w:color w:val="FF0000"/>
                <w:sz w:val="24"/>
                <w:szCs w:val="24"/>
              </w:rPr>
              <w:t>-</w:t>
            </w:r>
            <w:r w:rsidR="00782CD4">
              <w:rPr>
                <w:rFonts w:ascii="Arial" w:hAnsi="Arial" w:cs="Arial"/>
                <w:color w:val="FF0000"/>
                <w:sz w:val="24"/>
                <w:szCs w:val="24"/>
              </w:rPr>
              <w:t>£1.121m</w:t>
            </w:r>
            <w:r w:rsidR="00F015BB" w:rsidRPr="00B00CAF">
              <w:rPr>
                <w:rFonts w:ascii="Arial" w:hAnsi="Arial" w:cs="Arial"/>
                <w:color w:val="FF0000"/>
                <w:sz w:val="24"/>
                <w:szCs w:val="24"/>
              </w:rPr>
              <w:t xml:space="preserve"> </w:t>
            </w:r>
            <w:r w:rsidR="00F015BB" w:rsidRPr="00B00CAF">
              <w:rPr>
                <w:rFonts w:ascii="Arial" w:hAnsi="Arial" w:cs="Arial"/>
                <w:sz w:val="24"/>
                <w:szCs w:val="24"/>
              </w:rPr>
              <w:t>overall</w:t>
            </w:r>
            <w:r w:rsidR="001D145E" w:rsidRPr="00B00CAF">
              <w:rPr>
                <w:rFonts w:ascii="Arial" w:hAnsi="Arial" w:cs="Arial"/>
                <w:sz w:val="24"/>
                <w:szCs w:val="24"/>
              </w:rPr>
              <w:t xml:space="preserve"> </w:t>
            </w:r>
            <w:r w:rsidR="001D145E" w:rsidRPr="00E45391">
              <w:rPr>
                <w:rFonts w:ascii="Arial" w:hAnsi="Arial" w:cs="Arial"/>
                <w:color w:val="FF0000"/>
                <w:sz w:val="24"/>
                <w:szCs w:val="24"/>
              </w:rPr>
              <w:t>(</w:t>
            </w:r>
            <w:r w:rsidR="00782CD4">
              <w:rPr>
                <w:rFonts w:ascii="Arial" w:hAnsi="Arial" w:cs="Arial"/>
                <w:color w:val="FF0000"/>
                <w:sz w:val="24"/>
                <w:szCs w:val="24"/>
              </w:rPr>
              <w:t>-1.90</w:t>
            </w:r>
            <w:r w:rsidR="001D145E" w:rsidRPr="00B00CAF">
              <w:rPr>
                <w:rFonts w:ascii="Arial" w:hAnsi="Arial" w:cs="Arial"/>
                <w:color w:val="FF0000"/>
                <w:sz w:val="24"/>
                <w:szCs w:val="24"/>
              </w:rPr>
              <w:t>%)</w:t>
            </w:r>
            <w:r w:rsidR="005B4BA0" w:rsidRPr="00B00CAF">
              <w:rPr>
                <w:rFonts w:ascii="Arial" w:hAnsi="Arial" w:cs="Arial"/>
                <w:color w:val="FF0000"/>
                <w:sz w:val="24"/>
                <w:szCs w:val="24"/>
              </w:rPr>
              <w:t>.</w:t>
            </w:r>
          </w:p>
          <w:p w:rsidR="005B4BA0" w:rsidRPr="00B00CAF" w:rsidRDefault="005B4BA0" w:rsidP="00BB63E0">
            <w:pPr>
              <w:pStyle w:val="BodyText"/>
              <w:kinsoku w:val="0"/>
              <w:overflowPunct w:val="0"/>
              <w:ind w:right="-613"/>
              <w:rPr>
                <w:rFonts w:ascii="Arial" w:hAnsi="Arial" w:cs="Arial"/>
                <w:sz w:val="24"/>
                <w:szCs w:val="24"/>
              </w:rPr>
            </w:pPr>
          </w:p>
          <w:p w:rsidR="00DB432A" w:rsidRPr="00B00CAF" w:rsidRDefault="00E45391" w:rsidP="00FC246F">
            <w:pPr>
              <w:pStyle w:val="BodyText"/>
              <w:numPr>
                <w:ilvl w:val="0"/>
                <w:numId w:val="26"/>
              </w:numPr>
              <w:kinsoku w:val="0"/>
              <w:overflowPunct w:val="0"/>
              <w:ind w:right="-613"/>
              <w:rPr>
                <w:rFonts w:ascii="Arial" w:hAnsi="Arial" w:cs="Arial"/>
                <w:sz w:val="24"/>
                <w:szCs w:val="24"/>
              </w:rPr>
            </w:pPr>
            <w:r>
              <w:rPr>
                <w:rFonts w:ascii="Arial" w:hAnsi="Arial" w:cs="Arial"/>
                <w:sz w:val="24"/>
                <w:szCs w:val="24"/>
              </w:rPr>
              <w:t>Pay Costs ov</w:t>
            </w:r>
            <w:r w:rsidR="00BB63E0" w:rsidRPr="00B00CAF">
              <w:rPr>
                <w:rFonts w:ascii="Arial" w:hAnsi="Arial" w:cs="Arial"/>
                <w:sz w:val="24"/>
                <w:szCs w:val="24"/>
              </w:rPr>
              <w:t xml:space="preserve">erspend of </w:t>
            </w:r>
            <w:r w:rsidRPr="00E45391">
              <w:rPr>
                <w:rFonts w:ascii="Arial" w:hAnsi="Arial" w:cs="Arial"/>
                <w:color w:val="FF0000"/>
                <w:sz w:val="24"/>
                <w:szCs w:val="24"/>
              </w:rPr>
              <w:t>-</w:t>
            </w:r>
            <w:r w:rsidR="00721A1F" w:rsidRPr="00E45391">
              <w:rPr>
                <w:rFonts w:ascii="Arial" w:hAnsi="Arial" w:cs="Arial"/>
                <w:color w:val="FF0000"/>
                <w:sz w:val="24"/>
                <w:szCs w:val="24"/>
              </w:rPr>
              <w:t>£</w:t>
            </w:r>
            <w:r w:rsidR="00782CD4">
              <w:rPr>
                <w:rFonts w:ascii="Arial" w:hAnsi="Arial" w:cs="Arial"/>
                <w:color w:val="FF0000"/>
                <w:sz w:val="24"/>
                <w:szCs w:val="24"/>
              </w:rPr>
              <w:t>341</w:t>
            </w:r>
            <w:r w:rsidRPr="00E45391">
              <w:rPr>
                <w:rFonts w:ascii="Arial" w:hAnsi="Arial" w:cs="Arial"/>
                <w:color w:val="FF0000"/>
                <w:sz w:val="24"/>
                <w:szCs w:val="24"/>
              </w:rPr>
              <w:t>k</w:t>
            </w:r>
            <w:r w:rsidR="00C331D9" w:rsidRPr="00E45391">
              <w:rPr>
                <w:rFonts w:ascii="Arial" w:hAnsi="Arial" w:cs="Arial"/>
                <w:color w:val="FF0000"/>
                <w:sz w:val="24"/>
                <w:szCs w:val="24"/>
              </w:rPr>
              <w:t xml:space="preserve">, </w:t>
            </w:r>
            <w:r w:rsidRPr="00E45391">
              <w:rPr>
                <w:rFonts w:ascii="Arial" w:hAnsi="Arial" w:cs="Arial"/>
                <w:color w:val="FF0000"/>
                <w:sz w:val="24"/>
                <w:szCs w:val="24"/>
              </w:rPr>
              <w:t>-</w:t>
            </w:r>
            <w:r w:rsidR="00C331D9" w:rsidRPr="00E45391">
              <w:rPr>
                <w:rFonts w:ascii="Arial" w:hAnsi="Arial" w:cs="Arial"/>
                <w:color w:val="FF0000"/>
                <w:sz w:val="24"/>
                <w:szCs w:val="24"/>
              </w:rPr>
              <w:t>0.</w:t>
            </w:r>
            <w:r w:rsidR="00782CD4">
              <w:rPr>
                <w:rFonts w:ascii="Arial" w:hAnsi="Arial" w:cs="Arial"/>
                <w:color w:val="FF0000"/>
                <w:sz w:val="24"/>
                <w:szCs w:val="24"/>
              </w:rPr>
              <w:t>84</w:t>
            </w:r>
            <w:r w:rsidR="00F015BB" w:rsidRPr="00E45391">
              <w:rPr>
                <w:rFonts w:ascii="Arial" w:hAnsi="Arial" w:cs="Arial"/>
                <w:color w:val="FF0000"/>
                <w:sz w:val="24"/>
                <w:szCs w:val="24"/>
              </w:rPr>
              <w:t>%</w:t>
            </w:r>
          </w:p>
          <w:p w:rsidR="00721A1F" w:rsidRDefault="00BB63E0" w:rsidP="00B36375">
            <w:pPr>
              <w:pStyle w:val="BodyText"/>
              <w:numPr>
                <w:ilvl w:val="0"/>
                <w:numId w:val="26"/>
              </w:numPr>
              <w:kinsoku w:val="0"/>
              <w:overflowPunct w:val="0"/>
              <w:ind w:right="-613"/>
              <w:rPr>
                <w:rFonts w:ascii="Arial" w:hAnsi="Arial" w:cs="Arial"/>
                <w:color w:val="FF0000"/>
                <w:sz w:val="24"/>
                <w:szCs w:val="24"/>
              </w:rPr>
            </w:pPr>
            <w:r w:rsidRPr="00B00CAF">
              <w:rPr>
                <w:rFonts w:ascii="Arial" w:hAnsi="Arial" w:cs="Arial"/>
                <w:sz w:val="24"/>
                <w:szCs w:val="24"/>
              </w:rPr>
              <w:t xml:space="preserve">Non-Pay Costs </w:t>
            </w:r>
            <w:r w:rsidR="00D77176" w:rsidRPr="00B00CAF">
              <w:rPr>
                <w:rFonts w:ascii="Arial" w:hAnsi="Arial" w:cs="Arial"/>
                <w:color w:val="FF0000"/>
                <w:sz w:val="24"/>
                <w:szCs w:val="24"/>
              </w:rPr>
              <w:t>-</w:t>
            </w:r>
            <w:r w:rsidR="00782CD4">
              <w:rPr>
                <w:rFonts w:ascii="Arial" w:hAnsi="Arial" w:cs="Arial"/>
                <w:color w:val="FF0000"/>
                <w:sz w:val="24"/>
                <w:szCs w:val="24"/>
              </w:rPr>
              <w:t>£780</w:t>
            </w:r>
            <w:r w:rsidR="00E45391">
              <w:rPr>
                <w:rFonts w:ascii="Arial" w:hAnsi="Arial" w:cs="Arial"/>
                <w:color w:val="FF0000"/>
                <w:sz w:val="24"/>
                <w:szCs w:val="24"/>
              </w:rPr>
              <w:t>k</w:t>
            </w:r>
            <w:r w:rsidR="00022314" w:rsidRPr="00B00CAF">
              <w:rPr>
                <w:rFonts w:ascii="Arial" w:hAnsi="Arial" w:cs="Arial"/>
                <w:color w:val="FF0000"/>
                <w:sz w:val="24"/>
                <w:szCs w:val="24"/>
              </w:rPr>
              <w:t>, -</w:t>
            </w:r>
            <w:r w:rsidR="00782CD4">
              <w:rPr>
                <w:rFonts w:ascii="Arial" w:hAnsi="Arial" w:cs="Arial"/>
                <w:color w:val="FF0000"/>
                <w:sz w:val="24"/>
                <w:szCs w:val="24"/>
              </w:rPr>
              <w:t>4.24</w:t>
            </w:r>
            <w:r w:rsidR="00F015BB" w:rsidRPr="00B00CAF">
              <w:rPr>
                <w:rFonts w:ascii="Arial" w:hAnsi="Arial" w:cs="Arial"/>
                <w:color w:val="FF0000"/>
                <w:sz w:val="24"/>
                <w:szCs w:val="24"/>
              </w:rPr>
              <w:t>%</w:t>
            </w:r>
          </w:p>
          <w:p w:rsidR="00646AB9" w:rsidRDefault="00646AB9" w:rsidP="00BB63E0">
            <w:pPr>
              <w:pStyle w:val="NoSpacing"/>
              <w:rPr>
                <w:rFonts w:ascii="Arial" w:hAnsi="Arial" w:cs="Arial"/>
                <w:color w:val="FF0000"/>
                <w:sz w:val="24"/>
                <w:szCs w:val="24"/>
              </w:rPr>
            </w:pPr>
          </w:p>
          <w:p w:rsidR="000545FF" w:rsidRDefault="000545FF" w:rsidP="00BB63E0">
            <w:pPr>
              <w:pStyle w:val="NoSpacing"/>
              <w:rPr>
                <w:rFonts w:ascii="Arial" w:hAnsi="Arial" w:cs="Arial"/>
                <w:color w:val="FF0000"/>
                <w:sz w:val="24"/>
                <w:szCs w:val="24"/>
              </w:rPr>
            </w:pPr>
          </w:p>
          <w:p w:rsidR="00AB7513" w:rsidRDefault="00AB7513" w:rsidP="00BB63E0">
            <w:pPr>
              <w:pStyle w:val="NoSpacing"/>
              <w:rPr>
                <w:rFonts w:ascii="Arial" w:hAnsi="Arial" w:cs="Arial"/>
                <w:color w:val="FF0000"/>
                <w:sz w:val="24"/>
                <w:szCs w:val="24"/>
              </w:rPr>
            </w:pPr>
          </w:p>
          <w:p w:rsidR="000545FF" w:rsidRDefault="000545FF" w:rsidP="00BB63E0">
            <w:pPr>
              <w:pStyle w:val="NoSpacing"/>
              <w:rPr>
                <w:rFonts w:ascii="Arial" w:hAnsi="Arial" w:cs="Arial"/>
                <w:color w:val="FF0000"/>
                <w:sz w:val="24"/>
                <w:szCs w:val="24"/>
              </w:rPr>
            </w:pPr>
          </w:p>
          <w:p w:rsidR="005160BB" w:rsidRDefault="005160BB" w:rsidP="00BB63E0">
            <w:pPr>
              <w:pStyle w:val="NoSpacing"/>
              <w:rPr>
                <w:rFonts w:ascii="Arial" w:hAnsi="Arial" w:cs="Arial"/>
                <w:color w:val="FF0000"/>
                <w:sz w:val="24"/>
                <w:szCs w:val="24"/>
              </w:rPr>
            </w:pPr>
          </w:p>
          <w:p w:rsidR="005160BB" w:rsidRDefault="005160BB" w:rsidP="00BB63E0">
            <w:pPr>
              <w:pStyle w:val="NoSpacing"/>
              <w:rPr>
                <w:rFonts w:ascii="Arial" w:hAnsi="Arial" w:cs="Arial"/>
                <w:color w:val="FF0000"/>
                <w:sz w:val="24"/>
                <w:szCs w:val="24"/>
              </w:rPr>
            </w:pPr>
          </w:p>
          <w:p w:rsidR="005160BB" w:rsidRDefault="005160BB" w:rsidP="00BB63E0">
            <w:pPr>
              <w:pStyle w:val="NoSpacing"/>
              <w:rPr>
                <w:rFonts w:ascii="Arial" w:hAnsi="Arial" w:cs="Arial"/>
                <w:color w:val="FF0000"/>
                <w:sz w:val="24"/>
                <w:szCs w:val="24"/>
              </w:rPr>
            </w:pPr>
          </w:p>
          <w:p w:rsidR="005160BB" w:rsidRDefault="005160BB" w:rsidP="00BB63E0">
            <w:pPr>
              <w:pStyle w:val="NoSpacing"/>
              <w:rPr>
                <w:rFonts w:ascii="Arial" w:hAnsi="Arial" w:cs="Arial"/>
                <w:color w:val="FF0000"/>
                <w:sz w:val="24"/>
                <w:szCs w:val="24"/>
              </w:rPr>
            </w:pPr>
          </w:p>
          <w:p w:rsidR="00297B55" w:rsidRDefault="00297B55" w:rsidP="00BB63E0">
            <w:pPr>
              <w:pStyle w:val="NoSpacing"/>
              <w:rPr>
                <w:rFonts w:ascii="Arial" w:hAnsi="Arial" w:cs="Arial"/>
                <w:b/>
                <w:color w:val="002060"/>
                <w:sz w:val="28"/>
                <w:szCs w:val="24"/>
              </w:rPr>
            </w:pPr>
            <w:r w:rsidRPr="00B171AC">
              <w:rPr>
                <w:rFonts w:ascii="Arial" w:hAnsi="Arial" w:cs="Arial"/>
                <w:b/>
                <w:color w:val="002060"/>
                <w:sz w:val="28"/>
                <w:szCs w:val="24"/>
              </w:rPr>
              <w:t xml:space="preserve">PAY COSTS AT </w:t>
            </w:r>
            <w:r w:rsidR="00247985">
              <w:rPr>
                <w:rFonts w:ascii="Arial" w:hAnsi="Arial" w:cs="Arial"/>
                <w:b/>
                <w:color w:val="002060"/>
                <w:sz w:val="28"/>
                <w:szCs w:val="24"/>
              </w:rPr>
              <w:t>MONTH 3</w:t>
            </w:r>
          </w:p>
          <w:p w:rsidR="000C168E" w:rsidRDefault="00BB63E0" w:rsidP="00BB63E0">
            <w:pPr>
              <w:pStyle w:val="NoSpacing"/>
              <w:rPr>
                <w:rFonts w:ascii="Arial" w:hAnsi="Arial" w:cs="Arial"/>
                <w:b/>
                <w:sz w:val="24"/>
                <w:szCs w:val="24"/>
              </w:rPr>
            </w:pPr>
            <w:r>
              <w:rPr>
                <w:rFonts w:ascii="Arial" w:hAnsi="Arial" w:cs="Arial"/>
                <w:b/>
                <w:sz w:val="24"/>
                <w:szCs w:val="24"/>
              </w:rPr>
              <w:t>Table 5</w:t>
            </w:r>
            <w:r w:rsidR="00F015BB">
              <w:rPr>
                <w:rFonts w:ascii="Arial" w:hAnsi="Arial" w:cs="Arial"/>
                <w:b/>
                <w:sz w:val="24"/>
                <w:szCs w:val="24"/>
              </w:rPr>
              <w:t xml:space="preserve"> – Pay Costs</w:t>
            </w:r>
          </w:p>
          <w:p w:rsidR="00022314" w:rsidRPr="00445CF4" w:rsidRDefault="00782CD4" w:rsidP="00BB63E0">
            <w:pPr>
              <w:pStyle w:val="NoSpacing"/>
              <w:rPr>
                <w:rFonts w:ascii="Arial" w:hAnsi="Arial" w:cs="Arial"/>
                <w:b/>
                <w:sz w:val="24"/>
                <w:szCs w:val="24"/>
              </w:rPr>
            </w:pPr>
            <w:r w:rsidRPr="00782CD4">
              <w:rPr>
                <w:rFonts w:ascii="Arial" w:hAnsi="Arial" w:cs="Arial"/>
                <w:b/>
                <w:noProof/>
                <w:sz w:val="24"/>
                <w:szCs w:val="24"/>
                <w:lang w:eastAsia="en-GB"/>
              </w:rPr>
              <w:drawing>
                <wp:inline distT="0" distB="0" distL="0" distR="0" wp14:anchorId="7D8D87AE" wp14:editId="399B1832">
                  <wp:extent cx="5886450" cy="1530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6450" cy="1530350"/>
                          </a:xfrm>
                          <a:prstGeom prst="rect">
                            <a:avLst/>
                          </a:prstGeom>
                          <a:noFill/>
                          <a:ln>
                            <a:noFill/>
                          </a:ln>
                        </pic:spPr>
                      </pic:pic>
                    </a:graphicData>
                  </a:graphic>
                </wp:inline>
              </w:drawing>
            </w:r>
          </w:p>
          <w:p w:rsidR="00D22A23" w:rsidRPr="00F015BB" w:rsidRDefault="00D22A23" w:rsidP="00BB63E0">
            <w:pPr>
              <w:pStyle w:val="BodyText"/>
              <w:kinsoku w:val="0"/>
              <w:overflowPunct w:val="0"/>
              <w:spacing w:before="120" w:line="259" w:lineRule="auto"/>
              <w:ind w:right="-613"/>
              <w:rPr>
                <w:rFonts w:ascii="Arial" w:hAnsi="Arial" w:cs="Arial"/>
                <w:b/>
                <w:color w:val="002060"/>
                <w:sz w:val="24"/>
                <w:szCs w:val="24"/>
              </w:rPr>
            </w:pPr>
            <w:r w:rsidRPr="000B3D76">
              <w:rPr>
                <w:rFonts w:ascii="Arial" w:hAnsi="Arial" w:cs="Arial"/>
                <w:b/>
                <w:color w:val="002060"/>
                <w:sz w:val="24"/>
                <w:szCs w:val="24"/>
              </w:rPr>
              <w:t>M</w:t>
            </w:r>
            <w:r w:rsidR="000C5637" w:rsidRPr="000B3D76">
              <w:rPr>
                <w:rFonts w:ascii="Arial" w:hAnsi="Arial" w:cs="Arial"/>
                <w:b/>
                <w:color w:val="002060"/>
                <w:sz w:val="24"/>
                <w:szCs w:val="24"/>
              </w:rPr>
              <w:t>EDICAL PAY COSTS</w:t>
            </w:r>
            <w:r w:rsidR="000C5637" w:rsidRPr="00775BE8">
              <w:rPr>
                <w:rFonts w:ascii="Arial" w:hAnsi="Arial" w:cs="Arial"/>
                <w:b/>
                <w:color w:val="002060"/>
                <w:sz w:val="24"/>
                <w:szCs w:val="24"/>
                <w:highlight w:val="yellow"/>
              </w:rPr>
              <w:t xml:space="preserve"> </w:t>
            </w:r>
          </w:p>
          <w:p w:rsidR="00B36375" w:rsidRDefault="00B36375" w:rsidP="000D234F">
            <w:pPr>
              <w:pStyle w:val="NoSpacing"/>
              <w:rPr>
                <w:rFonts w:ascii="Arial" w:hAnsi="Arial" w:cs="Arial"/>
                <w:sz w:val="24"/>
                <w:szCs w:val="24"/>
              </w:rPr>
            </w:pPr>
          </w:p>
          <w:p w:rsidR="004D6526" w:rsidRDefault="008878ED" w:rsidP="00B36375">
            <w:pPr>
              <w:jc w:val="both"/>
              <w:rPr>
                <w:rFonts w:ascii="Arial" w:hAnsi="Arial" w:cs="Arial"/>
                <w:sz w:val="24"/>
                <w:szCs w:val="24"/>
              </w:rPr>
            </w:pPr>
            <w:proofErr w:type="gramStart"/>
            <w:r>
              <w:rPr>
                <w:rFonts w:ascii="Arial" w:hAnsi="Arial" w:cs="Arial"/>
                <w:sz w:val="24"/>
                <w:szCs w:val="24"/>
              </w:rPr>
              <w:t xml:space="preserve">The </w:t>
            </w:r>
            <w:r w:rsidR="00BB63E0" w:rsidRPr="00DD42C2">
              <w:rPr>
                <w:rFonts w:ascii="Arial" w:hAnsi="Arial" w:cs="Arial"/>
                <w:sz w:val="24"/>
                <w:szCs w:val="24"/>
              </w:rPr>
              <w:t>overspend</w:t>
            </w:r>
            <w:proofErr w:type="gramEnd"/>
            <w:r w:rsidR="00BB63E0" w:rsidRPr="00DD42C2">
              <w:rPr>
                <w:rFonts w:ascii="Arial" w:hAnsi="Arial" w:cs="Arial"/>
                <w:sz w:val="24"/>
                <w:szCs w:val="24"/>
              </w:rPr>
              <w:t xml:space="preserve"> </w:t>
            </w:r>
            <w:r w:rsidR="00BD0877">
              <w:rPr>
                <w:rFonts w:ascii="Arial" w:hAnsi="Arial" w:cs="Arial"/>
                <w:sz w:val="24"/>
                <w:szCs w:val="24"/>
              </w:rPr>
              <w:t>within</w:t>
            </w:r>
            <w:r w:rsidR="00BB63E0" w:rsidRPr="00DD42C2">
              <w:rPr>
                <w:rFonts w:ascii="Arial" w:hAnsi="Arial" w:cs="Arial"/>
                <w:sz w:val="24"/>
                <w:szCs w:val="24"/>
              </w:rPr>
              <w:t xml:space="preserve"> Medical staff category</w:t>
            </w:r>
            <w:r w:rsidR="00B076FF" w:rsidRPr="00DD42C2">
              <w:rPr>
                <w:rFonts w:ascii="Arial" w:hAnsi="Arial" w:cs="Arial"/>
                <w:sz w:val="24"/>
                <w:szCs w:val="24"/>
              </w:rPr>
              <w:t xml:space="preserve"> is</w:t>
            </w:r>
            <w:r w:rsidR="00BB63E0" w:rsidRPr="00DD42C2">
              <w:rPr>
                <w:rFonts w:ascii="Arial" w:hAnsi="Arial" w:cs="Arial"/>
                <w:sz w:val="24"/>
                <w:szCs w:val="24"/>
              </w:rPr>
              <w:t xml:space="preserve"> </w:t>
            </w:r>
            <w:r w:rsidR="00782CD4" w:rsidRPr="004D6526">
              <w:rPr>
                <w:rFonts w:ascii="Arial" w:hAnsi="Arial" w:cs="Arial"/>
                <w:b/>
                <w:color w:val="FF0000"/>
                <w:sz w:val="24"/>
                <w:szCs w:val="24"/>
              </w:rPr>
              <w:t>-£253</w:t>
            </w:r>
            <w:r w:rsidR="00BB63E0" w:rsidRPr="004D6526">
              <w:rPr>
                <w:rFonts w:ascii="Arial" w:hAnsi="Arial" w:cs="Arial"/>
                <w:b/>
                <w:color w:val="FF0000"/>
                <w:sz w:val="24"/>
                <w:szCs w:val="24"/>
              </w:rPr>
              <w:t>k</w:t>
            </w:r>
            <w:r w:rsidR="007D5CE5" w:rsidRPr="00DD42C2">
              <w:rPr>
                <w:rFonts w:ascii="Arial" w:hAnsi="Arial" w:cs="Arial"/>
                <w:sz w:val="24"/>
                <w:szCs w:val="24"/>
              </w:rPr>
              <w:t xml:space="preserve"> – </w:t>
            </w:r>
            <w:r w:rsidR="00BD0877">
              <w:rPr>
                <w:rFonts w:ascii="Arial" w:hAnsi="Arial" w:cs="Arial"/>
                <w:sz w:val="24"/>
                <w:szCs w:val="24"/>
              </w:rPr>
              <w:t xml:space="preserve">the main drivers </w:t>
            </w:r>
            <w:r>
              <w:rPr>
                <w:rFonts w:ascii="Arial" w:hAnsi="Arial" w:cs="Arial"/>
                <w:sz w:val="24"/>
                <w:szCs w:val="24"/>
              </w:rPr>
              <w:t xml:space="preserve">are within NES division with a high rate of WLI being paid this month.  </w:t>
            </w:r>
            <w:r w:rsidR="004D6526">
              <w:rPr>
                <w:rFonts w:ascii="Arial" w:hAnsi="Arial" w:cs="Arial"/>
                <w:sz w:val="24"/>
                <w:szCs w:val="24"/>
              </w:rPr>
              <w:t xml:space="preserve">Funding has been released into </w:t>
            </w:r>
            <w:r>
              <w:rPr>
                <w:rFonts w:ascii="Arial" w:hAnsi="Arial" w:cs="Arial"/>
                <w:sz w:val="24"/>
                <w:szCs w:val="24"/>
              </w:rPr>
              <w:t xml:space="preserve">HL&amp;D division </w:t>
            </w:r>
            <w:r w:rsidR="004D6526">
              <w:rPr>
                <w:rFonts w:ascii="Arial" w:hAnsi="Arial" w:cs="Arial"/>
                <w:sz w:val="24"/>
                <w:szCs w:val="24"/>
              </w:rPr>
              <w:t>to reflect the revised service plan model agreed as well as the posts related to NSD activity.</w:t>
            </w:r>
          </w:p>
          <w:p w:rsidR="00BB63E0" w:rsidRPr="000E2F76" w:rsidRDefault="004D6526" w:rsidP="00B36375">
            <w:pPr>
              <w:jc w:val="both"/>
              <w:rPr>
                <w:rFonts w:ascii="Arial" w:hAnsi="Arial" w:cs="Arial"/>
                <w:sz w:val="24"/>
                <w:szCs w:val="24"/>
                <w:highlight w:val="yellow"/>
              </w:rPr>
            </w:pPr>
            <w:r w:rsidRPr="000E2F76">
              <w:rPr>
                <w:rFonts w:ascii="Arial" w:hAnsi="Arial" w:cs="Arial"/>
                <w:sz w:val="24"/>
                <w:szCs w:val="24"/>
                <w:highlight w:val="yellow"/>
              </w:rPr>
              <w:t xml:space="preserve"> </w:t>
            </w:r>
          </w:p>
          <w:p w:rsidR="0003329F" w:rsidRDefault="004D6526" w:rsidP="00C149EF">
            <w:pPr>
              <w:jc w:val="both"/>
              <w:rPr>
                <w:rFonts w:ascii="Arial" w:hAnsi="Arial" w:cs="Arial"/>
                <w:sz w:val="24"/>
                <w:szCs w:val="24"/>
              </w:rPr>
            </w:pPr>
            <w:r>
              <w:rPr>
                <w:rFonts w:ascii="Arial" w:hAnsi="Arial" w:cs="Arial"/>
                <w:sz w:val="24"/>
                <w:szCs w:val="24"/>
              </w:rPr>
              <w:t>The main areas of overspends</w:t>
            </w:r>
            <w:r w:rsidR="00DD42C2" w:rsidRPr="00DD42C2">
              <w:rPr>
                <w:rFonts w:ascii="Arial" w:hAnsi="Arial" w:cs="Arial"/>
                <w:sz w:val="24"/>
                <w:szCs w:val="24"/>
              </w:rPr>
              <w:t xml:space="preserve"> are detailed further within the Divisional narratives</w:t>
            </w:r>
            <w:r w:rsidR="00DE5226">
              <w:rPr>
                <w:rFonts w:ascii="Arial" w:hAnsi="Arial" w:cs="Arial"/>
                <w:sz w:val="24"/>
                <w:szCs w:val="24"/>
              </w:rPr>
              <w:t>.</w:t>
            </w:r>
            <w:r w:rsidR="00DD42C2" w:rsidRPr="00DD42C2">
              <w:rPr>
                <w:rFonts w:ascii="Arial" w:hAnsi="Arial" w:cs="Arial"/>
                <w:sz w:val="24"/>
                <w:szCs w:val="24"/>
              </w:rPr>
              <w:t xml:space="preserve"> </w:t>
            </w:r>
            <w:r w:rsidR="00DE5226">
              <w:rPr>
                <w:rFonts w:ascii="Arial" w:hAnsi="Arial" w:cs="Arial"/>
                <w:sz w:val="24"/>
                <w:szCs w:val="24"/>
              </w:rPr>
              <w:t>T</w:t>
            </w:r>
            <w:r w:rsidR="007E679F" w:rsidRPr="00DD42C2">
              <w:rPr>
                <w:rFonts w:ascii="Arial" w:hAnsi="Arial" w:cs="Arial"/>
                <w:sz w:val="24"/>
                <w:szCs w:val="24"/>
              </w:rPr>
              <w:t xml:space="preserve">he </w:t>
            </w:r>
            <w:r w:rsidR="00500545" w:rsidRPr="00DD42C2">
              <w:rPr>
                <w:rFonts w:ascii="Arial" w:hAnsi="Arial" w:cs="Arial"/>
                <w:sz w:val="24"/>
                <w:szCs w:val="24"/>
              </w:rPr>
              <w:t xml:space="preserve">key underlying </w:t>
            </w:r>
            <w:r w:rsidR="007E679F" w:rsidRPr="00DD42C2">
              <w:rPr>
                <w:rFonts w:ascii="Arial" w:hAnsi="Arial" w:cs="Arial"/>
                <w:sz w:val="24"/>
                <w:szCs w:val="24"/>
              </w:rPr>
              <w:t xml:space="preserve">position is due to sickness absence and vacancies within both Consultant and Junior rotas over both divisions. </w:t>
            </w:r>
          </w:p>
          <w:p w:rsidR="0003329F" w:rsidRDefault="0003329F" w:rsidP="00C149EF">
            <w:pPr>
              <w:jc w:val="both"/>
              <w:rPr>
                <w:rFonts w:ascii="Arial" w:hAnsi="Arial" w:cs="Arial"/>
                <w:sz w:val="24"/>
                <w:szCs w:val="24"/>
              </w:rPr>
            </w:pPr>
          </w:p>
          <w:p w:rsidR="00C149EF" w:rsidRDefault="004D6526" w:rsidP="00C149EF">
            <w:pPr>
              <w:jc w:val="both"/>
              <w:rPr>
                <w:rFonts w:ascii="Arial" w:hAnsi="Arial" w:cs="Arial"/>
                <w:sz w:val="24"/>
                <w:szCs w:val="24"/>
              </w:rPr>
            </w:pPr>
            <w:r>
              <w:rPr>
                <w:rFonts w:ascii="Arial" w:hAnsi="Arial" w:cs="Arial"/>
                <w:sz w:val="24"/>
                <w:szCs w:val="24"/>
              </w:rPr>
              <w:t xml:space="preserve">The </w:t>
            </w:r>
            <w:r w:rsidR="00DE5226" w:rsidRPr="0069719A">
              <w:rPr>
                <w:rFonts w:ascii="Arial" w:hAnsi="Arial" w:cs="Arial"/>
                <w:sz w:val="24"/>
                <w:szCs w:val="24"/>
              </w:rPr>
              <w:t xml:space="preserve">Divisions continue to </w:t>
            </w:r>
            <w:r w:rsidR="007E679F" w:rsidRPr="0069719A">
              <w:rPr>
                <w:rFonts w:ascii="Arial" w:hAnsi="Arial" w:cs="Arial"/>
                <w:sz w:val="24"/>
                <w:szCs w:val="24"/>
              </w:rPr>
              <w:t xml:space="preserve">use Agency staff and </w:t>
            </w:r>
            <w:r w:rsidR="00DE5226" w:rsidRPr="0069719A">
              <w:rPr>
                <w:rFonts w:ascii="Arial" w:hAnsi="Arial" w:cs="Arial"/>
                <w:sz w:val="24"/>
                <w:szCs w:val="24"/>
              </w:rPr>
              <w:t xml:space="preserve">increased levels of </w:t>
            </w:r>
            <w:r w:rsidR="007E679F" w:rsidRPr="0069719A">
              <w:rPr>
                <w:rFonts w:ascii="Arial" w:hAnsi="Arial" w:cs="Arial"/>
                <w:sz w:val="24"/>
                <w:szCs w:val="24"/>
              </w:rPr>
              <w:t xml:space="preserve">WLIs to cover service gaps and maintain </w:t>
            </w:r>
            <w:r w:rsidR="00662459" w:rsidRPr="0069719A">
              <w:rPr>
                <w:rFonts w:ascii="Arial" w:hAnsi="Arial" w:cs="Arial"/>
                <w:sz w:val="24"/>
                <w:szCs w:val="24"/>
              </w:rPr>
              <w:t xml:space="preserve">planned </w:t>
            </w:r>
            <w:r w:rsidR="007E679F" w:rsidRPr="0069719A">
              <w:rPr>
                <w:rFonts w:ascii="Arial" w:hAnsi="Arial" w:cs="Arial"/>
                <w:sz w:val="24"/>
                <w:szCs w:val="24"/>
              </w:rPr>
              <w:t xml:space="preserve">levels of activity. </w:t>
            </w:r>
            <w:r w:rsidR="00C149EF" w:rsidRPr="0069719A">
              <w:rPr>
                <w:rFonts w:ascii="Arial" w:hAnsi="Arial" w:cs="Arial"/>
                <w:sz w:val="24"/>
                <w:szCs w:val="24"/>
              </w:rPr>
              <w:t xml:space="preserve">The current YTD expenditure related to </w:t>
            </w:r>
            <w:r w:rsidR="00475919" w:rsidRPr="0069719A">
              <w:rPr>
                <w:rFonts w:ascii="Arial" w:hAnsi="Arial" w:cs="Arial"/>
                <w:sz w:val="24"/>
                <w:szCs w:val="24"/>
              </w:rPr>
              <w:t>WLI payments</w:t>
            </w:r>
            <w:r w:rsidR="00C149EF" w:rsidRPr="0069719A">
              <w:rPr>
                <w:rFonts w:ascii="Arial" w:hAnsi="Arial" w:cs="Arial"/>
                <w:sz w:val="24"/>
                <w:szCs w:val="24"/>
              </w:rPr>
              <w:t xml:space="preserve"> is now </w:t>
            </w:r>
            <w:r w:rsidR="0069719A" w:rsidRPr="0069719A">
              <w:rPr>
                <w:rFonts w:ascii="Arial" w:hAnsi="Arial" w:cs="Arial"/>
                <w:sz w:val="24"/>
                <w:szCs w:val="24"/>
              </w:rPr>
              <w:t>75</w:t>
            </w:r>
            <w:r w:rsidR="00475919" w:rsidRPr="0069719A">
              <w:rPr>
                <w:rFonts w:ascii="Arial" w:hAnsi="Arial" w:cs="Arial"/>
                <w:sz w:val="24"/>
                <w:szCs w:val="24"/>
              </w:rPr>
              <w:t xml:space="preserve">% higher than </w:t>
            </w:r>
            <w:r w:rsidR="00C149EF" w:rsidRPr="0069719A">
              <w:rPr>
                <w:rFonts w:ascii="Arial" w:hAnsi="Arial" w:cs="Arial"/>
                <w:sz w:val="24"/>
                <w:szCs w:val="24"/>
              </w:rPr>
              <w:t xml:space="preserve">at </w:t>
            </w:r>
            <w:r w:rsidR="00247985" w:rsidRPr="0069719A">
              <w:rPr>
                <w:rFonts w:ascii="Arial" w:hAnsi="Arial" w:cs="Arial"/>
                <w:sz w:val="24"/>
                <w:szCs w:val="24"/>
              </w:rPr>
              <w:t>Month 3</w:t>
            </w:r>
            <w:r w:rsidR="0003329F" w:rsidRPr="0069719A">
              <w:rPr>
                <w:rFonts w:ascii="Arial" w:hAnsi="Arial" w:cs="Arial"/>
                <w:sz w:val="24"/>
                <w:szCs w:val="24"/>
              </w:rPr>
              <w:t xml:space="preserve"> 2023</w:t>
            </w:r>
            <w:r w:rsidR="00C149EF" w:rsidRPr="0069719A">
              <w:rPr>
                <w:rFonts w:ascii="Arial" w:hAnsi="Arial" w:cs="Arial"/>
                <w:sz w:val="24"/>
                <w:szCs w:val="24"/>
              </w:rPr>
              <w:t>/2</w:t>
            </w:r>
            <w:r w:rsidR="0003329F" w:rsidRPr="0069719A">
              <w:rPr>
                <w:rFonts w:ascii="Arial" w:hAnsi="Arial" w:cs="Arial"/>
                <w:sz w:val="24"/>
                <w:szCs w:val="24"/>
              </w:rPr>
              <w:t>4</w:t>
            </w:r>
            <w:r w:rsidR="00C149EF" w:rsidRPr="0069719A">
              <w:rPr>
                <w:rFonts w:ascii="Arial" w:hAnsi="Arial" w:cs="Arial"/>
                <w:sz w:val="24"/>
                <w:szCs w:val="24"/>
              </w:rPr>
              <w:t>.</w:t>
            </w:r>
          </w:p>
          <w:p w:rsidR="00DE5226" w:rsidRDefault="00DE5226" w:rsidP="00B36375">
            <w:pPr>
              <w:jc w:val="both"/>
              <w:rPr>
                <w:rFonts w:ascii="Arial" w:hAnsi="Arial" w:cs="Arial"/>
                <w:sz w:val="24"/>
                <w:szCs w:val="24"/>
              </w:rPr>
            </w:pPr>
          </w:p>
          <w:p w:rsidR="0069719A" w:rsidRDefault="004D6526" w:rsidP="00052A38">
            <w:pPr>
              <w:jc w:val="both"/>
              <w:rPr>
                <w:rFonts w:ascii="Arial" w:hAnsi="Arial" w:cs="Arial"/>
                <w:sz w:val="24"/>
                <w:szCs w:val="24"/>
              </w:rPr>
            </w:pPr>
            <w:r>
              <w:rPr>
                <w:rFonts w:ascii="Arial" w:hAnsi="Arial" w:cs="Arial"/>
                <w:sz w:val="24"/>
                <w:szCs w:val="24"/>
              </w:rPr>
              <w:t>E</w:t>
            </w:r>
            <w:r w:rsidR="00052A38">
              <w:rPr>
                <w:rFonts w:ascii="Arial" w:hAnsi="Arial" w:cs="Arial"/>
                <w:sz w:val="24"/>
                <w:szCs w:val="24"/>
              </w:rPr>
              <w:t xml:space="preserve">fficiency savings </w:t>
            </w:r>
            <w:r>
              <w:rPr>
                <w:rFonts w:ascii="Arial" w:hAnsi="Arial" w:cs="Arial"/>
                <w:sz w:val="24"/>
                <w:szCs w:val="24"/>
              </w:rPr>
              <w:t xml:space="preserve">of </w:t>
            </w:r>
            <w:r w:rsidRPr="004D6526">
              <w:rPr>
                <w:rFonts w:ascii="Arial" w:hAnsi="Arial" w:cs="Arial"/>
                <w:b/>
                <w:sz w:val="24"/>
                <w:szCs w:val="24"/>
              </w:rPr>
              <w:t>£47k</w:t>
            </w:r>
            <w:r>
              <w:rPr>
                <w:rFonts w:ascii="Arial" w:hAnsi="Arial" w:cs="Arial"/>
                <w:sz w:val="24"/>
                <w:szCs w:val="24"/>
              </w:rPr>
              <w:t xml:space="preserve"> </w:t>
            </w:r>
            <w:r w:rsidR="00052A38">
              <w:rPr>
                <w:rFonts w:ascii="Arial" w:hAnsi="Arial" w:cs="Arial"/>
                <w:sz w:val="24"/>
                <w:szCs w:val="24"/>
              </w:rPr>
              <w:t xml:space="preserve">have been factored into the YTD position relating to the WLI </w:t>
            </w:r>
            <w:proofErr w:type="spellStart"/>
            <w:r w:rsidR="00052A38">
              <w:rPr>
                <w:rFonts w:ascii="Arial" w:hAnsi="Arial" w:cs="Arial"/>
                <w:sz w:val="24"/>
                <w:szCs w:val="24"/>
              </w:rPr>
              <w:t>workstream</w:t>
            </w:r>
            <w:proofErr w:type="spellEnd"/>
            <w:r w:rsidR="00052A38">
              <w:rPr>
                <w:rFonts w:ascii="Arial" w:hAnsi="Arial" w:cs="Arial"/>
                <w:sz w:val="24"/>
                <w:szCs w:val="24"/>
              </w:rPr>
              <w:t xml:space="preserve"> for Medical staffing</w:t>
            </w:r>
            <w:r>
              <w:rPr>
                <w:rFonts w:ascii="Arial" w:hAnsi="Arial" w:cs="Arial"/>
                <w:sz w:val="24"/>
                <w:szCs w:val="24"/>
              </w:rPr>
              <w:t>.</w:t>
            </w:r>
            <w:r w:rsidR="00BD0877">
              <w:rPr>
                <w:rFonts w:ascii="Arial" w:hAnsi="Arial" w:cs="Arial"/>
                <w:sz w:val="24"/>
                <w:szCs w:val="24"/>
              </w:rPr>
              <w:t xml:space="preserve"> </w:t>
            </w:r>
          </w:p>
          <w:p w:rsidR="007F0F52" w:rsidRDefault="007F0F52" w:rsidP="00B36375">
            <w:pPr>
              <w:jc w:val="both"/>
              <w:rPr>
                <w:rFonts w:ascii="Arial" w:hAnsi="Arial" w:cs="Arial"/>
                <w:sz w:val="24"/>
                <w:szCs w:val="24"/>
              </w:rPr>
            </w:pPr>
          </w:p>
          <w:p w:rsidR="0015192C" w:rsidRDefault="0015192C" w:rsidP="00B36375">
            <w:pPr>
              <w:jc w:val="both"/>
              <w:rPr>
                <w:rFonts w:ascii="Arial" w:hAnsi="Arial" w:cs="Arial"/>
                <w:sz w:val="24"/>
                <w:szCs w:val="24"/>
              </w:rPr>
            </w:pPr>
            <w:r w:rsidRPr="00B36375">
              <w:rPr>
                <w:rFonts w:ascii="Arial" w:hAnsi="Arial" w:cs="Arial"/>
                <w:sz w:val="24"/>
                <w:szCs w:val="24"/>
              </w:rPr>
              <w:t>The key pressures within medical pay relates to medical agency costs and Waiting List initiative</w:t>
            </w:r>
            <w:r w:rsidR="00B36375">
              <w:rPr>
                <w:rFonts w:ascii="Arial" w:hAnsi="Arial" w:cs="Arial"/>
                <w:sz w:val="24"/>
                <w:szCs w:val="24"/>
              </w:rPr>
              <w:t xml:space="preserve"> payment in the following areas:</w:t>
            </w:r>
          </w:p>
          <w:p w:rsidR="00B36375" w:rsidRDefault="00B36375" w:rsidP="00B36375">
            <w:pPr>
              <w:jc w:val="both"/>
              <w:rPr>
                <w:rFonts w:ascii="Arial" w:hAnsi="Arial" w:cs="Arial"/>
                <w:sz w:val="24"/>
                <w:szCs w:val="24"/>
              </w:rPr>
            </w:pPr>
          </w:p>
          <w:p w:rsidR="0015192C" w:rsidRPr="00662459" w:rsidRDefault="00662459" w:rsidP="00454B78">
            <w:pPr>
              <w:pStyle w:val="NoSpacing"/>
              <w:rPr>
                <w:rFonts w:ascii="Arial" w:hAnsi="Arial" w:cs="Arial"/>
                <w:b/>
                <w:sz w:val="24"/>
                <w:szCs w:val="24"/>
              </w:rPr>
            </w:pPr>
            <w:r w:rsidRPr="00662459">
              <w:rPr>
                <w:rFonts w:ascii="Arial" w:hAnsi="Arial" w:cs="Arial"/>
                <w:b/>
                <w:sz w:val="24"/>
                <w:szCs w:val="24"/>
              </w:rPr>
              <w:t>Table 6 – Medical staff key expenditure pressures</w:t>
            </w:r>
          </w:p>
          <w:tbl>
            <w:tblPr>
              <w:tblStyle w:val="TableGrid"/>
              <w:tblW w:w="0" w:type="auto"/>
              <w:tblLook w:val="04A0" w:firstRow="1" w:lastRow="0" w:firstColumn="1" w:lastColumn="0" w:noHBand="0" w:noVBand="1"/>
            </w:tblPr>
            <w:tblGrid>
              <w:gridCol w:w="4137"/>
              <w:gridCol w:w="1276"/>
              <w:gridCol w:w="992"/>
              <w:gridCol w:w="1984"/>
            </w:tblGrid>
            <w:tr w:rsidR="0015192C" w:rsidTr="001F2DBE">
              <w:tc>
                <w:tcPr>
                  <w:tcW w:w="4137" w:type="dxa"/>
                </w:tcPr>
                <w:p w:rsidR="0015192C" w:rsidRPr="007F0F52" w:rsidRDefault="0015192C" w:rsidP="000E43F5">
                  <w:pPr>
                    <w:pStyle w:val="NoSpacing"/>
                    <w:rPr>
                      <w:rFonts w:ascii="Arial" w:hAnsi="Arial" w:cs="Arial"/>
                      <w:b/>
                      <w:sz w:val="24"/>
                      <w:szCs w:val="24"/>
                    </w:rPr>
                  </w:pPr>
                  <w:r w:rsidRPr="007F0F52">
                    <w:rPr>
                      <w:rFonts w:ascii="Arial" w:hAnsi="Arial" w:cs="Arial"/>
                      <w:b/>
                      <w:sz w:val="24"/>
                      <w:szCs w:val="24"/>
                    </w:rPr>
                    <w:t>Pressure</w:t>
                  </w:r>
                </w:p>
              </w:tc>
              <w:tc>
                <w:tcPr>
                  <w:tcW w:w="1276" w:type="dxa"/>
                </w:tcPr>
                <w:p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HLD</w:t>
                  </w:r>
                </w:p>
              </w:tc>
              <w:tc>
                <w:tcPr>
                  <w:tcW w:w="992" w:type="dxa"/>
                </w:tcPr>
                <w:p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NES</w:t>
                  </w:r>
                </w:p>
              </w:tc>
              <w:tc>
                <w:tcPr>
                  <w:tcW w:w="1984" w:type="dxa"/>
                </w:tcPr>
                <w:p w:rsidR="0015192C" w:rsidRPr="007F0F52" w:rsidRDefault="0015192C" w:rsidP="000E43F5">
                  <w:pPr>
                    <w:pStyle w:val="NoSpacing"/>
                    <w:jc w:val="center"/>
                    <w:rPr>
                      <w:rFonts w:ascii="Arial" w:hAnsi="Arial" w:cs="Arial"/>
                      <w:b/>
                      <w:sz w:val="24"/>
                      <w:szCs w:val="24"/>
                    </w:rPr>
                  </w:pPr>
                  <w:r w:rsidRPr="007F0F52">
                    <w:rPr>
                      <w:rFonts w:ascii="Arial" w:hAnsi="Arial" w:cs="Arial"/>
                      <w:b/>
                      <w:sz w:val="24"/>
                      <w:szCs w:val="24"/>
                    </w:rPr>
                    <w:t>Total</w:t>
                  </w:r>
                </w:p>
              </w:tc>
            </w:tr>
            <w:tr w:rsidR="0015192C" w:rsidTr="001F2DBE">
              <w:tc>
                <w:tcPr>
                  <w:tcW w:w="4137" w:type="dxa"/>
                </w:tcPr>
                <w:p w:rsidR="0015192C" w:rsidRPr="007F0F52" w:rsidRDefault="0015192C" w:rsidP="00454B78">
                  <w:pPr>
                    <w:pStyle w:val="NoSpacing"/>
                    <w:rPr>
                      <w:rFonts w:ascii="Arial" w:hAnsi="Arial" w:cs="Arial"/>
                      <w:b/>
                      <w:sz w:val="24"/>
                      <w:szCs w:val="24"/>
                    </w:rPr>
                  </w:pPr>
                  <w:r w:rsidRPr="007F0F52">
                    <w:rPr>
                      <w:rFonts w:ascii="Arial" w:hAnsi="Arial" w:cs="Arial"/>
                      <w:b/>
                      <w:sz w:val="24"/>
                      <w:szCs w:val="24"/>
                    </w:rPr>
                    <w:t>Agency:-</w:t>
                  </w:r>
                </w:p>
              </w:tc>
              <w:tc>
                <w:tcPr>
                  <w:tcW w:w="1276" w:type="dxa"/>
                </w:tcPr>
                <w:p w:rsidR="0015192C" w:rsidRDefault="0015192C" w:rsidP="00454B78">
                  <w:pPr>
                    <w:pStyle w:val="NoSpacing"/>
                    <w:rPr>
                      <w:rFonts w:ascii="Arial" w:hAnsi="Arial" w:cs="Arial"/>
                      <w:sz w:val="24"/>
                      <w:szCs w:val="24"/>
                    </w:rPr>
                  </w:pPr>
                </w:p>
              </w:tc>
              <w:tc>
                <w:tcPr>
                  <w:tcW w:w="992" w:type="dxa"/>
                </w:tcPr>
                <w:p w:rsidR="0015192C" w:rsidRDefault="0015192C" w:rsidP="00454B78">
                  <w:pPr>
                    <w:pStyle w:val="NoSpacing"/>
                    <w:rPr>
                      <w:rFonts w:ascii="Arial" w:hAnsi="Arial" w:cs="Arial"/>
                      <w:sz w:val="24"/>
                      <w:szCs w:val="24"/>
                    </w:rPr>
                  </w:pPr>
                </w:p>
              </w:tc>
              <w:tc>
                <w:tcPr>
                  <w:tcW w:w="1984" w:type="dxa"/>
                </w:tcPr>
                <w:p w:rsidR="0015192C" w:rsidRDefault="0015192C" w:rsidP="00454B78">
                  <w:pPr>
                    <w:pStyle w:val="NoSpacing"/>
                    <w:rPr>
                      <w:rFonts w:ascii="Arial" w:hAnsi="Arial" w:cs="Arial"/>
                      <w:sz w:val="24"/>
                      <w:szCs w:val="24"/>
                    </w:rPr>
                  </w:pPr>
                </w:p>
              </w:tc>
            </w:tr>
            <w:tr w:rsidR="0012432F" w:rsidTr="001F2DBE">
              <w:tc>
                <w:tcPr>
                  <w:tcW w:w="4137" w:type="dxa"/>
                </w:tcPr>
                <w:p w:rsidR="0012432F" w:rsidRDefault="0012432F" w:rsidP="0012432F">
                  <w:pPr>
                    <w:pStyle w:val="NoSpacing"/>
                    <w:rPr>
                      <w:rFonts w:ascii="Arial" w:hAnsi="Arial" w:cs="Arial"/>
                      <w:sz w:val="24"/>
                      <w:szCs w:val="24"/>
                    </w:rPr>
                  </w:pPr>
                  <w:r>
                    <w:rPr>
                      <w:rFonts w:ascii="Arial" w:hAnsi="Arial" w:cs="Arial"/>
                      <w:sz w:val="24"/>
                      <w:szCs w:val="24"/>
                    </w:rPr>
                    <w:t>Radiology</w:t>
                  </w:r>
                </w:p>
              </w:tc>
              <w:tc>
                <w:tcPr>
                  <w:tcW w:w="1276"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-£26</w:t>
                  </w:r>
                  <w:r w:rsidRPr="007F0F52">
                    <w:rPr>
                      <w:rFonts w:ascii="Arial" w:hAnsi="Arial" w:cs="Arial"/>
                      <w:color w:val="FF0000"/>
                      <w:sz w:val="24"/>
                      <w:szCs w:val="24"/>
                    </w:rPr>
                    <w:t>k</w:t>
                  </w:r>
                </w:p>
              </w:tc>
              <w:tc>
                <w:tcPr>
                  <w:tcW w:w="992" w:type="dxa"/>
                </w:tcPr>
                <w:p w:rsidR="0012432F" w:rsidRDefault="0012432F" w:rsidP="0012432F">
                  <w:pPr>
                    <w:pStyle w:val="NoSpacing"/>
                    <w:jc w:val="center"/>
                    <w:rPr>
                      <w:rFonts w:ascii="Arial" w:hAnsi="Arial" w:cs="Arial"/>
                      <w:sz w:val="24"/>
                      <w:szCs w:val="24"/>
                    </w:rPr>
                  </w:pPr>
                </w:p>
              </w:tc>
              <w:tc>
                <w:tcPr>
                  <w:tcW w:w="1984"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-£26</w:t>
                  </w:r>
                  <w:r w:rsidRPr="007F0F52">
                    <w:rPr>
                      <w:rFonts w:ascii="Arial" w:hAnsi="Arial" w:cs="Arial"/>
                      <w:color w:val="FF0000"/>
                      <w:sz w:val="24"/>
                      <w:szCs w:val="24"/>
                    </w:rPr>
                    <w:t>k</w:t>
                  </w:r>
                </w:p>
              </w:tc>
            </w:tr>
            <w:tr w:rsidR="0012432F" w:rsidTr="001F2DBE">
              <w:tc>
                <w:tcPr>
                  <w:tcW w:w="4137" w:type="dxa"/>
                </w:tcPr>
                <w:p w:rsidR="0012432F" w:rsidRDefault="0012432F" w:rsidP="0012432F">
                  <w:pPr>
                    <w:pStyle w:val="NoSpacing"/>
                    <w:rPr>
                      <w:rFonts w:ascii="Arial" w:hAnsi="Arial" w:cs="Arial"/>
                      <w:sz w:val="24"/>
                      <w:szCs w:val="24"/>
                    </w:rPr>
                  </w:pPr>
                  <w:r>
                    <w:rPr>
                      <w:rFonts w:ascii="Arial" w:hAnsi="Arial" w:cs="Arial"/>
                      <w:sz w:val="24"/>
                      <w:szCs w:val="24"/>
                    </w:rPr>
                    <w:t>Cardiac Registrars</w:t>
                  </w:r>
                </w:p>
              </w:tc>
              <w:tc>
                <w:tcPr>
                  <w:tcW w:w="1276"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-£5</w:t>
                  </w:r>
                  <w:r w:rsidRPr="007F0F52">
                    <w:rPr>
                      <w:rFonts w:ascii="Arial" w:hAnsi="Arial" w:cs="Arial"/>
                      <w:color w:val="FF0000"/>
                      <w:sz w:val="24"/>
                      <w:szCs w:val="24"/>
                    </w:rPr>
                    <w:t>k</w:t>
                  </w:r>
                </w:p>
              </w:tc>
              <w:tc>
                <w:tcPr>
                  <w:tcW w:w="992" w:type="dxa"/>
                </w:tcPr>
                <w:p w:rsidR="0012432F" w:rsidRDefault="0012432F" w:rsidP="0012432F">
                  <w:pPr>
                    <w:pStyle w:val="NoSpacing"/>
                    <w:jc w:val="center"/>
                    <w:rPr>
                      <w:rFonts w:ascii="Arial" w:hAnsi="Arial" w:cs="Arial"/>
                      <w:sz w:val="24"/>
                      <w:szCs w:val="24"/>
                    </w:rPr>
                  </w:pPr>
                </w:p>
              </w:tc>
              <w:tc>
                <w:tcPr>
                  <w:tcW w:w="1984"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-£5</w:t>
                  </w:r>
                  <w:r w:rsidRPr="007F0F52">
                    <w:rPr>
                      <w:rFonts w:ascii="Arial" w:hAnsi="Arial" w:cs="Arial"/>
                      <w:color w:val="FF0000"/>
                      <w:sz w:val="24"/>
                      <w:szCs w:val="24"/>
                    </w:rPr>
                    <w:t>k</w:t>
                  </w:r>
                </w:p>
              </w:tc>
            </w:tr>
            <w:tr w:rsidR="0012432F" w:rsidTr="001F2DBE">
              <w:tc>
                <w:tcPr>
                  <w:tcW w:w="4137" w:type="dxa"/>
                </w:tcPr>
                <w:p w:rsidR="0012432F" w:rsidRDefault="0012432F" w:rsidP="0012432F">
                  <w:pPr>
                    <w:pStyle w:val="NoSpacing"/>
                    <w:rPr>
                      <w:rFonts w:ascii="Arial" w:hAnsi="Arial" w:cs="Arial"/>
                      <w:sz w:val="24"/>
                      <w:szCs w:val="24"/>
                    </w:rPr>
                  </w:pPr>
                  <w:r>
                    <w:rPr>
                      <w:rFonts w:ascii="Arial" w:hAnsi="Arial" w:cs="Arial"/>
                      <w:sz w:val="24"/>
                      <w:szCs w:val="24"/>
                    </w:rPr>
                    <w:t>Ophthalmology</w:t>
                  </w:r>
                </w:p>
              </w:tc>
              <w:tc>
                <w:tcPr>
                  <w:tcW w:w="1276" w:type="dxa"/>
                </w:tcPr>
                <w:p w:rsidR="0012432F" w:rsidRDefault="0012432F" w:rsidP="0012432F">
                  <w:pPr>
                    <w:pStyle w:val="NoSpacing"/>
                    <w:jc w:val="center"/>
                    <w:rPr>
                      <w:rFonts w:ascii="Arial" w:hAnsi="Arial" w:cs="Arial"/>
                      <w:sz w:val="24"/>
                      <w:szCs w:val="24"/>
                    </w:rPr>
                  </w:pPr>
                </w:p>
              </w:tc>
              <w:tc>
                <w:tcPr>
                  <w:tcW w:w="992"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-£136</w:t>
                  </w:r>
                  <w:r w:rsidRPr="007F0F52">
                    <w:rPr>
                      <w:rFonts w:ascii="Arial" w:hAnsi="Arial" w:cs="Arial"/>
                      <w:color w:val="FF0000"/>
                      <w:sz w:val="24"/>
                      <w:szCs w:val="24"/>
                    </w:rPr>
                    <w:t>k</w:t>
                  </w:r>
                </w:p>
              </w:tc>
              <w:tc>
                <w:tcPr>
                  <w:tcW w:w="1984"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-£136</w:t>
                  </w:r>
                  <w:r w:rsidRPr="007F0F52">
                    <w:rPr>
                      <w:rFonts w:ascii="Arial" w:hAnsi="Arial" w:cs="Arial"/>
                      <w:color w:val="FF0000"/>
                      <w:sz w:val="24"/>
                      <w:szCs w:val="24"/>
                    </w:rPr>
                    <w:t>k</w:t>
                  </w:r>
                </w:p>
              </w:tc>
            </w:tr>
            <w:tr w:rsidR="0012432F" w:rsidTr="001F2DBE">
              <w:tc>
                <w:tcPr>
                  <w:tcW w:w="4137" w:type="dxa"/>
                </w:tcPr>
                <w:p w:rsidR="0012432F" w:rsidRDefault="0012432F" w:rsidP="0012432F">
                  <w:pPr>
                    <w:pStyle w:val="NoSpacing"/>
                    <w:rPr>
                      <w:rFonts w:ascii="Arial" w:hAnsi="Arial" w:cs="Arial"/>
                      <w:sz w:val="24"/>
                      <w:szCs w:val="24"/>
                    </w:rPr>
                  </w:pPr>
                  <w:r>
                    <w:rPr>
                      <w:rFonts w:ascii="Arial" w:hAnsi="Arial" w:cs="Arial"/>
                      <w:sz w:val="24"/>
                      <w:szCs w:val="24"/>
                    </w:rPr>
                    <w:t>General Anaesthetics Registrars</w:t>
                  </w:r>
                </w:p>
              </w:tc>
              <w:tc>
                <w:tcPr>
                  <w:tcW w:w="1276" w:type="dxa"/>
                </w:tcPr>
                <w:p w:rsidR="0012432F" w:rsidRDefault="0012432F" w:rsidP="0012432F">
                  <w:pPr>
                    <w:pStyle w:val="NoSpacing"/>
                    <w:jc w:val="center"/>
                    <w:rPr>
                      <w:rFonts w:ascii="Arial" w:hAnsi="Arial" w:cs="Arial"/>
                      <w:sz w:val="24"/>
                      <w:szCs w:val="24"/>
                    </w:rPr>
                  </w:pPr>
                </w:p>
              </w:tc>
              <w:tc>
                <w:tcPr>
                  <w:tcW w:w="992"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-£5k</w:t>
                  </w:r>
                </w:p>
              </w:tc>
              <w:tc>
                <w:tcPr>
                  <w:tcW w:w="1984" w:type="dxa"/>
                </w:tcPr>
                <w:p w:rsidR="0012432F" w:rsidRPr="007F0F52" w:rsidRDefault="0012432F" w:rsidP="0012432F">
                  <w:pPr>
                    <w:pStyle w:val="NoSpacing"/>
                    <w:jc w:val="center"/>
                    <w:rPr>
                      <w:rFonts w:ascii="Arial" w:hAnsi="Arial" w:cs="Arial"/>
                      <w:color w:val="FF0000"/>
                      <w:sz w:val="24"/>
                      <w:szCs w:val="24"/>
                    </w:rPr>
                  </w:pPr>
                  <w:r>
                    <w:rPr>
                      <w:rFonts w:ascii="Arial" w:hAnsi="Arial" w:cs="Arial"/>
                      <w:color w:val="FF0000"/>
                      <w:sz w:val="24"/>
                      <w:szCs w:val="24"/>
                    </w:rPr>
                    <w:t>-£5k</w:t>
                  </w:r>
                </w:p>
              </w:tc>
            </w:tr>
            <w:tr w:rsidR="007F0F52" w:rsidTr="001F2DBE">
              <w:tc>
                <w:tcPr>
                  <w:tcW w:w="4137" w:type="dxa"/>
                </w:tcPr>
                <w:p w:rsidR="007F0F52" w:rsidRDefault="007F0F52" w:rsidP="007F0F52">
                  <w:pPr>
                    <w:pStyle w:val="NoSpacing"/>
                    <w:rPr>
                      <w:rFonts w:ascii="Arial" w:hAnsi="Arial" w:cs="Arial"/>
                      <w:sz w:val="24"/>
                      <w:szCs w:val="24"/>
                    </w:rPr>
                  </w:pPr>
                  <w:r>
                    <w:rPr>
                      <w:rFonts w:ascii="Arial" w:hAnsi="Arial" w:cs="Arial"/>
                      <w:sz w:val="24"/>
                      <w:szCs w:val="24"/>
                    </w:rPr>
                    <w:t>Orthopaedics</w:t>
                  </w:r>
                </w:p>
              </w:tc>
              <w:tc>
                <w:tcPr>
                  <w:tcW w:w="1276" w:type="dxa"/>
                </w:tcPr>
                <w:p w:rsidR="007F0F52" w:rsidRDefault="007F0F52" w:rsidP="007F0F52">
                  <w:pPr>
                    <w:pStyle w:val="NoSpacing"/>
                    <w:jc w:val="center"/>
                    <w:rPr>
                      <w:rFonts w:ascii="Arial" w:hAnsi="Arial" w:cs="Arial"/>
                      <w:sz w:val="24"/>
                      <w:szCs w:val="24"/>
                    </w:rPr>
                  </w:pPr>
                </w:p>
              </w:tc>
              <w:tc>
                <w:tcPr>
                  <w:tcW w:w="992" w:type="dxa"/>
                </w:tcPr>
                <w:p w:rsidR="007F0F52" w:rsidRPr="007F0F52" w:rsidRDefault="007F0F52" w:rsidP="007F0F52">
                  <w:pPr>
                    <w:pStyle w:val="NoSpacing"/>
                    <w:jc w:val="center"/>
                    <w:rPr>
                      <w:rFonts w:ascii="Arial" w:hAnsi="Arial" w:cs="Arial"/>
                      <w:color w:val="FF0000"/>
                      <w:sz w:val="24"/>
                      <w:szCs w:val="24"/>
                    </w:rPr>
                  </w:pPr>
                </w:p>
              </w:tc>
              <w:tc>
                <w:tcPr>
                  <w:tcW w:w="1984" w:type="dxa"/>
                </w:tcPr>
                <w:p w:rsidR="007F0F52" w:rsidRDefault="007F0F52" w:rsidP="007F0F52">
                  <w:pPr>
                    <w:pStyle w:val="NoSpacing"/>
                    <w:jc w:val="center"/>
                    <w:rPr>
                      <w:rFonts w:ascii="Arial" w:hAnsi="Arial" w:cs="Arial"/>
                      <w:sz w:val="24"/>
                      <w:szCs w:val="24"/>
                    </w:rPr>
                  </w:pPr>
                </w:p>
              </w:tc>
            </w:tr>
            <w:tr w:rsidR="0015192C" w:rsidTr="001F2DBE">
              <w:tc>
                <w:tcPr>
                  <w:tcW w:w="4137" w:type="dxa"/>
                </w:tcPr>
                <w:p w:rsidR="0015192C" w:rsidRDefault="0015192C" w:rsidP="00454B78">
                  <w:pPr>
                    <w:pStyle w:val="NoSpacing"/>
                    <w:rPr>
                      <w:rFonts w:ascii="Arial" w:hAnsi="Arial" w:cs="Arial"/>
                      <w:sz w:val="24"/>
                      <w:szCs w:val="24"/>
                    </w:rPr>
                  </w:pPr>
                </w:p>
              </w:tc>
              <w:tc>
                <w:tcPr>
                  <w:tcW w:w="1276" w:type="dxa"/>
                </w:tcPr>
                <w:p w:rsidR="0015192C" w:rsidRPr="007F0F52" w:rsidRDefault="0012432F" w:rsidP="007F0F52">
                  <w:pPr>
                    <w:pStyle w:val="NoSpacing"/>
                    <w:jc w:val="center"/>
                    <w:rPr>
                      <w:rFonts w:ascii="Arial" w:hAnsi="Arial" w:cs="Arial"/>
                      <w:b/>
                      <w:color w:val="FF0000"/>
                      <w:sz w:val="24"/>
                      <w:szCs w:val="24"/>
                    </w:rPr>
                  </w:pPr>
                  <w:r>
                    <w:rPr>
                      <w:rFonts w:ascii="Arial" w:hAnsi="Arial" w:cs="Arial"/>
                      <w:b/>
                      <w:color w:val="FF0000"/>
                      <w:sz w:val="24"/>
                      <w:szCs w:val="24"/>
                    </w:rPr>
                    <w:t>-£31</w:t>
                  </w:r>
                  <w:r w:rsidR="007F0F52" w:rsidRPr="007F0F52">
                    <w:rPr>
                      <w:rFonts w:ascii="Arial" w:hAnsi="Arial" w:cs="Arial"/>
                      <w:b/>
                      <w:color w:val="FF0000"/>
                      <w:sz w:val="24"/>
                      <w:szCs w:val="24"/>
                    </w:rPr>
                    <w:t>k</w:t>
                  </w:r>
                </w:p>
              </w:tc>
              <w:tc>
                <w:tcPr>
                  <w:tcW w:w="992" w:type="dxa"/>
                </w:tcPr>
                <w:p w:rsidR="0015192C" w:rsidRPr="007F0F52" w:rsidRDefault="0012432F" w:rsidP="007F0F52">
                  <w:pPr>
                    <w:pStyle w:val="NoSpacing"/>
                    <w:jc w:val="center"/>
                    <w:rPr>
                      <w:rFonts w:ascii="Arial" w:hAnsi="Arial" w:cs="Arial"/>
                      <w:b/>
                      <w:color w:val="FF0000"/>
                      <w:sz w:val="24"/>
                      <w:szCs w:val="24"/>
                    </w:rPr>
                  </w:pPr>
                  <w:r>
                    <w:rPr>
                      <w:rFonts w:ascii="Arial" w:hAnsi="Arial" w:cs="Arial"/>
                      <w:b/>
                      <w:color w:val="FF0000"/>
                      <w:sz w:val="24"/>
                      <w:szCs w:val="24"/>
                    </w:rPr>
                    <w:t>-£141</w:t>
                  </w:r>
                  <w:r w:rsidR="007F0F52" w:rsidRPr="007F0F52">
                    <w:rPr>
                      <w:rFonts w:ascii="Arial" w:hAnsi="Arial" w:cs="Arial"/>
                      <w:b/>
                      <w:color w:val="FF0000"/>
                      <w:sz w:val="24"/>
                      <w:szCs w:val="24"/>
                    </w:rPr>
                    <w:t>k</w:t>
                  </w:r>
                </w:p>
              </w:tc>
              <w:tc>
                <w:tcPr>
                  <w:tcW w:w="1984" w:type="dxa"/>
                </w:tcPr>
                <w:p w:rsidR="0015192C" w:rsidRPr="007F0F52" w:rsidRDefault="0012432F" w:rsidP="007F0F52">
                  <w:pPr>
                    <w:pStyle w:val="NoSpacing"/>
                    <w:jc w:val="center"/>
                    <w:rPr>
                      <w:rFonts w:ascii="Arial" w:hAnsi="Arial" w:cs="Arial"/>
                      <w:b/>
                      <w:color w:val="FF0000"/>
                      <w:sz w:val="24"/>
                      <w:szCs w:val="24"/>
                    </w:rPr>
                  </w:pPr>
                  <w:r>
                    <w:rPr>
                      <w:rFonts w:ascii="Arial" w:hAnsi="Arial" w:cs="Arial"/>
                      <w:b/>
                      <w:color w:val="FF0000"/>
                      <w:sz w:val="24"/>
                      <w:szCs w:val="24"/>
                    </w:rPr>
                    <w:t>-£172</w:t>
                  </w:r>
                  <w:r w:rsidR="007F0F52" w:rsidRPr="007F0F52">
                    <w:rPr>
                      <w:rFonts w:ascii="Arial" w:hAnsi="Arial" w:cs="Arial"/>
                      <w:b/>
                      <w:color w:val="FF0000"/>
                      <w:sz w:val="24"/>
                      <w:szCs w:val="24"/>
                    </w:rPr>
                    <w:t>k</w:t>
                  </w:r>
                </w:p>
              </w:tc>
            </w:tr>
            <w:tr w:rsidR="007F0F52" w:rsidTr="001F2DBE">
              <w:tc>
                <w:tcPr>
                  <w:tcW w:w="4137" w:type="dxa"/>
                </w:tcPr>
                <w:p w:rsidR="007F0F52" w:rsidRPr="007F0F52" w:rsidRDefault="007F0F52" w:rsidP="00454B78">
                  <w:pPr>
                    <w:pStyle w:val="NoSpacing"/>
                    <w:rPr>
                      <w:rFonts w:ascii="Arial" w:hAnsi="Arial" w:cs="Arial"/>
                      <w:b/>
                      <w:sz w:val="24"/>
                      <w:szCs w:val="24"/>
                    </w:rPr>
                  </w:pPr>
                  <w:r w:rsidRPr="007F0F52">
                    <w:rPr>
                      <w:rFonts w:ascii="Arial" w:hAnsi="Arial" w:cs="Arial"/>
                      <w:b/>
                      <w:sz w:val="24"/>
                      <w:szCs w:val="24"/>
                    </w:rPr>
                    <w:t>Waiting List Initiatives:-</w:t>
                  </w:r>
                </w:p>
              </w:tc>
              <w:tc>
                <w:tcPr>
                  <w:tcW w:w="1276" w:type="dxa"/>
                </w:tcPr>
                <w:p w:rsidR="007F0F52" w:rsidRPr="007F0F52" w:rsidRDefault="007F0F52" w:rsidP="00454B78">
                  <w:pPr>
                    <w:pStyle w:val="NoSpacing"/>
                    <w:rPr>
                      <w:rFonts w:ascii="Arial" w:hAnsi="Arial" w:cs="Arial"/>
                      <w:color w:val="FF0000"/>
                      <w:sz w:val="24"/>
                      <w:szCs w:val="24"/>
                    </w:rPr>
                  </w:pPr>
                </w:p>
              </w:tc>
              <w:tc>
                <w:tcPr>
                  <w:tcW w:w="992" w:type="dxa"/>
                </w:tcPr>
                <w:p w:rsidR="007F0F52" w:rsidRPr="007F0F52" w:rsidRDefault="007F0F52" w:rsidP="00454B78">
                  <w:pPr>
                    <w:pStyle w:val="NoSpacing"/>
                    <w:rPr>
                      <w:rFonts w:ascii="Arial" w:hAnsi="Arial" w:cs="Arial"/>
                      <w:color w:val="FF0000"/>
                      <w:sz w:val="24"/>
                      <w:szCs w:val="24"/>
                    </w:rPr>
                  </w:pPr>
                </w:p>
              </w:tc>
              <w:tc>
                <w:tcPr>
                  <w:tcW w:w="1984" w:type="dxa"/>
                </w:tcPr>
                <w:p w:rsidR="007F0F52" w:rsidRPr="007F0F52" w:rsidRDefault="007F0F52" w:rsidP="00454B78">
                  <w:pPr>
                    <w:pStyle w:val="NoSpacing"/>
                    <w:rPr>
                      <w:rFonts w:ascii="Arial" w:hAnsi="Arial" w:cs="Arial"/>
                      <w:color w:val="FF0000"/>
                      <w:sz w:val="24"/>
                      <w:szCs w:val="24"/>
                    </w:rPr>
                  </w:pPr>
                </w:p>
              </w:tc>
            </w:tr>
            <w:tr w:rsidR="0012432F" w:rsidTr="001F2DBE">
              <w:tc>
                <w:tcPr>
                  <w:tcW w:w="4137" w:type="dxa"/>
                </w:tcPr>
                <w:p w:rsidR="0012432F" w:rsidRPr="00A01CA2" w:rsidRDefault="0012432F" w:rsidP="0012432F">
                  <w:pPr>
                    <w:pStyle w:val="NoSpacing"/>
                    <w:rPr>
                      <w:rFonts w:ascii="Arial" w:hAnsi="Arial" w:cs="Arial"/>
                      <w:sz w:val="24"/>
                      <w:szCs w:val="24"/>
                    </w:rPr>
                  </w:pPr>
                  <w:r w:rsidRPr="00A01CA2">
                    <w:rPr>
                      <w:rFonts w:ascii="Arial" w:hAnsi="Arial" w:cs="Arial"/>
                      <w:sz w:val="24"/>
                      <w:szCs w:val="24"/>
                    </w:rPr>
                    <w:t xml:space="preserve">Cardiac </w:t>
                  </w:r>
                </w:p>
              </w:tc>
              <w:tc>
                <w:tcPr>
                  <w:tcW w:w="1276" w:type="dxa"/>
                </w:tcPr>
                <w:p w:rsidR="0012432F" w:rsidRPr="00A01CA2" w:rsidRDefault="0012432F" w:rsidP="0012432F">
                  <w:pPr>
                    <w:pStyle w:val="NoSpacing"/>
                    <w:jc w:val="center"/>
                    <w:rPr>
                      <w:rFonts w:ascii="Arial" w:hAnsi="Arial" w:cs="Arial"/>
                      <w:color w:val="FF0000"/>
                      <w:sz w:val="24"/>
                      <w:szCs w:val="24"/>
                    </w:rPr>
                  </w:pPr>
                  <w:r>
                    <w:rPr>
                      <w:rFonts w:ascii="Arial" w:hAnsi="Arial" w:cs="Arial"/>
                      <w:color w:val="FF0000"/>
                      <w:sz w:val="24"/>
                      <w:szCs w:val="24"/>
                    </w:rPr>
                    <w:t>-£101</w:t>
                  </w:r>
                  <w:r w:rsidRPr="00A01CA2">
                    <w:rPr>
                      <w:rFonts w:ascii="Arial" w:hAnsi="Arial" w:cs="Arial"/>
                      <w:color w:val="FF0000"/>
                      <w:sz w:val="24"/>
                      <w:szCs w:val="24"/>
                    </w:rPr>
                    <w:t>k</w:t>
                  </w:r>
                </w:p>
              </w:tc>
              <w:tc>
                <w:tcPr>
                  <w:tcW w:w="992" w:type="dxa"/>
                </w:tcPr>
                <w:p w:rsidR="0012432F" w:rsidRPr="00A01CA2" w:rsidRDefault="0012432F" w:rsidP="0012432F">
                  <w:pPr>
                    <w:pStyle w:val="NoSpacing"/>
                    <w:rPr>
                      <w:rFonts w:ascii="Arial" w:hAnsi="Arial" w:cs="Arial"/>
                      <w:color w:val="FF0000"/>
                      <w:sz w:val="24"/>
                      <w:szCs w:val="24"/>
                    </w:rPr>
                  </w:pPr>
                </w:p>
              </w:tc>
              <w:tc>
                <w:tcPr>
                  <w:tcW w:w="1984" w:type="dxa"/>
                </w:tcPr>
                <w:p w:rsidR="0012432F" w:rsidRPr="00A01CA2" w:rsidRDefault="0012432F" w:rsidP="0012432F">
                  <w:pPr>
                    <w:pStyle w:val="NoSpacing"/>
                    <w:jc w:val="center"/>
                    <w:rPr>
                      <w:rFonts w:ascii="Arial" w:hAnsi="Arial" w:cs="Arial"/>
                      <w:color w:val="FF0000"/>
                      <w:sz w:val="24"/>
                      <w:szCs w:val="24"/>
                    </w:rPr>
                  </w:pPr>
                  <w:r>
                    <w:rPr>
                      <w:rFonts w:ascii="Arial" w:hAnsi="Arial" w:cs="Arial"/>
                      <w:color w:val="FF0000"/>
                      <w:sz w:val="24"/>
                      <w:szCs w:val="24"/>
                    </w:rPr>
                    <w:t>-£101</w:t>
                  </w:r>
                  <w:r w:rsidRPr="00A01CA2">
                    <w:rPr>
                      <w:rFonts w:ascii="Arial" w:hAnsi="Arial" w:cs="Arial"/>
                      <w:color w:val="FF0000"/>
                      <w:sz w:val="24"/>
                      <w:szCs w:val="24"/>
                    </w:rPr>
                    <w:t>k</w:t>
                  </w:r>
                </w:p>
              </w:tc>
            </w:tr>
            <w:tr w:rsidR="0012432F" w:rsidTr="001F2DBE">
              <w:tc>
                <w:tcPr>
                  <w:tcW w:w="4137" w:type="dxa"/>
                </w:tcPr>
                <w:p w:rsidR="0012432F" w:rsidRPr="00A01CA2" w:rsidRDefault="0012432F" w:rsidP="0012432F">
                  <w:pPr>
                    <w:pStyle w:val="NoSpacing"/>
                    <w:rPr>
                      <w:rFonts w:ascii="Arial" w:hAnsi="Arial" w:cs="Arial"/>
                      <w:sz w:val="24"/>
                      <w:szCs w:val="24"/>
                    </w:rPr>
                  </w:pPr>
                  <w:r w:rsidRPr="00A01CA2">
                    <w:rPr>
                      <w:rFonts w:ascii="Arial" w:hAnsi="Arial" w:cs="Arial"/>
                      <w:sz w:val="24"/>
                      <w:szCs w:val="24"/>
                    </w:rPr>
                    <w:t>CT Anaesthetics</w:t>
                  </w:r>
                </w:p>
              </w:tc>
              <w:tc>
                <w:tcPr>
                  <w:tcW w:w="1276" w:type="dxa"/>
                </w:tcPr>
                <w:p w:rsidR="0012432F" w:rsidRPr="00A01CA2" w:rsidRDefault="0012432F" w:rsidP="0012432F">
                  <w:pPr>
                    <w:pStyle w:val="NoSpacing"/>
                    <w:jc w:val="center"/>
                    <w:rPr>
                      <w:rFonts w:ascii="Arial" w:hAnsi="Arial" w:cs="Arial"/>
                      <w:color w:val="FF0000"/>
                      <w:sz w:val="24"/>
                      <w:szCs w:val="24"/>
                    </w:rPr>
                  </w:pPr>
                  <w:r w:rsidRPr="00A01CA2">
                    <w:rPr>
                      <w:rFonts w:ascii="Arial" w:hAnsi="Arial" w:cs="Arial"/>
                      <w:color w:val="FF0000"/>
                      <w:sz w:val="24"/>
                      <w:szCs w:val="24"/>
                    </w:rPr>
                    <w:t>-£</w:t>
                  </w:r>
                  <w:r>
                    <w:rPr>
                      <w:rFonts w:ascii="Arial" w:hAnsi="Arial" w:cs="Arial"/>
                      <w:color w:val="FF0000"/>
                      <w:sz w:val="24"/>
                      <w:szCs w:val="24"/>
                    </w:rPr>
                    <w:t>170</w:t>
                  </w:r>
                  <w:r w:rsidRPr="00A01CA2">
                    <w:rPr>
                      <w:rFonts w:ascii="Arial" w:hAnsi="Arial" w:cs="Arial"/>
                      <w:color w:val="FF0000"/>
                      <w:sz w:val="24"/>
                      <w:szCs w:val="24"/>
                    </w:rPr>
                    <w:t>k</w:t>
                  </w:r>
                </w:p>
              </w:tc>
              <w:tc>
                <w:tcPr>
                  <w:tcW w:w="992" w:type="dxa"/>
                </w:tcPr>
                <w:p w:rsidR="0012432F" w:rsidRPr="00A01CA2" w:rsidRDefault="0012432F" w:rsidP="0012432F">
                  <w:pPr>
                    <w:pStyle w:val="NoSpacing"/>
                    <w:rPr>
                      <w:rFonts w:ascii="Arial" w:hAnsi="Arial" w:cs="Arial"/>
                      <w:color w:val="FF0000"/>
                      <w:sz w:val="24"/>
                      <w:szCs w:val="24"/>
                    </w:rPr>
                  </w:pPr>
                </w:p>
              </w:tc>
              <w:tc>
                <w:tcPr>
                  <w:tcW w:w="1984" w:type="dxa"/>
                </w:tcPr>
                <w:p w:rsidR="0012432F" w:rsidRPr="00A01CA2" w:rsidRDefault="0012432F" w:rsidP="0012432F">
                  <w:pPr>
                    <w:pStyle w:val="NoSpacing"/>
                    <w:jc w:val="center"/>
                    <w:rPr>
                      <w:rFonts w:ascii="Arial" w:hAnsi="Arial" w:cs="Arial"/>
                      <w:color w:val="FF0000"/>
                      <w:sz w:val="24"/>
                      <w:szCs w:val="24"/>
                    </w:rPr>
                  </w:pPr>
                  <w:r w:rsidRPr="00A01CA2">
                    <w:rPr>
                      <w:rFonts w:ascii="Arial" w:hAnsi="Arial" w:cs="Arial"/>
                      <w:color w:val="FF0000"/>
                      <w:sz w:val="24"/>
                      <w:szCs w:val="24"/>
                    </w:rPr>
                    <w:t>-£</w:t>
                  </w:r>
                  <w:r>
                    <w:rPr>
                      <w:rFonts w:ascii="Arial" w:hAnsi="Arial" w:cs="Arial"/>
                      <w:color w:val="FF0000"/>
                      <w:sz w:val="24"/>
                      <w:szCs w:val="24"/>
                    </w:rPr>
                    <w:t>170</w:t>
                  </w:r>
                  <w:r w:rsidRPr="00A01CA2">
                    <w:rPr>
                      <w:rFonts w:ascii="Arial" w:hAnsi="Arial" w:cs="Arial"/>
                      <w:color w:val="FF0000"/>
                      <w:sz w:val="24"/>
                      <w:szCs w:val="24"/>
                    </w:rPr>
                    <w:t>k</w:t>
                  </w:r>
                </w:p>
              </w:tc>
            </w:tr>
            <w:tr w:rsidR="0012432F" w:rsidTr="001F2DBE">
              <w:tc>
                <w:tcPr>
                  <w:tcW w:w="4137" w:type="dxa"/>
                </w:tcPr>
                <w:p w:rsidR="0012432F" w:rsidRPr="00A01CA2" w:rsidRDefault="0012432F" w:rsidP="0012432F">
                  <w:pPr>
                    <w:pStyle w:val="NoSpacing"/>
                    <w:rPr>
                      <w:rFonts w:ascii="Arial" w:hAnsi="Arial" w:cs="Arial"/>
                      <w:sz w:val="24"/>
                      <w:szCs w:val="24"/>
                    </w:rPr>
                  </w:pPr>
                  <w:r w:rsidRPr="00A01CA2">
                    <w:rPr>
                      <w:rFonts w:ascii="Arial" w:hAnsi="Arial" w:cs="Arial"/>
                      <w:sz w:val="24"/>
                      <w:szCs w:val="24"/>
                    </w:rPr>
                    <w:t xml:space="preserve">General Anaesthetics </w:t>
                  </w:r>
                </w:p>
              </w:tc>
              <w:tc>
                <w:tcPr>
                  <w:tcW w:w="1276" w:type="dxa"/>
                </w:tcPr>
                <w:p w:rsidR="0012432F" w:rsidRPr="00A01CA2" w:rsidRDefault="0012432F" w:rsidP="0012432F">
                  <w:pPr>
                    <w:pStyle w:val="NoSpacing"/>
                    <w:rPr>
                      <w:rFonts w:ascii="Arial" w:hAnsi="Arial" w:cs="Arial"/>
                      <w:color w:val="FF0000"/>
                      <w:sz w:val="24"/>
                      <w:szCs w:val="24"/>
                    </w:rPr>
                  </w:pPr>
                </w:p>
              </w:tc>
              <w:tc>
                <w:tcPr>
                  <w:tcW w:w="992" w:type="dxa"/>
                </w:tcPr>
                <w:p w:rsidR="0012432F" w:rsidRPr="007F0F52" w:rsidRDefault="0012432F" w:rsidP="0012432F">
                  <w:pPr>
                    <w:pStyle w:val="NoSpacing"/>
                    <w:jc w:val="center"/>
                    <w:rPr>
                      <w:rFonts w:ascii="Arial" w:hAnsi="Arial" w:cs="Arial"/>
                      <w:color w:val="FF0000"/>
                      <w:sz w:val="24"/>
                      <w:szCs w:val="24"/>
                    </w:rPr>
                  </w:pPr>
                  <w:r w:rsidRPr="007F0F52">
                    <w:rPr>
                      <w:rFonts w:ascii="Arial" w:hAnsi="Arial" w:cs="Arial"/>
                      <w:color w:val="FF0000"/>
                      <w:sz w:val="24"/>
                      <w:szCs w:val="24"/>
                    </w:rPr>
                    <w:t>-£</w:t>
                  </w:r>
                  <w:r>
                    <w:rPr>
                      <w:rFonts w:ascii="Arial" w:hAnsi="Arial" w:cs="Arial"/>
                      <w:color w:val="FF0000"/>
                      <w:sz w:val="24"/>
                      <w:szCs w:val="24"/>
                    </w:rPr>
                    <w:t>179</w:t>
                  </w:r>
                  <w:r w:rsidRPr="007F0F52">
                    <w:rPr>
                      <w:rFonts w:ascii="Arial" w:hAnsi="Arial" w:cs="Arial"/>
                      <w:color w:val="FF0000"/>
                      <w:sz w:val="24"/>
                      <w:szCs w:val="24"/>
                    </w:rPr>
                    <w:t>k</w:t>
                  </w:r>
                </w:p>
              </w:tc>
              <w:tc>
                <w:tcPr>
                  <w:tcW w:w="1984" w:type="dxa"/>
                </w:tcPr>
                <w:p w:rsidR="0012432F" w:rsidRPr="007F0F52" w:rsidRDefault="0012432F" w:rsidP="0012432F">
                  <w:pPr>
                    <w:pStyle w:val="NoSpacing"/>
                    <w:jc w:val="center"/>
                    <w:rPr>
                      <w:rFonts w:ascii="Arial" w:hAnsi="Arial" w:cs="Arial"/>
                      <w:color w:val="FF0000"/>
                      <w:sz w:val="24"/>
                      <w:szCs w:val="24"/>
                    </w:rPr>
                  </w:pPr>
                  <w:r w:rsidRPr="007F0F52">
                    <w:rPr>
                      <w:rFonts w:ascii="Arial" w:hAnsi="Arial" w:cs="Arial"/>
                      <w:color w:val="FF0000"/>
                      <w:sz w:val="24"/>
                      <w:szCs w:val="24"/>
                    </w:rPr>
                    <w:t>-£</w:t>
                  </w:r>
                  <w:r>
                    <w:rPr>
                      <w:rFonts w:ascii="Arial" w:hAnsi="Arial" w:cs="Arial"/>
                      <w:color w:val="FF0000"/>
                      <w:sz w:val="24"/>
                      <w:szCs w:val="24"/>
                    </w:rPr>
                    <w:t>179</w:t>
                  </w:r>
                  <w:r w:rsidRPr="007F0F52">
                    <w:rPr>
                      <w:rFonts w:ascii="Arial" w:hAnsi="Arial" w:cs="Arial"/>
                      <w:color w:val="FF0000"/>
                      <w:sz w:val="24"/>
                      <w:szCs w:val="24"/>
                    </w:rPr>
                    <w:t>k</w:t>
                  </w:r>
                </w:p>
              </w:tc>
            </w:tr>
            <w:tr w:rsidR="0012432F" w:rsidTr="001F2DBE">
              <w:tc>
                <w:tcPr>
                  <w:tcW w:w="4137" w:type="dxa"/>
                </w:tcPr>
                <w:p w:rsidR="0012432F" w:rsidRPr="00A01CA2" w:rsidRDefault="0012432F" w:rsidP="0012432F">
                  <w:pPr>
                    <w:pStyle w:val="NoSpacing"/>
                    <w:rPr>
                      <w:rFonts w:ascii="Arial" w:hAnsi="Arial" w:cs="Arial"/>
                      <w:sz w:val="24"/>
                      <w:szCs w:val="24"/>
                    </w:rPr>
                  </w:pPr>
                  <w:r w:rsidRPr="00A01CA2">
                    <w:rPr>
                      <w:rFonts w:ascii="Arial" w:hAnsi="Arial" w:cs="Arial"/>
                      <w:sz w:val="24"/>
                      <w:szCs w:val="24"/>
                    </w:rPr>
                    <w:lastRenderedPageBreak/>
                    <w:t>Orthopaedics</w:t>
                  </w:r>
                </w:p>
              </w:tc>
              <w:tc>
                <w:tcPr>
                  <w:tcW w:w="1276" w:type="dxa"/>
                </w:tcPr>
                <w:p w:rsidR="0012432F" w:rsidRPr="00A01CA2" w:rsidRDefault="0012432F" w:rsidP="0012432F">
                  <w:pPr>
                    <w:pStyle w:val="NoSpacing"/>
                    <w:rPr>
                      <w:rFonts w:ascii="Arial" w:hAnsi="Arial" w:cs="Arial"/>
                      <w:color w:val="FF0000"/>
                      <w:sz w:val="24"/>
                      <w:szCs w:val="24"/>
                    </w:rPr>
                  </w:pPr>
                </w:p>
              </w:tc>
              <w:tc>
                <w:tcPr>
                  <w:tcW w:w="992" w:type="dxa"/>
                </w:tcPr>
                <w:p w:rsidR="0012432F" w:rsidRPr="00A01CA2" w:rsidRDefault="0012432F" w:rsidP="0012432F">
                  <w:pPr>
                    <w:pStyle w:val="NoSpacing"/>
                    <w:jc w:val="center"/>
                    <w:rPr>
                      <w:rFonts w:ascii="Arial" w:hAnsi="Arial" w:cs="Arial"/>
                      <w:color w:val="FF0000"/>
                      <w:sz w:val="24"/>
                      <w:szCs w:val="24"/>
                    </w:rPr>
                  </w:pPr>
                  <w:r w:rsidRPr="00A01CA2">
                    <w:rPr>
                      <w:rFonts w:ascii="Arial" w:hAnsi="Arial" w:cs="Arial"/>
                      <w:color w:val="FF0000"/>
                      <w:sz w:val="24"/>
                      <w:szCs w:val="24"/>
                    </w:rPr>
                    <w:t>-£</w:t>
                  </w:r>
                  <w:r>
                    <w:rPr>
                      <w:rFonts w:ascii="Arial" w:hAnsi="Arial" w:cs="Arial"/>
                      <w:color w:val="FF0000"/>
                      <w:sz w:val="24"/>
                      <w:szCs w:val="24"/>
                    </w:rPr>
                    <w:t>38</w:t>
                  </w:r>
                  <w:r w:rsidRPr="00A01CA2">
                    <w:rPr>
                      <w:rFonts w:ascii="Arial" w:hAnsi="Arial" w:cs="Arial"/>
                      <w:color w:val="FF0000"/>
                      <w:sz w:val="24"/>
                      <w:szCs w:val="24"/>
                    </w:rPr>
                    <w:t>k</w:t>
                  </w:r>
                </w:p>
              </w:tc>
              <w:tc>
                <w:tcPr>
                  <w:tcW w:w="1984" w:type="dxa"/>
                </w:tcPr>
                <w:p w:rsidR="0012432F" w:rsidRPr="00A01CA2" w:rsidRDefault="0012432F" w:rsidP="0012432F">
                  <w:pPr>
                    <w:pStyle w:val="NoSpacing"/>
                    <w:jc w:val="center"/>
                    <w:rPr>
                      <w:rFonts w:ascii="Arial" w:hAnsi="Arial" w:cs="Arial"/>
                      <w:color w:val="FF0000"/>
                      <w:sz w:val="24"/>
                      <w:szCs w:val="24"/>
                    </w:rPr>
                  </w:pPr>
                  <w:r w:rsidRPr="00A01CA2">
                    <w:rPr>
                      <w:rFonts w:ascii="Arial" w:hAnsi="Arial" w:cs="Arial"/>
                      <w:color w:val="FF0000"/>
                      <w:sz w:val="24"/>
                      <w:szCs w:val="24"/>
                    </w:rPr>
                    <w:t>-£</w:t>
                  </w:r>
                  <w:r>
                    <w:rPr>
                      <w:rFonts w:ascii="Arial" w:hAnsi="Arial" w:cs="Arial"/>
                      <w:color w:val="FF0000"/>
                      <w:sz w:val="24"/>
                      <w:szCs w:val="24"/>
                    </w:rPr>
                    <w:t>38</w:t>
                  </w:r>
                  <w:r w:rsidRPr="00A01CA2">
                    <w:rPr>
                      <w:rFonts w:ascii="Arial" w:hAnsi="Arial" w:cs="Arial"/>
                      <w:color w:val="FF0000"/>
                      <w:sz w:val="24"/>
                      <w:szCs w:val="24"/>
                    </w:rPr>
                    <w:t>k</w:t>
                  </w:r>
                </w:p>
              </w:tc>
            </w:tr>
            <w:tr w:rsidR="0012432F" w:rsidTr="001F2DBE">
              <w:tc>
                <w:tcPr>
                  <w:tcW w:w="4137" w:type="dxa"/>
                </w:tcPr>
                <w:p w:rsidR="0012432F" w:rsidRPr="00A01CA2" w:rsidRDefault="0012432F" w:rsidP="0012432F">
                  <w:pPr>
                    <w:pStyle w:val="NoSpacing"/>
                    <w:rPr>
                      <w:rFonts w:ascii="Arial" w:hAnsi="Arial" w:cs="Arial"/>
                      <w:sz w:val="24"/>
                      <w:szCs w:val="24"/>
                    </w:rPr>
                  </w:pPr>
                  <w:r>
                    <w:rPr>
                      <w:rFonts w:ascii="Arial" w:hAnsi="Arial" w:cs="Arial"/>
                      <w:sz w:val="24"/>
                      <w:szCs w:val="24"/>
                    </w:rPr>
                    <w:t>Ophthalmology</w:t>
                  </w:r>
                </w:p>
              </w:tc>
              <w:tc>
                <w:tcPr>
                  <w:tcW w:w="1276" w:type="dxa"/>
                </w:tcPr>
                <w:p w:rsidR="0012432F" w:rsidRPr="00A01CA2" w:rsidRDefault="0012432F" w:rsidP="0012432F">
                  <w:pPr>
                    <w:pStyle w:val="NoSpacing"/>
                    <w:rPr>
                      <w:rFonts w:ascii="Arial" w:hAnsi="Arial" w:cs="Arial"/>
                      <w:color w:val="FF0000"/>
                      <w:sz w:val="24"/>
                      <w:szCs w:val="24"/>
                    </w:rPr>
                  </w:pPr>
                  <w:r>
                    <w:rPr>
                      <w:rFonts w:ascii="Arial" w:hAnsi="Arial" w:cs="Arial"/>
                      <w:color w:val="FF0000"/>
                      <w:sz w:val="24"/>
                      <w:szCs w:val="24"/>
                    </w:rPr>
                    <w:t xml:space="preserve">    </w:t>
                  </w:r>
                </w:p>
              </w:tc>
              <w:tc>
                <w:tcPr>
                  <w:tcW w:w="992" w:type="dxa"/>
                </w:tcPr>
                <w:p w:rsidR="0012432F" w:rsidRPr="00A01CA2" w:rsidRDefault="0012432F" w:rsidP="0012432F">
                  <w:pPr>
                    <w:pStyle w:val="NoSpacing"/>
                    <w:rPr>
                      <w:rFonts w:ascii="Arial" w:hAnsi="Arial" w:cs="Arial"/>
                      <w:color w:val="FF0000"/>
                      <w:sz w:val="24"/>
                      <w:szCs w:val="24"/>
                    </w:rPr>
                  </w:pPr>
                  <w:r>
                    <w:rPr>
                      <w:rFonts w:ascii="Arial" w:hAnsi="Arial" w:cs="Arial"/>
                      <w:color w:val="FF0000"/>
                      <w:sz w:val="24"/>
                      <w:szCs w:val="24"/>
                    </w:rPr>
                    <w:t xml:space="preserve">  -£68k</w:t>
                  </w:r>
                </w:p>
              </w:tc>
              <w:tc>
                <w:tcPr>
                  <w:tcW w:w="1984" w:type="dxa"/>
                </w:tcPr>
                <w:p w:rsidR="0012432F" w:rsidRPr="00A01CA2" w:rsidRDefault="0012432F" w:rsidP="0012432F">
                  <w:pPr>
                    <w:pStyle w:val="NoSpacing"/>
                    <w:jc w:val="center"/>
                    <w:rPr>
                      <w:rFonts w:ascii="Arial" w:hAnsi="Arial" w:cs="Arial"/>
                      <w:color w:val="FF0000"/>
                      <w:sz w:val="24"/>
                      <w:szCs w:val="24"/>
                    </w:rPr>
                  </w:pPr>
                  <w:r>
                    <w:rPr>
                      <w:rFonts w:ascii="Arial" w:hAnsi="Arial" w:cs="Arial"/>
                      <w:color w:val="FF0000"/>
                      <w:sz w:val="24"/>
                      <w:szCs w:val="24"/>
                    </w:rPr>
                    <w:t>-£68k</w:t>
                  </w:r>
                </w:p>
              </w:tc>
            </w:tr>
            <w:tr w:rsidR="0012432F" w:rsidTr="001F2DBE">
              <w:tc>
                <w:tcPr>
                  <w:tcW w:w="4137" w:type="dxa"/>
                </w:tcPr>
                <w:p w:rsidR="0012432F" w:rsidRPr="00A01CA2" w:rsidRDefault="0012432F" w:rsidP="0012432F">
                  <w:pPr>
                    <w:pStyle w:val="NoSpacing"/>
                    <w:rPr>
                      <w:rFonts w:ascii="Arial" w:hAnsi="Arial" w:cs="Arial"/>
                      <w:sz w:val="24"/>
                      <w:szCs w:val="24"/>
                    </w:rPr>
                  </w:pPr>
                  <w:r>
                    <w:rPr>
                      <w:rFonts w:ascii="Arial" w:hAnsi="Arial" w:cs="Arial"/>
                      <w:sz w:val="24"/>
                      <w:szCs w:val="24"/>
                    </w:rPr>
                    <w:t>General Surgery</w:t>
                  </w:r>
                </w:p>
              </w:tc>
              <w:tc>
                <w:tcPr>
                  <w:tcW w:w="1276" w:type="dxa"/>
                </w:tcPr>
                <w:p w:rsidR="0012432F" w:rsidRPr="00A01CA2" w:rsidRDefault="0012432F" w:rsidP="0012432F">
                  <w:pPr>
                    <w:pStyle w:val="NoSpacing"/>
                    <w:rPr>
                      <w:rFonts w:ascii="Arial" w:hAnsi="Arial" w:cs="Arial"/>
                      <w:color w:val="FF0000"/>
                      <w:sz w:val="24"/>
                      <w:szCs w:val="24"/>
                    </w:rPr>
                  </w:pPr>
                </w:p>
              </w:tc>
              <w:tc>
                <w:tcPr>
                  <w:tcW w:w="992" w:type="dxa"/>
                </w:tcPr>
                <w:p w:rsidR="0012432F" w:rsidRPr="00A01CA2" w:rsidRDefault="0012432F" w:rsidP="0012432F">
                  <w:pPr>
                    <w:pStyle w:val="NoSpacing"/>
                    <w:rPr>
                      <w:rFonts w:ascii="Arial" w:hAnsi="Arial" w:cs="Arial"/>
                      <w:color w:val="FF0000"/>
                      <w:sz w:val="24"/>
                      <w:szCs w:val="24"/>
                    </w:rPr>
                  </w:pPr>
                  <w:r>
                    <w:rPr>
                      <w:rFonts w:ascii="Arial" w:hAnsi="Arial" w:cs="Arial"/>
                      <w:color w:val="FF0000"/>
                      <w:sz w:val="24"/>
                      <w:szCs w:val="24"/>
                    </w:rPr>
                    <w:t>-£175k</w:t>
                  </w:r>
                </w:p>
              </w:tc>
              <w:tc>
                <w:tcPr>
                  <w:tcW w:w="1984" w:type="dxa"/>
                </w:tcPr>
                <w:p w:rsidR="0012432F" w:rsidRPr="00A01CA2" w:rsidRDefault="0012432F" w:rsidP="0012432F">
                  <w:pPr>
                    <w:pStyle w:val="NoSpacing"/>
                    <w:jc w:val="center"/>
                    <w:rPr>
                      <w:rFonts w:ascii="Arial" w:hAnsi="Arial" w:cs="Arial"/>
                      <w:color w:val="FF0000"/>
                      <w:sz w:val="24"/>
                      <w:szCs w:val="24"/>
                    </w:rPr>
                  </w:pPr>
                  <w:r>
                    <w:rPr>
                      <w:rFonts w:ascii="Arial" w:hAnsi="Arial" w:cs="Arial"/>
                      <w:color w:val="FF0000"/>
                      <w:sz w:val="24"/>
                      <w:szCs w:val="24"/>
                    </w:rPr>
                    <w:t>-£175k</w:t>
                  </w:r>
                </w:p>
              </w:tc>
            </w:tr>
            <w:tr w:rsidR="00CD5972" w:rsidTr="001F2DBE">
              <w:tc>
                <w:tcPr>
                  <w:tcW w:w="4137" w:type="dxa"/>
                </w:tcPr>
                <w:p w:rsidR="00CD5972" w:rsidRDefault="00CD5972" w:rsidP="00CD5972">
                  <w:pPr>
                    <w:pStyle w:val="NoSpacing"/>
                    <w:rPr>
                      <w:rFonts w:ascii="Arial" w:hAnsi="Arial" w:cs="Arial"/>
                      <w:sz w:val="24"/>
                      <w:szCs w:val="24"/>
                    </w:rPr>
                  </w:pPr>
                </w:p>
              </w:tc>
              <w:tc>
                <w:tcPr>
                  <w:tcW w:w="1276" w:type="dxa"/>
                </w:tcPr>
                <w:p w:rsidR="00CD5972" w:rsidRPr="007F0F52" w:rsidRDefault="00CD5972" w:rsidP="00CD5972">
                  <w:pPr>
                    <w:pStyle w:val="NoSpacing"/>
                    <w:jc w:val="center"/>
                    <w:rPr>
                      <w:rFonts w:ascii="Arial" w:hAnsi="Arial" w:cs="Arial"/>
                      <w:color w:val="FF0000"/>
                      <w:sz w:val="24"/>
                      <w:szCs w:val="24"/>
                    </w:rPr>
                  </w:pPr>
                  <w:r w:rsidRPr="007F0F52">
                    <w:rPr>
                      <w:rFonts w:ascii="Arial" w:hAnsi="Arial" w:cs="Arial"/>
                      <w:b/>
                      <w:color w:val="FF0000"/>
                      <w:sz w:val="24"/>
                      <w:szCs w:val="24"/>
                    </w:rPr>
                    <w:t>-£</w:t>
                  </w:r>
                  <w:r w:rsidR="0012432F">
                    <w:rPr>
                      <w:rFonts w:ascii="Arial" w:hAnsi="Arial" w:cs="Arial"/>
                      <w:b/>
                      <w:color w:val="FF0000"/>
                      <w:sz w:val="24"/>
                      <w:szCs w:val="24"/>
                    </w:rPr>
                    <w:t>271</w:t>
                  </w:r>
                  <w:r w:rsidRPr="007F0F52">
                    <w:rPr>
                      <w:rFonts w:ascii="Arial" w:hAnsi="Arial" w:cs="Arial"/>
                      <w:b/>
                      <w:color w:val="FF0000"/>
                      <w:sz w:val="24"/>
                      <w:szCs w:val="24"/>
                    </w:rPr>
                    <w:t>k</w:t>
                  </w:r>
                </w:p>
              </w:tc>
              <w:tc>
                <w:tcPr>
                  <w:tcW w:w="992" w:type="dxa"/>
                </w:tcPr>
                <w:p w:rsidR="00CD5972" w:rsidRPr="007F0F52" w:rsidRDefault="00CD5972" w:rsidP="00CD5972">
                  <w:pPr>
                    <w:pStyle w:val="NoSpacing"/>
                    <w:jc w:val="center"/>
                    <w:rPr>
                      <w:rFonts w:ascii="Arial" w:hAnsi="Arial" w:cs="Arial"/>
                      <w:color w:val="FF0000"/>
                      <w:sz w:val="24"/>
                      <w:szCs w:val="24"/>
                    </w:rPr>
                  </w:pPr>
                  <w:r w:rsidRPr="007F0F52">
                    <w:rPr>
                      <w:rFonts w:ascii="Arial" w:hAnsi="Arial" w:cs="Arial"/>
                      <w:b/>
                      <w:color w:val="FF0000"/>
                      <w:sz w:val="24"/>
                      <w:szCs w:val="24"/>
                    </w:rPr>
                    <w:t>-£</w:t>
                  </w:r>
                  <w:r w:rsidR="0012432F">
                    <w:rPr>
                      <w:rFonts w:ascii="Arial" w:hAnsi="Arial" w:cs="Arial"/>
                      <w:b/>
                      <w:color w:val="FF0000"/>
                      <w:sz w:val="24"/>
                      <w:szCs w:val="24"/>
                    </w:rPr>
                    <w:t>460</w:t>
                  </w:r>
                  <w:r w:rsidRPr="007F0F52">
                    <w:rPr>
                      <w:rFonts w:ascii="Arial" w:hAnsi="Arial" w:cs="Arial"/>
                      <w:b/>
                      <w:color w:val="FF0000"/>
                      <w:sz w:val="24"/>
                      <w:szCs w:val="24"/>
                    </w:rPr>
                    <w:t>k</w:t>
                  </w:r>
                </w:p>
              </w:tc>
              <w:tc>
                <w:tcPr>
                  <w:tcW w:w="1984" w:type="dxa"/>
                </w:tcPr>
                <w:p w:rsidR="00CD5972" w:rsidRPr="007F0F52" w:rsidRDefault="00CD5972" w:rsidP="00CD5972">
                  <w:pPr>
                    <w:pStyle w:val="NoSpacing"/>
                    <w:jc w:val="center"/>
                    <w:rPr>
                      <w:rFonts w:ascii="Arial" w:hAnsi="Arial" w:cs="Arial"/>
                      <w:color w:val="FF0000"/>
                      <w:sz w:val="24"/>
                      <w:szCs w:val="24"/>
                    </w:rPr>
                  </w:pPr>
                  <w:r w:rsidRPr="007F0F52">
                    <w:rPr>
                      <w:rFonts w:ascii="Arial" w:hAnsi="Arial" w:cs="Arial"/>
                      <w:b/>
                      <w:color w:val="FF0000"/>
                      <w:sz w:val="24"/>
                      <w:szCs w:val="24"/>
                    </w:rPr>
                    <w:t>-£</w:t>
                  </w:r>
                  <w:r w:rsidR="0012432F">
                    <w:rPr>
                      <w:rFonts w:ascii="Arial" w:hAnsi="Arial" w:cs="Arial"/>
                      <w:b/>
                      <w:color w:val="FF0000"/>
                      <w:sz w:val="24"/>
                      <w:szCs w:val="24"/>
                    </w:rPr>
                    <w:t>731</w:t>
                  </w:r>
                  <w:r>
                    <w:rPr>
                      <w:rFonts w:ascii="Arial" w:hAnsi="Arial" w:cs="Arial"/>
                      <w:b/>
                      <w:color w:val="FF0000"/>
                      <w:sz w:val="24"/>
                      <w:szCs w:val="24"/>
                    </w:rPr>
                    <w:t>k</w:t>
                  </w:r>
                </w:p>
              </w:tc>
            </w:tr>
            <w:tr w:rsidR="00CD5972" w:rsidTr="001F2DBE">
              <w:tc>
                <w:tcPr>
                  <w:tcW w:w="4137" w:type="dxa"/>
                </w:tcPr>
                <w:p w:rsidR="00CD5972" w:rsidRPr="00662459" w:rsidRDefault="00CD5972" w:rsidP="00CD5972">
                  <w:pPr>
                    <w:pStyle w:val="NoSpacing"/>
                    <w:rPr>
                      <w:rFonts w:ascii="Arial" w:hAnsi="Arial" w:cs="Arial"/>
                      <w:b/>
                      <w:sz w:val="23"/>
                      <w:szCs w:val="23"/>
                    </w:rPr>
                  </w:pPr>
                  <w:r w:rsidRPr="00662459">
                    <w:rPr>
                      <w:rFonts w:ascii="Arial" w:hAnsi="Arial" w:cs="Arial"/>
                      <w:b/>
                      <w:sz w:val="23"/>
                      <w:szCs w:val="23"/>
                    </w:rPr>
                    <w:t>Grand Total of Medical Pressures</w:t>
                  </w:r>
                </w:p>
              </w:tc>
              <w:tc>
                <w:tcPr>
                  <w:tcW w:w="1276" w:type="dxa"/>
                </w:tcPr>
                <w:p w:rsidR="00CD5972" w:rsidRPr="007F0F52" w:rsidRDefault="00CD5972" w:rsidP="00CD5972">
                  <w:pPr>
                    <w:pStyle w:val="NoSpacing"/>
                    <w:jc w:val="center"/>
                    <w:rPr>
                      <w:rFonts w:ascii="Arial" w:hAnsi="Arial" w:cs="Arial"/>
                      <w:b/>
                      <w:color w:val="FF0000"/>
                      <w:sz w:val="24"/>
                      <w:szCs w:val="24"/>
                    </w:rPr>
                  </w:pPr>
                  <w:r w:rsidRPr="007F0F52">
                    <w:rPr>
                      <w:rFonts w:ascii="Arial" w:hAnsi="Arial" w:cs="Arial"/>
                      <w:b/>
                      <w:color w:val="FF0000"/>
                      <w:sz w:val="24"/>
                      <w:szCs w:val="24"/>
                    </w:rPr>
                    <w:t>-£</w:t>
                  </w:r>
                  <w:r w:rsidR="0012432F">
                    <w:rPr>
                      <w:rFonts w:ascii="Arial" w:hAnsi="Arial" w:cs="Arial"/>
                      <w:b/>
                      <w:color w:val="FF0000"/>
                      <w:sz w:val="24"/>
                      <w:szCs w:val="24"/>
                    </w:rPr>
                    <w:t>302</w:t>
                  </w:r>
                  <w:r>
                    <w:rPr>
                      <w:rFonts w:ascii="Arial" w:hAnsi="Arial" w:cs="Arial"/>
                      <w:b/>
                      <w:color w:val="FF0000"/>
                      <w:sz w:val="24"/>
                      <w:szCs w:val="24"/>
                    </w:rPr>
                    <w:t>k</w:t>
                  </w:r>
                </w:p>
              </w:tc>
              <w:tc>
                <w:tcPr>
                  <w:tcW w:w="992" w:type="dxa"/>
                </w:tcPr>
                <w:p w:rsidR="00CD5972" w:rsidRPr="007F0F52" w:rsidRDefault="00CD5972" w:rsidP="00CD5972">
                  <w:pPr>
                    <w:pStyle w:val="NoSpacing"/>
                    <w:jc w:val="center"/>
                    <w:rPr>
                      <w:rFonts w:ascii="Arial" w:hAnsi="Arial" w:cs="Arial"/>
                      <w:b/>
                      <w:color w:val="FF0000"/>
                      <w:sz w:val="24"/>
                      <w:szCs w:val="24"/>
                    </w:rPr>
                  </w:pPr>
                  <w:r w:rsidRPr="007F0F52">
                    <w:rPr>
                      <w:rFonts w:ascii="Arial" w:hAnsi="Arial" w:cs="Arial"/>
                      <w:b/>
                      <w:color w:val="FF0000"/>
                      <w:sz w:val="24"/>
                      <w:szCs w:val="24"/>
                    </w:rPr>
                    <w:t>-£</w:t>
                  </w:r>
                  <w:r w:rsidR="0012432F">
                    <w:rPr>
                      <w:rFonts w:ascii="Arial" w:hAnsi="Arial" w:cs="Arial"/>
                      <w:b/>
                      <w:color w:val="FF0000"/>
                      <w:sz w:val="24"/>
                      <w:szCs w:val="24"/>
                    </w:rPr>
                    <w:t>601</w:t>
                  </w:r>
                  <w:r w:rsidRPr="007F0F52">
                    <w:rPr>
                      <w:rFonts w:ascii="Arial" w:hAnsi="Arial" w:cs="Arial"/>
                      <w:b/>
                      <w:color w:val="FF0000"/>
                      <w:sz w:val="24"/>
                      <w:szCs w:val="24"/>
                    </w:rPr>
                    <w:t>k</w:t>
                  </w:r>
                </w:p>
              </w:tc>
              <w:tc>
                <w:tcPr>
                  <w:tcW w:w="1984" w:type="dxa"/>
                </w:tcPr>
                <w:p w:rsidR="00CD5972" w:rsidRPr="007F0F52" w:rsidRDefault="00CD5972" w:rsidP="00CD5972">
                  <w:pPr>
                    <w:pStyle w:val="NoSpacing"/>
                    <w:jc w:val="center"/>
                    <w:rPr>
                      <w:rFonts w:ascii="Arial" w:hAnsi="Arial" w:cs="Arial"/>
                      <w:b/>
                      <w:color w:val="FF0000"/>
                      <w:sz w:val="24"/>
                      <w:szCs w:val="24"/>
                    </w:rPr>
                  </w:pPr>
                  <w:r w:rsidRPr="007F0F52">
                    <w:rPr>
                      <w:rFonts w:ascii="Arial" w:hAnsi="Arial" w:cs="Arial"/>
                      <w:b/>
                      <w:color w:val="FF0000"/>
                      <w:sz w:val="24"/>
                      <w:szCs w:val="24"/>
                    </w:rPr>
                    <w:t>-£</w:t>
                  </w:r>
                  <w:r w:rsidR="0012432F">
                    <w:rPr>
                      <w:rFonts w:ascii="Arial" w:hAnsi="Arial" w:cs="Arial"/>
                      <w:b/>
                      <w:color w:val="FF0000"/>
                      <w:sz w:val="24"/>
                      <w:szCs w:val="24"/>
                    </w:rPr>
                    <w:t>903</w:t>
                  </w:r>
                  <w:r>
                    <w:rPr>
                      <w:rFonts w:ascii="Arial" w:hAnsi="Arial" w:cs="Arial"/>
                      <w:b/>
                      <w:color w:val="FF0000"/>
                      <w:sz w:val="24"/>
                      <w:szCs w:val="24"/>
                    </w:rPr>
                    <w:t>k</w:t>
                  </w:r>
                </w:p>
              </w:tc>
            </w:tr>
          </w:tbl>
          <w:p w:rsidR="002C22A6" w:rsidRDefault="002C22A6" w:rsidP="007E679F">
            <w:pPr>
              <w:pStyle w:val="BodyText"/>
              <w:kinsoku w:val="0"/>
              <w:overflowPunct w:val="0"/>
              <w:ind w:right="-613"/>
              <w:rPr>
                <w:rFonts w:ascii="Arial" w:hAnsi="Arial" w:cs="Arial"/>
                <w:bCs/>
                <w:iCs/>
                <w:sz w:val="24"/>
                <w:szCs w:val="24"/>
              </w:rPr>
            </w:pPr>
          </w:p>
          <w:p w:rsidR="007F0F52" w:rsidRDefault="00662459" w:rsidP="00B36375">
            <w:pPr>
              <w:jc w:val="both"/>
              <w:rPr>
                <w:rFonts w:ascii="Arial" w:hAnsi="Arial" w:cs="Arial"/>
                <w:sz w:val="24"/>
                <w:szCs w:val="24"/>
              </w:rPr>
            </w:pPr>
            <w:r w:rsidRPr="00B36375">
              <w:rPr>
                <w:rFonts w:ascii="Arial" w:hAnsi="Arial" w:cs="Arial"/>
                <w:sz w:val="24"/>
                <w:szCs w:val="24"/>
              </w:rPr>
              <w:t xml:space="preserve">These pressures are </w:t>
            </w:r>
            <w:r w:rsidR="00146943" w:rsidRPr="00B36375">
              <w:rPr>
                <w:rFonts w:ascii="Arial" w:hAnsi="Arial" w:cs="Arial"/>
                <w:sz w:val="24"/>
                <w:szCs w:val="24"/>
              </w:rPr>
              <w:t xml:space="preserve">partially </w:t>
            </w:r>
            <w:r w:rsidRPr="00B36375">
              <w:rPr>
                <w:rFonts w:ascii="Arial" w:hAnsi="Arial" w:cs="Arial"/>
                <w:sz w:val="24"/>
                <w:szCs w:val="24"/>
              </w:rPr>
              <w:t>offset with the level of vacancy underspends across both Divisions</w:t>
            </w:r>
            <w:r w:rsidR="00DE5226">
              <w:rPr>
                <w:rFonts w:ascii="Arial" w:hAnsi="Arial" w:cs="Arial"/>
                <w:sz w:val="24"/>
                <w:szCs w:val="24"/>
              </w:rPr>
              <w:t>, demonstrating the current recruitment challenges faced by the Board</w:t>
            </w:r>
            <w:r w:rsidRPr="00B36375">
              <w:rPr>
                <w:rFonts w:ascii="Arial" w:hAnsi="Arial" w:cs="Arial"/>
                <w:sz w:val="24"/>
                <w:szCs w:val="24"/>
              </w:rPr>
              <w:t>.</w:t>
            </w:r>
          </w:p>
          <w:p w:rsidR="00475919" w:rsidRDefault="00475919" w:rsidP="00B36375">
            <w:pPr>
              <w:jc w:val="both"/>
              <w:rPr>
                <w:rFonts w:ascii="Arial" w:hAnsi="Arial" w:cs="Arial"/>
                <w:sz w:val="24"/>
                <w:szCs w:val="24"/>
              </w:rPr>
            </w:pPr>
          </w:p>
          <w:p w:rsidR="00D22A23" w:rsidRPr="00B36375" w:rsidRDefault="00D22A23" w:rsidP="00B36375">
            <w:pPr>
              <w:jc w:val="both"/>
              <w:rPr>
                <w:rFonts w:ascii="Arial" w:hAnsi="Arial" w:cs="Arial"/>
                <w:b/>
                <w:color w:val="002060"/>
                <w:sz w:val="24"/>
                <w:szCs w:val="24"/>
              </w:rPr>
            </w:pPr>
            <w:r w:rsidRPr="00B36375">
              <w:rPr>
                <w:rFonts w:ascii="Arial" w:hAnsi="Arial" w:cs="Arial"/>
                <w:b/>
                <w:color w:val="002060"/>
                <w:sz w:val="24"/>
                <w:szCs w:val="24"/>
              </w:rPr>
              <w:t>N</w:t>
            </w:r>
            <w:r w:rsidR="000C5637" w:rsidRPr="00B36375">
              <w:rPr>
                <w:rFonts w:ascii="Arial" w:hAnsi="Arial" w:cs="Arial"/>
                <w:b/>
                <w:color w:val="002060"/>
                <w:sz w:val="24"/>
                <w:szCs w:val="24"/>
              </w:rPr>
              <w:t>URSING PAY COSTS</w:t>
            </w:r>
          </w:p>
          <w:p w:rsidR="000C5637" w:rsidRPr="00B36375" w:rsidRDefault="000C5637" w:rsidP="00B36375">
            <w:pPr>
              <w:jc w:val="both"/>
              <w:rPr>
                <w:rFonts w:ascii="Arial" w:hAnsi="Arial" w:cs="Arial"/>
                <w:b/>
                <w:color w:val="002060"/>
                <w:sz w:val="24"/>
                <w:szCs w:val="24"/>
              </w:rPr>
            </w:pPr>
          </w:p>
          <w:p w:rsidR="0003329F" w:rsidRDefault="00454B78" w:rsidP="00B36375">
            <w:pPr>
              <w:jc w:val="both"/>
              <w:rPr>
                <w:rFonts w:ascii="Arial" w:hAnsi="Arial" w:cs="Arial"/>
                <w:sz w:val="24"/>
                <w:szCs w:val="24"/>
              </w:rPr>
            </w:pPr>
            <w:r w:rsidRPr="00B36375">
              <w:rPr>
                <w:rFonts w:ascii="Arial" w:hAnsi="Arial" w:cs="Arial"/>
                <w:sz w:val="24"/>
                <w:szCs w:val="24"/>
              </w:rPr>
              <w:t>Nursing</w:t>
            </w:r>
            <w:r w:rsidR="00775BE8" w:rsidRPr="00B36375">
              <w:rPr>
                <w:rFonts w:ascii="Arial" w:hAnsi="Arial" w:cs="Arial"/>
                <w:sz w:val="24"/>
                <w:szCs w:val="24"/>
              </w:rPr>
              <w:t xml:space="preserve"> pay costs are undersp</w:t>
            </w:r>
            <w:r w:rsidR="004B2679">
              <w:rPr>
                <w:rFonts w:ascii="Arial" w:hAnsi="Arial" w:cs="Arial"/>
                <w:sz w:val="24"/>
                <w:szCs w:val="24"/>
              </w:rPr>
              <w:t xml:space="preserve">ent by </w:t>
            </w:r>
            <w:r w:rsidR="004B2679" w:rsidRPr="004D6526">
              <w:rPr>
                <w:rFonts w:ascii="Arial" w:hAnsi="Arial" w:cs="Arial"/>
                <w:b/>
                <w:sz w:val="24"/>
                <w:szCs w:val="24"/>
              </w:rPr>
              <w:t>£14</w:t>
            </w:r>
            <w:r w:rsidR="00EE0A11" w:rsidRPr="004D6526">
              <w:rPr>
                <w:rFonts w:ascii="Arial" w:hAnsi="Arial" w:cs="Arial"/>
                <w:b/>
                <w:sz w:val="24"/>
                <w:szCs w:val="24"/>
              </w:rPr>
              <w:t>k</w:t>
            </w:r>
            <w:r w:rsidR="00775BE8" w:rsidRPr="00B36375">
              <w:rPr>
                <w:rFonts w:ascii="Arial" w:hAnsi="Arial" w:cs="Arial"/>
                <w:sz w:val="24"/>
                <w:szCs w:val="24"/>
              </w:rPr>
              <w:t xml:space="preserve"> at </w:t>
            </w:r>
            <w:r w:rsidR="00247985">
              <w:rPr>
                <w:rFonts w:ascii="Arial" w:hAnsi="Arial" w:cs="Arial"/>
                <w:sz w:val="24"/>
                <w:szCs w:val="24"/>
              </w:rPr>
              <w:t>Month 3</w:t>
            </w:r>
            <w:r w:rsidRPr="00B36375">
              <w:rPr>
                <w:rFonts w:ascii="Arial" w:hAnsi="Arial" w:cs="Arial"/>
                <w:sz w:val="24"/>
                <w:szCs w:val="24"/>
              </w:rPr>
              <w:t xml:space="preserve">. This figure is after </w:t>
            </w:r>
            <w:r w:rsidR="0003329F">
              <w:rPr>
                <w:rFonts w:ascii="Arial" w:hAnsi="Arial" w:cs="Arial"/>
                <w:sz w:val="24"/>
                <w:szCs w:val="24"/>
              </w:rPr>
              <w:t xml:space="preserve">phasing part of the Nurse vacancy efficiency saving target </w:t>
            </w:r>
            <w:r w:rsidR="000D5FD7">
              <w:rPr>
                <w:rFonts w:ascii="Arial" w:hAnsi="Arial" w:cs="Arial"/>
                <w:sz w:val="24"/>
                <w:szCs w:val="24"/>
              </w:rPr>
              <w:t xml:space="preserve">of </w:t>
            </w:r>
            <w:r w:rsidR="00052A38" w:rsidRPr="004D6526">
              <w:rPr>
                <w:rFonts w:ascii="Arial" w:hAnsi="Arial" w:cs="Arial"/>
                <w:b/>
                <w:sz w:val="24"/>
                <w:szCs w:val="24"/>
              </w:rPr>
              <w:t>£724</w:t>
            </w:r>
            <w:r w:rsidR="00EE0A11" w:rsidRPr="004D6526">
              <w:rPr>
                <w:rFonts w:ascii="Arial" w:hAnsi="Arial" w:cs="Arial"/>
                <w:b/>
                <w:sz w:val="24"/>
                <w:szCs w:val="24"/>
              </w:rPr>
              <w:t>k</w:t>
            </w:r>
            <w:r w:rsidR="00775BE8" w:rsidRPr="00B36375">
              <w:rPr>
                <w:rFonts w:ascii="Arial" w:hAnsi="Arial" w:cs="Arial"/>
                <w:sz w:val="24"/>
                <w:szCs w:val="24"/>
              </w:rPr>
              <w:t xml:space="preserve"> </w:t>
            </w:r>
            <w:r w:rsidR="0003329F">
              <w:rPr>
                <w:rFonts w:ascii="Arial" w:hAnsi="Arial" w:cs="Arial"/>
                <w:sz w:val="24"/>
                <w:szCs w:val="24"/>
              </w:rPr>
              <w:t xml:space="preserve">into the position </w:t>
            </w:r>
            <w:r w:rsidR="00500545" w:rsidRPr="00B36375">
              <w:rPr>
                <w:rFonts w:ascii="Arial" w:hAnsi="Arial" w:cs="Arial"/>
                <w:sz w:val="24"/>
                <w:szCs w:val="24"/>
              </w:rPr>
              <w:t>YTD</w:t>
            </w:r>
            <w:r w:rsidR="0003329F">
              <w:rPr>
                <w:rFonts w:ascii="Arial" w:hAnsi="Arial" w:cs="Arial"/>
                <w:sz w:val="24"/>
                <w:szCs w:val="24"/>
              </w:rPr>
              <w:t>.</w:t>
            </w:r>
          </w:p>
          <w:p w:rsidR="0003329F" w:rsidRDefault="0003329F" w:rsidP="00B36375">
            <w:pPr>
              <w:jc w:val="both"/>
              <w:rPr>
                <w:rFonts w:ascii="Arial" w:hAnsi="Arial" w:cs="Arial"/>
                <w:sz w:val="24"/>
                <w:szCs w:val="24"/>
              </w:rPr>
            </w:pPr>
          </w:p>
          <w:p w:rsidR="005E3657" w:rsidRPr="00B36375" w:rsidRDefault="0003329F" w:rsidP="00B36375">
            <w:pPr>
              <w:jc w:val="both"/>
              <w:rPr>
                <w:rFonts w:ascii="Arial" w:hAnsi="Arial" w:cs="Arial"/>
                <w:sz w:val="24"/>
                <w:szCs w:val="24"/>
              </w:rPr>
            </w:pPr>
            <w:r>
              <w:rPr>
                <w:rFonts w:ascii="Arial" w:hAnsi="Arial" w:cs="Arial"/>
                <w:sz w:val="24"/>
                <w:szCs w:val="24"/>
              </w:rPr>
              <w:t>This</w:t>
            </w:r>
            <w:r w:rsidR="00662459" w:rsidRPr="00B36375">
              <w:rPr>
                <w:rFonts w:ascii="Arial" w:hAnsi="Arial" w:cs="Arial"/>
                <w:sz w:val="24"/>
                <w:szCs w:val="24"/>
              </w:rPr>
              <w:t xml:space="preserve"> </w:t>
            </w:r>
            <w:r>
              <w:rPr>
                <w:rFonts w:ascii="Arial" w:hAnsi="Arial" w:cs="Arial"/>
                <w:sz w:val="24"/>
                <w:szCs w:val="24"/>
              </w:rPr>
              <w:t>reflects</w:t>
            </w:r>
            <w:r w:rsidR="00662459" w:rsidRPr="00B36375">
              <w:rPr>
                <w:rFonts w:ascii="Arial" w:hAnsi="Arial" w:cs="Arial"/>
                <w:sz w:val="24"/>
                <w:szCs w:val="24"/>
              </w:rPr>
              <w:t xml:space="preserve"> the on-going level of vacancies</w:t>
            </w:r>
            <w:r w:rsidR="00B076FF" w:rsidRPr="00B36375">
              <w:rPr>
                <w:rFonts w:ascii="Arial" w:hAnsi="Arial" w:cs="Arial"/>
                <w:sz w:val="24"/>
                <w:szCs w:val="24"/>
              </w:rPr>
              <w:t xml:space="preserve"> </w:t>
            </w:r>
            <w:r w:rsidR="00662459" w:rsidRPr="00B36375">
              <w:rPr>
                <w:rFonts w:ascii="Arial" w:hAnsi="Arial" w:cs="Arial"/>
                <w:sz w:val="24"/>
                <w:szCs w:val="24"/>
              </w:rPr>
              <w:t>across the system</w:t>
            </w:r>
            <w:r>
              <w:rPr>
                <w:rFonts w:ascii="Arial" w:hAnsi="Arial" w:cs="Arial"/>
                <w:sz w:val="24"/>
                <w:szCs w:val="24"/>
              </w:rPr>
              <w:t xml:space="preserve"> and the scale of the on-going recruitment challenge</w:t>
            </w:r>
            <w:r w:rsidR="00454B78" w:rsidRPr="00B36375">
              <w:rPr>
                <w:rFonts w:ascii="Arial" w:hAnsi="Arial" w:cs="Arial"/>
                <w:sz w:val="24"/>
                <w:szCs w:val="24"/>
              </w:rPr>
              <w:t>.</w:t>
            </w:r>
            <w:r w:rsidR="00662459" w:rsidRPr="00B36375">
              <w:rPr>
                <w:rFonts w:ascii="Arial" w:hAnsi="Arial" w:cs="Arial"/>
                <w:sz w:val="24"/>
                <w:szCs w:val="24"/>
              </w:rPr>
              <w:t xml:space="preserve"> Whilst this is supporting the current efficiency position, Divisions </w:t>
            </w:r>
            <w:r w:rsidR="00500545" w:rsidRPr="00B36375">
              <w:rPr>
                <w:rFonts w:ascii="Arial" w:hAnsi="Arial" w:cs="Arial"/>
                <w:sz w:val="24"/>
                <w:szCs w:val="24"/>
              </w:rPr>
              <w:t>continue</w:t>
            </w:r>
            <w:r w:rsidR="002F1EA2" w:rsidRPr="00B36375">
              <w:rPr>
                <w:rFonts w:ascii="Arial" w:hAnsi="Arial" w:cs="Arial"/>
                <w:sz w:val="24"/>
                <w:szCs w:val="24"/>
              </w:rPr>
              <w:t xml:space="preserve"> </w:t>
            </w:r>
            <w:r w:rsidR="00500545" w:rsidRPr="00B36375">
              <w:rPr>
                <w:rFonts w:ascii="Arial" w:hAnsi="Arial" w:cs="Arial"/>
                <w:sz w:val="24"/>
                <w:szCs w:val="24"/>
              </w:rPr>
              <w:t xml:space="preserve">to </w:t>
            </w:r>
            <w:r w:rsidR="00662459" w:rsidRPr="00B36375">
              <w:rPr>
                <w:rFonts w:ascii="Arial" w:hAnsi="Arial" w:cs="Arial"/>
                <w:sz w:val="24"/>
                <w:szCs w:val="24"/>
              </w:rPr>
              <w:t xml:space="preserve">work with </w:t>
            </w:r>
            <w:r w:rsidR="00F14AC2">
              <w:rPr>
                <w:rFonts w:ascii="Arial" w:hAnsi="Arial" w:cs="Arial"/>
                <w:sz w:val="24"/>
                <w:szCs w:val="24"/>
              </w:rPr>
              <w:t>F</w:t>
            </w:r>
            <w:r w:rsidR="00662459" w:rsidRPr="00B36375">
              <w:rPr>
                <w:rFonts w:ascii="Arial" w:hAnsi="Arial" w:cs="Arial"/>
                <w:sz w:val="24"/>
                <w:szCs w:val="24"/>
              </w:rPr>
              <w:t xml:space="preserve">inance and </w:t>
            </w:r>
            <w:r w:rsidR="00F14AC2">
              <w:rPr>
                <w:rFonts w:ascii="Arial" w:hAnsi="Arial" w:cs="Arial"/>
                <w:sz w:val="24"/>
                <w:szCs w:val="24"/>
              </w:rPr>
              <w:t>P</w:t>
            </w:r>
            <w:r w:rsidR="00662459" w:rsidRPr="00B36375">
              <w:rPr>
                <w:rFonts w:ascii="Arial" w:hAnsi="Arial" w:cs="Arial"/>
                <w:sz w:val="24"/>
                <w:szCs w:val="24"/>
              </w:rPr>
              <w:t>erformance colleagues to identify recurring transformational savings plans.</w:t>
            </w:r>
          </w:p>
          <w:p w:rsidR="0025303A" w:rsidRPr="00B36375" w:rsidRDefault="0025303A" w:rsidP="00B36375">
            <w:pPr>
              <w:jc w:val="both"/>
              <w:rPr>
                <w:rFonts w:ascii="Arial" w:hAnsi="Arial" w:cs="Arial"/>
                <w:color w:val="000000" w:themeColor="text1"/>
                <w:sz w:val="24"/>
                <w:szCs w:val="24"/>
              </w:rPr>
            </w:pPr>
          </w:p>
          <w:p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CLINCIAL PAY COSTS</w:t>
            </w:r>
          </w:p>
          <w:p w:rsidR="00646AB9" w:rsidRPr="00B36375" w:rsidRDefault="00646AB9" w:rsidP="00B36375">
            <w:pPr>
              <w:jc w:val="both"/>
              <w:rPr>
                <w:rFonts w:ascii="Arial" w:hAnsi="Arial" w:cs="Arial"/>
                <w:b/>
                <w:color w:val="002060"/>
                <w:sz w:val="24"/>
                <w:szCs w:val="24"/>
              </w:rPr>
            </w:pPr>
          </w:p>
          <w:p w:rsidR="00C149EF" w:rsidRPr="00B36375" w:rsidRDefault="00C149EF" w:rsidP="00C149EF">
            <w:pPr>
              <w:jc w:val="both"/>
              <w:rPr>
                <w:rFonts w:ascii="Arial" w:hAnsi="Arial" w:cs="Arial"/>
                <w:b/>
                <w:color w:val="002060"/>
                <w:sz w:val="24"/>
                <w:szCs w:val="24"/>
              </w:rPr>
            </w:pPr>
            <w:r w:rsidRPr="007A1045">
              <w:rPr>
                <w:rFonts w:ascii="Arial" w:hAnsi="Arial" w:cs="Arial"/>
                <w:sz w:val="24"/>
                <w:szCs w:val="24"/>
              </w:rPr>
              <w:t>Clinical pay costs underspend</w:t>
            </w:r>
            <w:r w:rsidR="00DB35FF">
              <w:rPr>
                <w:rFonts w:ascii="Arial" w:hAnsi="Arial" w:cs="Arial"/>
                <w:sz w:val="24"/>
                <w:szCs w:val="24"/>
              </w:rPr>
              <w:t>s</w:t>
            </w:r>
            <w:r w:rsidRPr="007A1045">
              <w:rPr>
                <w:rFonts w:ascii="Arial" w:hAnsi="Arial" w:cs="Arial"/>
                <w:sz w:val="24"/>
                <w:szCs w:val="24"/>
              </w:rPr>
              <w:t xml:space="preserve"> </w:t>
            </w:r>
            <w:r w:rsidR="00DB35FF">
              <w:rPr>
                <w:rFonts w:ascii="Arial" w:hAnsi="Arial" w:cs="Arial"/>
                <w:sz w:val="24"/>
                <w:szCs w:val="24"/>
              </w:rPr>
              <w:t>are</w:t>
            </w:r>
            <w:r w:rsidR="00052A38">
              <w:rPr>
                <w:rFonts w:ascii="Arial" w:hAnsi="Arial" w:cs="Arial"/>
                <w:sz w:val="24"/>
                <w:szCs w:val="24"/>
              </w:rPr>
              <w:t xml:space="preserve"> </w:t>
            </w:r>
            <w:r w:rsidR="00052A38" w:rsidRPr="004D6526">
              <w:rPr>
                <w:rFonts w:ascii="Arial" w:hAnsi="Arial" w:cs="Arial"/>
                <w:b/>
                <w:sz w:val="24"/>
                <w:szCs w:val="24"/>
              </w:rPr>
              <w:t>£32</w:t>
            </w:r>
            <w:r w:rsidRPr="004D6526">
              <w:rPr>
                <w:rFonts w:ascii="Arial" w:hAnsi="Arial" w:cs="Arial"/>
                <w:b/>
                <w:sz w:val="24"/>
                <w:szCs w:val="24"/>
              </w:rPr>
              <w:t>k</w:t>
            </w:r>
            <w:r w:rsidRPr="007A1045">
              <w:rPr>
                <w:rFonts w:ascii="Arial" w:hAnsi="Arial" w:cs="Arial"/>
                <w:sz w:val="24"/>
                <w:szCs w:val="24"/>
              </w:rPr>
              <w:t xml:space="preserve"> at </w:t>
            </w:r>
            <w:r w:rsidR="00247985">
              <w:rPr>
                <w:rFonts w:ascii="Arial" w:hAnsi="Arial" w:cs="Arial"/>
                <w:sz w:val="24"/>
                <w:szCs w:val="24"/>
              </w:rPr>
              <w:t>Month 3</w:t>
            </w:r>
            <w:r w:rsidR="00EE0A11">
              <w:rPr>
                <w:rFonts w:ascii="Arial" w:hAnsi="Arial" w:cs="Arial"/>
                <w:sz w:val="24"/>
                <w:szCs w:val="24"/>
              </w:rPr>
              <w:t xml:space="preserve">.  </w:t>
            </w:r>
            <w:r w:rsidR="00052A38">
              <w:rPr>
                <w:rFonts w:ascii="Arial" w:hAnsi="Arial" w:cs="Arial"/>
                <w:sz w:val="24"/>
                <w:szCs w:val="24"/>
              </w:rPr>
              <w:t xml:space="preserve">This is after </w:t>
            </w:r>
            <w:r w:rsidR="00052A38" w:rsidRPr="004D6526">
              <w:rPr>
                <w:rFonts w:ascii="Arial" w:hAnsi="Arial" w:cs="Arial"/>
                <w:b/>
                <w:sz w:val="24"/>
                <w:szCs w:val="24"/>
              </w:rPr>
              <w:t>£89</w:t>
            </w:r>
            <w:r w:rsidR="00DB35FF" w:rsidRPr="004D6526">
              <w:rPr>
                <w:rFonts w:ascii="Arial" w:hAnsi="Arial" w:cs="Arial"/>
                <w:b/>
                <w:sz w:val="24"/>
                <w:szCs w:val="24"/>
              </w:rPr>
              <w:t>k</w:t>
            </w:r>
            <w:r w:rsidR="00DB35FF">
              <w:rPr>
                <w:rFonts w:ascii="Arial" w:hAnsi="Arial" w:cs="Arial"/>
                <w:sz w:val="24"/>
                <w:szCs w:val="24"/>
              </w:rPr>
              <w:t xml:space="preserve"> of efficiency savings have been factored into the YTD position relating to the vacancy management </w:t>
            </w:r>
            <w:proofErr w:type="spellStart"/>
            <w:r w:rsidR="00DB35FF">
              <w:rPr>
                <w:rFonts w:ascii="Arial" w:hAnsi="Arial" w:cs="Arial"/>
                <w:sz w:val="24"/>
                <w:szCs w:val="24"/>
              </w:rPr>
              <w:t>workstream</w:t>
            </w:r>
            <w:proofErr w:type="spellEnd"/>
            <w:r w:rsidR="00DB35FF">
              <w:rPr>
                <w:rFonts w:ascii="Arial" w:hAnsi="Arial" w:cs="Arial"/>
                <w:sz w:val="24"/>
                <w:szCs w:val="24"/>
              </w:rPr>
              <w:t xml:space="preserve"> for </w:t>
            </w:r>
            <w:r w:rsidR="00966B76">
              <w:rPr>
                <w:rFonts w:ascii="Arial" w:hAnsi="Arial" w:cs="Arial"/>
                <w:sz w:val="24"/>
                <w:szCs w:val="24"/>
              </w:rPr>
              <w:t>Clinical</w:t>
            </w:r>
            <w:r w:rsidR="00DB35FF">
              <w:rPr>
                <w:rFonts w:ascii="Arial" w:hAnsi="Arial" w:cs="Arial"/>
                <w:sz w:val="24"/>
                <w:szCs w:val="24"/>
              </w:rPr>
              <w:t xml:space="preserve"> staffing.</w:t>
            </w:r>
            <w:r w:rsidRPr="007A1045">
              <w:rPr>
                <w:rFonts w:ascii="Arial" w:hAnsi="Arial" w:cs="Arial"/>
                <w:sz w:val="24"/>
                <w:szCs w:val="24"/>
              </w:rPr>
              <w:t xml:space="preserve"> </w:t>
            </w:r>
          </w:p>
          <w:p w:rsidR="00B36375" w:rsidRPr="00B36375" w:rsidRDefault="00B36375" w:rsidP="00B36375">
            <w:pPr>
              <w:jc w:val="both"/>
              <w:rPr>
                <w:rFonts w:ascii="Arial" w:hAnsi="Arial" w:cs="Arial"/>
                <w:b/>
                <w:color w:val="002060"/>
                <w:sz w:val="24"/>
                <w:szCs w:val="24"/>
              </w:rPr>
            </w:pPr>
          </w:p>
          <w:p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 xml:space="preserve">SUPPORT PAY COSTS </w:t>
            </w:r>
          </w:p>
          <w:p w:rsidR="007E679F" w:rsidRPr="00B36375" w:rsidRDefault="007E679F" w:rsidP="00B36375">
            <w:pPr>
              <w:jc w:val="both"/>
              <w:rPr>
                <w:rFonts w:ascii="Arial" w:hAnsi="Arial" w:cs="Arial"/>
                <w:b/>
                <w:color w:val="002060"/>
                <w:sz w:val="24"/>
                <w:szCs w:val="24"/>
              </w:rPr>
            </w:pPr>
          </w:p>
          <w:p w:rsidR="00052A38" w:rsidRPr="00B36375" w:rsidRDefault="003979B4" w:rsidP="00052A38">
            <w:pPr>
              <w:jc w:val="both"/>
              <w:rPr>
                <w:rFonts w:ascii="Arial" w:hAnsi="Arial" w:cs="Arial"/>
                <w:b/>
                <w:color w:val="002060"/>
                <w:sz w:val="24"/>
                <w:szCs w:val="24"/>
              </w:rPr>
            </w:pPr>
            <w:r>
              <w:rPr>
                <w:rFonts w:ascii="Arial" w:hAnsi="Arial" w:cs="Arial"/>
                <w:sz w:val="24"/>
                <w:szCs w:val="24"/>
              </w:rPr>
              <w:t>Support pay costs ar</w:t>
            </w:r>
            <w:r w:rsidR="004D6526">
              <w:rPr>
                <w:rFonts w:ascii="Arial" w:hAnsi="Arial" w:cs="Arial"/>
                <w:sz w:val="24"/>
                <w:szCs w:val="24"/>
              </w:rPr>
              <w:t>e ov</w:t>
            </w:r>
            <w:r w:rsidR="007E679F" w:rsidRPr="00B36375">
              <w:rPr>
                <w:rFonts w:ascii="Arial" w:hAnsi="Arial" w:cs="Arial"/>
                <w:sz w:val="24"/>
                <w:szCs w:val="24"/>
              </w:rPr>
              <w:t xml:space="preserve">erspent by </w:t>
            </w:r>
            <w:r w:rsidR="00052A38" w:rsidRPr="004D6526">
              <w:rPr>
                <w:rFonts w:ascii="Arial" w:hAnsi="Arial" w:cs="Arial"/>
                <w:b/>
                <w:color w:val="FF0000"/>
                <w:sz w:val="24"/>
                <w:szCs w:val="24"/>
              </w:rPr>
              <w:t>-£17k</w:t>
            </w:r>
            <w:r w:rsidR="00052A38" w:rsidRPr="00B36375">
              <w:rPr>
                <w:rFonts w:ascii="Arial" w:hAnsi="Arial" w:cs="Arial"/>
                <w:color w:val="FF0000"/>
                <w:sz w:val="24"/>
                <w:szCs w:val="24"/>
              </w:rPr>
              <w:t xml:space="preserve"> </w:t>
            </w:r>
            <w:r>
              <w:rPr>
                <w:rFonts w:ascii="Arial" w:hAnsi="Arial" w:cs="Arial"/>
                <w:sz w:val="24"/>
                <w:szCs w:val="24"/>
              </w:rPr>
              <w:t xml:space="preserve">overall </w:t>
            </w:r>
            <w:r w:rsidR="007E679F" w:rsidRPr="00B36375">
              <w:rPr>
                <w:rFonts w:ascii="Arial" w:hAnsi="Arial" w:cs="Arial"/>
                <w:sz w:val="24"/>
                <w:szCs w:val="24"/>
              </w:rPr>
              <w:t xml:space="preserve">with </w:t>
            </w:r>
            <w:r>
              <w:rPr>
                <w:rFonts w:ascii="Arial" w:hAnsi="Arial" w:cs="Arial"/>
                <w:sz w:val="24"/>
                <w:szCs w:val="24"/>
              </w:rPr>
              <w:t>pressures of</w:t>
            </w:r>
            <w:r w:rsidR="007E679F" w:rsidRPr="00B36375">
              <w:rPr>
                <w:rFonts w:ascii="Arial" w:hAnsi="Arial" w:cs="Arial"/>
                <w:sz w:val="24"/>
                <w:szCs w:val="24"/>
              </w:rPr>
              <w:t xml:space="preserve"> </w:t>
            </w:r>
            <w:r w:rsidR="005E3657" w:rsidRPr="004D6526">
              <w:rPr>
                <w:rFonts w:ascii="Arial" w:hAnsi="Arial" w:cs="Arial"/>
                <w:b/>
                <w:color w:val="FF0000"/>
                <w:sz w:val="24"/>
                <w:szCs w:val="24"/>
              </w:rPr>
              <w:t>-£</w:t>
            </w:r>
            <w:r w:rsidR="00052A38" w:rsidRPr="004D6526">
              <w:rPr>
                <w:rFonts w:ascii="Arial" w:hAnsi="Arial" w:cs="Arial"/>
                <w:b/>
                <w:color w:val="FF0000"/>
                <w:sz w:val="24"/>
                <w:szCs w:val="24"/>
              </w:rPr>
              <w:t>44</w:t>
            </w:r>
            <w:r w:rsidR="007E679F" w:rsidRPr="004D6526">
              <w:rPr>
                <w:rFonts w:ascii="Arial" w:hAnsi="Arial" w:cs="Arial"/>
                <w:b/>
                <w:color w:val="FF0000"/>
                <w:sz w:val="24"/>
                <w:szCs w:val="24"/>
              </w:rPr>
              <w:t xml:space="preserve">k </w:t>
            </w:r>
            <w:r w:rsidR="007E679F" w:rsidRPr="00B36375">
              <w:rPr>
                <w:rFonts w:ascii="Arial" w:hAnsi="Arial" w:cs="Arial"/>
                <w:sz w:val="24"/>
                <w:szCs w:val="24"/>
              </w:rPr>
              <w:t>relating to the Hotel</w:t>
            </w:r>
            <w:r w:rsidR="002F1EA2" w:rsidRPr="00B36375">
              <w:rPr>
                <w:rFonts w:ascii="Arial" w:hAnsi="Arial" w:cs="Arial"/>
                <w:sz w:val="24"/>
                <w:szCs w:val="24"/>
              </w:rPr>
              <w:t xml:space="preserve"> </w:t>
            </w:r>
            <w:r w:rsidR="00DE5226">
              <w:rPr>
                <w:rFonts w:ascii="Arial" w:hAnsi="Arial" w:cs="Arial"/>
                <w:sz w:val="24"/>
                <w:szCs w:val="24"/>
              </w:rPr>
              <w:t>activity</w:t>
            </w:r>
            <w:r w:rsidR="00EE0A11">
              <w:rPr>
                <w:rFonts w:ascii="Arial" w:hAnsi="Arial" w:cs="Arial"/>
                <w:sz w:val="24"/>
                <w:szCs w:val="24"/>
              </w:rPr>
              <w:t>.</w:t>
            </w:r>
            <w:r w:rsidR="007E679F" w:rsidRPr="00B36375">
              <w:rPr>
                <w:rFonts w:ascii="Arial" w:hAnsi="Arial" w:cs="Arial"/>
                <w:sz w:val="24"/>
                <w:szCs w:val="24"/>
              </w:rPr>
              <w:t xml:space="preserve"> </w:t>
            </w:r>
            <w:r w:rsidR="00BD0877">
              <w:rPr>
                <w:rFonts w:ascii="Arial" w:hAnsi="Arial" w:cs="Arial"/>
                <w:sz w:val="24"/>
                <w:szCs w:val="24"/>
              </w:rPr>
              <w:t>E</w:t>
            </w:r>
            <w:r w:rsidR="00052A38">
              <w:rPr>
                <w:rFonts w:ascii="Arial" w:hAnsi="Arial" w:cs="Arial"/>
                <w:sz w:val="24"/>
                <w:szCs w:val="24"/>
              </w:rPr>
              <w:t xml:space="preserve">fficiency savings </w:t>
            </w:r>
            <w:r w:rsidR="004D6526">
              <w:rPr>
                <w:rFonts w:ascii="Arial" w:hAnsi="Arial" w:cs="Arial"/>
                <w:sz w:val="24"/>
                <w:szCs w:val="24"/>
              </w:rPr>
              <w:t xml:space="preserve">of </w:t>
            </w:r>
            <w:r w:rsidR="004D6526" w:rsidRPr="004D6526">
              <w:rPr>
                <w:rFonts w:ascii="Arial" w:hAnsi="Arial" w:cs="Arial"/>
                <w:b/>
                <w:sz w:val="24"/>
                <w:szCs w:val="24"/>
              </w:rPr>
              <w:t>£46</w:t>
            </w:r>
            <w:r w:rsidR="00BD0877" w:rsidRPr="004D6526">
              <w:rPr>
                <w:rFonts w:ascii="Arial" w:hAnsi="Arial" w:cs="Arial"/>
                <w:b/>
                <w:sz w:val="24"/>
                <w:szCs w:val="24"/>
              </w:rPr>
              <w:t>k</w:t>
            </w:r>
            <w:r w:rsidR="00BD0877">
              <w:rPr>
                <w:rFonts w:ascii="Arial" w:hAnsi="Arial" w:cs="Arial"/>
                <w:sz w:val="24"/>
                <w:szCs w:val="24"/>
              </w:rPr>
              <w:t xml:space="preserve"> </w:t>
            </w:r>
            <w:r w:rsidR="00052A38">
              <w:rPr>
                <w:rFonts w:ascii="Arial" w:hAnsi="Arial" w:cs="Arial"/>
                <w:sz w:val="24"/>
                <w:szCs w:val="24"/>
              </w:rPr>
              <w:t xml:space="preserve">have been factored into the YTD position relating to the vacancy management </w:t>
            </w:r>
            <w:proofErr w:type="spellStart"/>
            <w:r w:rsidR="00052A38">
              <w:rPr>
                <w:rFonts w:ascii="Arial" w:hAnsi="Arial" w:cs="Arial"/>
                <w:sz w:val="24"/>
                <w:szCs w:val="24"/>
              </w:rPr>
              <w:t>workstream</w:t>
            </w:r>
            <w:proofErr w:type="spellEnd"/>
            <w:r w:rsidR="00052A38">
              <w:rPr>
                <w:rFonts w:ascii="Arial" w:hAnsi="Arial" w:cs="Arial"/>
                <w:sz w:val="24"/>
                <w:szCs w:val="24"/>
              </w:rPr>
              <w:t xml:space="preserve"> for Support staffing.</w:t>
            </w:r>
            <w:r w:rsidR="00052A38" w:rsidRPr="007A1045">
              <w:rPr>
                <w:rFonts w:ascii="Arial" w:hAnsi="Arial" w:cs="Arial"/>
                <w:sz w:val="24"/>
                <w:szCs w:val="24"/>
              </w:rPr>
              <w:t xml:space="preserve"> </w:t>
            </w:r>
          </w:p>
          <w:p w:rsidR="00052A38" w:rsidRDefault="00D5018A" w:rsidP="00B36375">
            <w:pPr>
              <w:jc w:val="both"/>
              <w:rPr>
                <w:rFonts w:ascii="Arial" w:hAnsi="Arial" w:cs="Arial"/>
                <w:sz w:val="24"/>
                <w:szCs w:val="24"/>
              </w:rPr>
            </w:pPr>
            <w:r w:rsidRPr="00D73789">
              <w:rPr>
                <w:rFonts w:ascii="Arial" w:hAnsi="Arial" w:cs="Arial"/>
                <w:sz w:val="24"/>
                <w:szCs w:val="24"/>
              </w:rPr>
              <w:t>The</w:t>
            </w:r>
            <w:r w:rsidR="007E679F" w:rsidRPr="00D73789">
              <w:rPr>
                <w:rFonts w:ascii="Arial" w:hAnsi="Arial" w:cs="Arial"/>
                <w:sz w:val="24"/>
                <w:szCs w:val="24"/>
              </w:rPr>
              <w:t xml:space="preserve"> </w:t>
            </w:r>
            <w:r w:rsidR="00297B55" w:rsidRPr="00D73789">
              <w:rPr>
                <w:rFonts w:ascii="Arial" w:hAnsi="Arial" w:cs="Arial"/>
                <w:sz w:val="24"/>
                <w:szCs w:val="24"/>
              </w:rPr>
              <w:t>other pressures</w:t>
            </w:r>
            <w:r w:rsidR="000A797E" w:rsidRPr="00D73789">
              <w:rPr>
                <w:rFonts w:ascii="Arial" w:hAnsi="Arial" w:cs="Arial"/>
                <w:sz w:val="24"/>
                <w:szCs w:val="24"/>
              </w:rPr>
              <w:t xml:space="preserve"> are</w:t>
            </w:r>
            <w:r w:rsidR="00052A38">
              <w:rPr>
                <w:rFonts w:ascii="Arial" w:hAnsi="Arial" w:cs="Arial"/>
                <w:sz w:val="24"/>
                <w:szCs w:val="24"/>
              </w:rPr>
              <w:t xml:space="preserve"> mostly within </w:t>
            </w:r>
            <w:proofErr w:type="spellStart"/>
            <w:r w:rsidR="00052A38">
              <w:rPr>
                <w:rFonts w:ascii="Arial" w:hAnsi="Arial" w:cs="Arial"/>
                <w:sz w:val="24"/>
                <w:szCs w:val="24"/>
              </w:rPr>
              <w:t>Portering</w:t>
            </w:r>
            <w:proofErr w:type="spellEnd"/>
            <w:r w:rsidR="00052A38">
              <w:rPr>
                <w:rFonts w:ascii="Arial" w:hAnsi="Arial" w:cs="Arial"/>
                <w:sz w:val="24"/>
                <w:szCs w:val="24"/>
              </w:rPr>
              <w:t>, Security and Catering</w:t>
            </w:r>
            <w:r w:rsidR="007E679F" w:rsidRPr="00D73789">
              <w:rPr>
                <w:rFonts w:ascii="Arial" w:hAnsi="Arial" w:cs="Arial"/>
                <w:sz w:val="24"/>
                <w:szCs w:val="24"/>
              </w:rPr>
              <w:t xml:space="preserve"> due to </w:t>
            </w:r>
            <w:r w:rsidR="00DE5226" w:rsidRPr="00D73789">
              <w:rPr>
                <w:rFonts w:ascii="Arial" w:hAnsi="Arial" w:cs="Arial"/>
                <w:sz w:val="24"/>
                <w:szCs w:val="24"/>
              </w:rPr>
              <w:t xml:space="preserve">the continued </w:t>
            </w:r>
            <w:r w:rsidR="007E679F" w:rsidRPr="00D73789">
              <w:rPr>
                <w:rFonts w:ascii="Arial" w:hAnsi="Arial" w:cs="Arial"/>
                <w:sz w:val="24"/>
                <w:szCs w:val="24"/>
              </w:rPr>
              <w:t xml:space="preserve">additional hours worked to maintain services </w:t>
            </w:r>
            <w:r w:rsidR="00297B55" w:rsidRPr="00D73789">
              <w:rPr>
                <w:rFonts w:ascii="Arial" w:hAnsi="Arial" w:cs="Arial"/>
                <w:sz w:val="24"/>
                <w:szCs w:val="24"/>
              </w:rPr>
              <w:t>related to the high levels</w:t>
            </w:r>
            <w:r w:rsidR="007E679F" w:rsidRPr="00D73789">
              <w:rPr>
                <w:rFonts w:ascii="Arial" w:hAnsi="Arial" w:cs="Arial"/>
                <w:sz w:val="24"/>
                <w:szCs w:val="24"/>
              </w:rPr>
              <w:t xml:space="preserve"> of </w:t>
            </w:r>
            <w:r w:rsidR="000A797E" w:rsidRPr="00D73789">
              <w:rPr>
                <w:rFonts w:ascii="Arial" w:hAnsi="Arial" w:cs="Arial"/>
                <w:sz w:val="24"/>
                <w:szCs w:val="24"/>
              </w:rPr>
              <w:t xml:space="preserve">vacancies and </w:t>
            </w:r>
            <w:r w:rsidR="00052A38">
              <w:rPr>
                <w:rFonts w:ascii="Arial" w:hAnsi="Arial" w:cs="Arial"/>
                <w:sz w:val="24"/>
                <w:szCs w:val="24"/>
              </w:rPr>
              <w:t>sickness absence.</w:t>
            </w:r>
          </w:p>
          <w:p w:rsidR="007E679F" w:rsidRPr="00B36375" w:rsidRDefault="00052A38" w:rsidP="00B36375">
            <w:pPr>
              <w:jc w:val="both"/>
              <w:rPr>
                <w:rFonts w:ascii="Arial" w:hAnsi="Arial" w:cs="Arial"/>
                <w:b/>
                <w:color w:val="002060"/>
                <w:sz w:val="24"/>
                <w:szCs w:val="24"/>
              </w:rPr>
            </w:pPr>
            <w:r w:rsidRPr="00B36375">
              <w:rPr>
                <w:rFonts w:ascii="Arial" w:hAnsi="Arial" w:cs="Arial"/>
                <w:b/>
                <w:color w:val="002060"/>
                <w:sz w:val="24"/>
                <w:szCs w:val="24"/>
              </w:rPr>
              <w:t xml:space="preserve"> </w:t>
            </w:r>
          </w:p>
          <w:p w:rsidR="000C5637" w:rsidRPr="00B36375" w:rsidRDefault="000C5637" w:rsidP="00B36375">
            <w:pPr>
              <w:jc w:val="both"/>
              <w:rPr>
                <w:rFonts w:ascii="Arial" w:hAnsi="Arial" w:cs="Arial"/>
                <w:b/>
                <w:color w:val="002060"/>
                <w:sz w:val="24"/>
                <w:szCs w:val="24"/>
              </w:rPr>
            </w:pPr>
            <w:r w:rsidRPr="00B36375">
              <w:rPr>
                <w:rFonts w:ascii="Arial" w:hAnsi="Arial" w:cs="Arial"/>
                <w:b/>
                <w:color w:val="002060"/>
                <w:sz w:val="24"/>
                <w:szCs w:val="24"/>
              </w:rPr>
              <w:t>ADMIN PAY COSTS</w:t>
            </w:r>
          </w:p>
          <w:p w:rsidR="00BB63E0" w:rsidRPr="00B36375" w:rsidRDefault="00BB63E0" w:rsidP="00B36375">
            <w:pPr>
              <w:jc w:val="both"/>
              <w:rPr>
                <w:rFonts w:ascii="Arial" w:hAnsi="Arial" w:cs="Arial"/>
                <w:sz w:val="24"/>
                <w:szCs w:val="24"/>
              </w:rPr>
            </w:pPr>
          </w:p>
          <w:p w:rsidR="00396CE1" w:rsidRDefault="00C149EF" w:rsidP="00341991">
            <w:pPr>
              <w:jc w:val="both"/>
              <w:rPr>
                <w:rFonts w:ascii="Arial" w:hAnsi="Arial" w:cs="Arial"/>
                <w:sz w:val="24"/>
                <w:szCs w:val="24"/>
              </w:rPr>
            </w:pPr>
            <w:r w:rsidRPr="00B36375">
              <w:rPr>
                <w:rFonts w:ascii="Arial" w:hAnsi="Arial" w:cs="Arial"/>
                <w:sz w:val="24"/>
                <w:szCs w:val="24"/>
              </w:rPr>
              <w:t xml:space="preserve">Admin pay costs are </w:t>
            </w:r>
            <w:r w:rsidR="004D6526">
              <w:rPr>
                <w:rFonts w:ascii="Arial" w:hAnsi="Arial" w:cs="Arial"/>
                <w:sz w:val="24"/>
                <w:szCs w:val="24"/>
              </w:rPr>
              <w:t>ov</w:t>
            </w:r>
            <w:r>
              <w:rPr>
                <w:rFonts w:ascii="Arial" w:hAnsi="Arial" w:cs="Arial"/>
                <w:sz w:val="24"/>
                <w:szCs w:val="24"/>
              </w:rPr>
              <w:t xml:space="preserve">erspent </w:t>
            </w:r>
            <w:r w:rsidR="003979B4">
              <w:rPr>
                <w:rFonts w:ascii="Arial" w:hAnsi="Arial" w:cs="Arial"/>
                <w:sz w:val="24"/>
                <w:szCs w:val="24"/>
              </w:rPr>
              <w:t xml:space="preserve">by </w:t>
            </w:r>
            <w:r w:rsidR="00052A38" w:rsidRPr="004D6526">
              <w:rPr>
                <w:rFonts w:ascii="Arial" w:hAnsi="Arial" w:cs="Arial"/>
                <w:b/>
                <w:color w:val="FF0000"/>
                <w:sz w:val="24"/>
                <w:szCs w:val="24"/>
              </w:rPr>
              <w:t>-£117k</w:t>
            </w:r>
            <w:r w:rsidR="00396CE1">
              <w:rPr>
                <w:rFonts w:ascii="Arial" w:hAnsi="Arial" w:cs="Arial"/>
                <w:color w:val="FF0000"/>
                <w:sz w:val="24"/>
                <w:szCs w:val="24"/>
              </w:rPr>
              <w:t xml:space="preserve"> </w:t>
            </w:r>
            <w:r w:rsidRPr="00B36375">
              <w:rPr>
                <w:rFonts w:ascii="Arial" w:hAnsi="Arial" w:cs="Arial"/>
                <w:sz w:val="24"/>
                <w:szCs w:val="24"/>
              </w:rPr>
              <w:t xml:space="preserve">at </w:t>
            </w:r>
            <w:r w:rsidR="00247985">
              <w:rPr>
                <w:rFonts w:ascii="Arial" w:hAnsi="Arial" w:cs="Arial"/>
                <w:sz w:val="24"/>
                <w:szCs w:val="24"/>
              </w:rPr>
              <w:t>Month 3</w:t>
            </w:r>
            <w:r>
              <w:rPr>
                <w:rFonts w:ascii="Arial" w:hAnsi="Arial" w:cs="Arial"/>
                <w:sz w:val="24"/>
                <w:szCs w:val="24"/>
              </w:rPr>
              <w:t xml:space="preserve">, </w:t>
            </w:r>
            <w:r w:rsidR="00396CE1">
              <w:rPr>
                <w:rFonts w:ascii="Arial" w:hAnsi="Arial" w:cs="Arial"/>
                <w:sz w:val="24"/>
                <w:szCs w:val="24"/>
              </w:rPr>
              <w:t xml:space="preserve">NES is showing an overspend of </w:t>
            </w:r>
            <w:r w:rsidR="00396CE1">
              <w:rPr>
                <w:rFonts w:ascii="Arial" w:hAnsi="Arial" w:cs="Arial"/>
                <w:color w:val="FF0000"/>
                <w:sz w:val="24"/>
                <w:szCs w:val="24"/>
              </w:rPr>
              <w:t>-</w:t>
            </w:r>
            <w:r w:rsidR="00396CE1">
              <w:rPr>
                <w:rFonts w:ascii="Arial" w:hAnsi="Arial" w:cs="Arial"/>
                <w:b/>
                <w:color w:val="FF0000"/>
                <w:sz w:val="24"/>
                <w:szCs w:val="24"/>
              </w:rPr>
              <w:t>£27</w:t>
            </w:r>
            <w:r w:rsidR="00396CE1" w:rsidRPr="004D6526">
              <w:rPr>
                <w:rFonts w:ascii="Arial" w:hAnsi="Arial" w:cs="Arial"/>
                <w:b/>
                <w:color w:val="FF0000"/>
                <w:sz w:val="24"/>
                <w:szCs w:val="24"/>
              </w:rPr>
              <w:t>k</w:t>
            </w:r>
            <w:r w:rsidR="00396CE1">
              <w:rPr>
                <w:rFonts w:ascii="Arial" w:hAnsi="Arial" w:cs="Arial"/>
                <w:sz w:val="24"/>
                <w:szCs w:val="24"/>
              </w:rPr>
              <w:t xml:space="preserve"> again the main driver is </w:t>
            </w:r>
            <w:r w:rsidR="00ED10FE">
              <w:rPr>
                <w:rFonts w:ascii="Arial" w:hAnsi="Arial" w:cs="Arial"/>
                <w:sz w:val="24"/>
                <w:szCs w:val="24"/>
              </w:rPr>
              <w:t>Interpreters</w:t>
            </w:r>
            <w:r w:rsidR="00396CE1">
              <w:rPr>
                <w:rFonts w:ascii="Arial" w:hAnsi="Arial" w:cs="Arial"/>
                <w:sz w:val="24"/>
                <w:szCs w:val="24"/>
              </w:rPr>
              <w:t xml:space="preserve"> costs at </w:t>
            </w:r>
            <w:r w:rsidR="00396CE1">
              <w:rPr>
                <w:rFonts w:ascii="Arial" w:hAnsi="Arial" w:cs="Arial"/>
                <w:color w:val="FF0000"/>
                <w:sz w:val="24"/>
                <w:szCs w:val="24"/>
              </w:rPr>
              <w:t>-</w:t>
            </w:r>
            <w:r w:rsidR="00396CE1">
              <w:rPr>
                <w:rFonts w:ascii="Arial" w:hAnsi="Arial" w:cs="Arial"/>
                <w:b/>
                <w:color w:val="FF0000"/>
                <w:sz w:val="24"/>
                <w:szCs w:val="24"/>
              </w:rPr>
              <w:t>£66</w:t>
            </w:r>
            <w:r w:rsidR="00396CE1" w:rsidRPr="004D6526">
              <w:rPr>
                <w:rFonts w:ascii="Arial" w:hAnsi="Arial" w:cs="Arial"/>
                <w:b/>
                <w:color w:val="FF0000"/>
                <w:sz w:val="24"/>
                <w:szCs w:val="24"/>
              </w:rPr>
              <w:t>k</w:t>
            </w:r>
            <w:r w:rsidR="00396CE1">
              <w:rPr>
                <w:rFonts w:ascii="Arial" w:hAnsi="Arial" w:cs="Arial"/>
                <w:sz w:val="24"/>
                <w:szCs w:val="24"/>
              </w:rPr>
              <w:t xml:space="preserve"> but the service have completed a review of this area and once the changes are made there will be projected saving’s in this area – the underspend within the other costs centres is offsetting most of this overspend.  </w:t>
            </w:r>
          </w:p>
          <w:p w:rsidR="00396CE1" w:rsidRDefault="00396CE1" w:rsidP="00341991">
            <w:pPr>
              <w:jc w:val="both"/>
              <w:rPr>
                <w:rFonts w:ascii="Arial" w:hAnsi="Arial" w:cs="Arial"/>
                <w:sz w:val="24"/>
                <w:szCs w:val="24"/>
              </w:rPr>
            </w:pPr>
          </w:p>
          <w:p w:rsidR="004D6526" w:rsidRDefault="00396CE1" w:rsidP="00341991">
            <w:pPr>
              <w:jc w:val="both"/>
              <w:rPr>
                <w:rFonts w:ascii="Arial" w:hAnsi="Arial" w:cs="Arial"/>
                <w:sz w:val="24"/>
                <w:szCs w:val="24"/>
              </w:rPr>
            </w:pPr>
            <w:r>
              <w:rPr>
                <w:rFonts w:ascii="Arial" w:hAnsi="Arial" w:cs="Arial"/>
                <w:sz w:val="24"/>
                <w:szCs w:val="24"/>
              </w:rPr>
              <w:t xml:space="preserve">Corporate is </w:t>
            </w:r>
            <w:r w:rsidRPr="00396CE1">
              <w:rPr>
                <w:rFonts w:ascii="Arial" w:hAnsi="Arial" w:cs="Arial"/>
                <w:color w:val="FF0000"/>
                <w:sz w:val="24"/>
                <w:szCs w:val="24"/>
              </w:rPr>
              <w:t>-</w:t>
            </w:r>
            <w:r w:rsidR="0069719A" w:rsidRPr="00396CE1">
              <w:rPr>
                <w:rFonts w:ascii="Arial" w:hAnsi="Arial" w:cs="Arial"/>
                <w:b/>
                <w:color w:val="FF0000"/>
                <w:sz w:val="24"/>
                <w:szCs w:val="24"/>
              </w:rPr>
              <w:t>£93k</w:t>
            </w:r>
            <w:r w:rsidR="0069719A" w:rsidRPr="00396CE1">
              <w:rPr>
                <w:rFonts w:ascii="Arial" w:hAnsi="Arial" w:cs="Arial"/>
                <w:color w:val="FF0000"/>
                <w:sz w:val="24"/>
                <w:szCs w:val="24"/>
              </w:rPr>
              <w:t xml:space="preserve"> </w:t>
            </w:r>
            <w:r w:rsidR="00ED10FE">
              <w:rPr>
                <w:rFonts w:ascii="Arial" w:hAnsi="Arial" w:cs="Arial"/>
                <w:sz w:val="24"/>
                <w:szCs w:val="24"/>
              </w:rPr>
              <w:t>overspent</w:t>
            </w:r>
            <w:r>
              <w:rPr>
                <w:rFonts w:ascii="Arial" w:hAnsi="Arial" w:cs="Arial"/>
                <w:sz w:val="24"/>
                <w:szCs w:val="24"/>
              </w:rPr>
              <w:t xml:space="preserve"> YTD – the main driver is EHealth with </w:t>
            </w:r>
            <w:r>
              <w:rPr>
                <w:rFonts w:ascii="Arial" w:hAnsi="Arial" w:cs="Arial"/>
                <w:color w:val="FF0000"/>
                <w:sz w:val="24"/>
                <w:szCs w:val="24"/>
              </w:rPr>
              <w:t>-</w:t>
            </w:r>
            <w:r>
              <w:rPr>
                <w:rFonts w:ascii="Arial" w:hAnsi="Arial" w:cs="Arial"/>
                <w:b/>
                <w:color w:val="FF0000"/>
                <w:sz w:val="24"/>
                <w:szCs w:val="24"/>
              </w:rPr>
              <w:t>£58</w:t>
            </w:r>
            <w:r w:rsidRPr="004D6526">
              <w:rPr>
                <w:rFonts w:ascii="Arial" w:hAnsi="Arial" w:cs="Arial"/>
                <w:b/>
                <w:color w:val="FF0000"/>
                <w:sz w:val="24"/>
                <w:szCs w:val="24"/>
              </w:rPr>
              <w:t>k</w:t>
            </w:r>
            <w:r>
              <w:rPr>
                <w:rFonts w:ascii="Arial" w:hAnsi="Arial" w:cs="Arial"/>
                <w:b/>
                <w:color w:val="FF0000"/>
                <w:sz w:val="24"/>
                <w:szCs w:val="24"/>
              </w:rPr>
              <w:t xml:space="preserve"> </w:t>
            </w:r>
            <w:r w:rsidRPr="00396CE1">
              <w:rPr>
                <w:rFonts w:ascii="Arial" w:hAnsi="Arial" w:cs="Arial"/>
                <w:sz w:val="24"/>
                <w:szCs w:val="24"/>
              </w:rPr>
              <w:t xml:space="preserve">used to employ agency consultants – the vacancies within this area </w:t>
            </w:r>
            <w:r w:rsidR="00ED10FE">
              <w:rPr>
                <w:rFonts w:ascii="Arial" w:hAnsi="Arial" w:cs="Arial"/>
                <w:sz w:val="24"/>
                <w:szCs w:val="24"/>
              </w:rPr>
              <w:t>have been advertised and new staff will be starting soon and</w:t>
            </w:r>
            <w:r w:rsidRPr="00396CE1">
              <w:rPr>
                <w:rFonts w:ascii="Arial" w:hAnsi="Arial" w:cs="Arial"/>
                <w:sz w:val="24"/>
                <w:szCs w:val="24"/>
              </w:rPr>
              <w:t xml:space="preserve"> this should reduce the overspend each month</w:t>
            </w:r>
            <w:r w:rsidR="003979B4" w:rsidRPr="00396CE1">
              <w:rPr>
                <w:rFonts w:ascii="Arial" w:hAnsi="Arial" w:cs="Arial"/>
                <w:sz w:val="24"/>
                <w:szCs w:val="24"/>
              </w:rPr>
              <w:t>.</w:t>
            </w:r>
            <w:r w:rsidR="00EE0A11" w:rsidRPr="00396CE1">
              <w:rPr>
                <w:rFonts w:ascii="Arial" w:hAnsi="Arial" w:cs="Arial"/>
                <w:sz w:val="24"/>
                <w:szCs w:val="24"/>
              </w:rPr>
              <w:t xml:space="preserve"> </w:t>
            </w:r>
            <w:r>
              <w:rPr>
                <w:rFonts w:ascii="Arial" w:hAnsi="Arial" w:cs="Arial"/>
                <w:sz w:val="24"/>
                <w:szCs w:val="24"/>
              </w:rPr>
              <w:t xml:space="preserve">  Clinical Governance </w:t>
            </w:r>
            <w:r w:rsidR="006A733F">
              <w:rPr>
                <w:rFonts w:ascii="Arial" w:hAnsi="Arial" w:cs="Arial"/>
                <w:sz w:val="24"/>
                <w:szCs w:val="24"/>
              </w:rPr>
              <w:t>and HR Partnership are</w:t>
            </w:r>
            <w:r>
              <w:rPr>
                <w:rFonts w:ascii="Arial" w:hAnsi="Arial" w:cs="Arial"/>
                <w:sz w:val="24"/>
                <w:szCs w:val="24"/>
              </w:rPr>
              <w:t xml:space="preserve"> als</w:t>
            </w:r>
            <w:r w:rsidR="006A733F">
              <w:rPr>
                <w:rFonts w:ascii="Arial" w:hAnsi="Arial" w:cs="Arial"/>
                <w:sz w:val="24"/>
                <w:szCs w:val="24"/>
              </w:rPr>
              <w:t xml:space="preserve">o showing a joint </w:t>
            </w:r>
            <w:r>
              <w:rPr>
                <w:rFonts w:ascii="Arial" w:hAnsi="Arial" w:cs="Arial"/>
                <w:sz w:val="24"/>
                <w:szCs w:val="24"/>
              </w:rPr>
              <w:t xml:space="preserve">overspend of </w:t>
            </w:r>
            <w:r>
              <w:rPr>
                <w:rFonts w:ascii="Arial" w:hAnsi="Arial" w:cs="Arial"/>
                <w:color w:val="FF0000"/>
                <w:sz w:val="24"/>
                <w:szCs w:val="24"/>
              </w:rPr>
              <w:t>-</w:t>
            </w:r>
            <w:r w:rsidR="006A733F">
              <w:rPr>
                <w:rFonts w:ascii="Arial" w:hAnsi="Arial" w:cs="Arial"/>
                <w:b/>
                <w:color w:val="FF0000"/>
                <w:sz w:val="24"/>
                <w:szCs w:val="24"/>
              </w:rPr>
              <w:t xml:space="preserve">£20k </w:t>
            </w:r>
            <w:r w:rsidRPr="006A733F">
              <w:rPr>
                <w:rFonts w:ascii="Arial" w:hAnsi="Arial" w:cs="Arial"/>
                <w:sz w:val="24"/>
                <w:szCs w:val="24"/>
              </w:rPr>
              <w:t xml:space="preserve">a review with finance is scheduled </w:t>
            </w:r>
            <w:r w:rsidR="006A733F" w:rsidRPr="006A733F">
              <w:rPr>
                <w:rFonts w:ascii="Arial" w:hAnsi="Arial" w:cs="Arial"/>
                <w:sz w:val="24"/>
                <w:szCs w:val="24"/>
              </w:rPr>
              <w:t>before next month</w:t>
            </w:r>
            <w:r w:rsidR="006A733F">
              <w:rPr>
                <w:rFonts w:ascii="Arial" w:hAnsi="Arial" w:cs="Arial"/>
                <w:sz w:val="24"/>
                <w:szCs w:val="24"/>
              </w:rPr>
              <w:t>.</w:t>
            </w:r>
          </w:p>
          <w:p w:rsidR="006A733F" w:rsidRPr="00B36375" w:rsidRDefault="006A733F" w:rsidP="00341991">
            <w:pPr>
              <w:jc w:val="both"/>
              <w:rPr>
                <w:rFonts w:ascii="Arial" w:hAnsi="Arial" w:cs="Arial"/>
                <w:sz w:val="24"/>
                <w:szCs w:val="24"/>
              </w:rPr>
            </w:pPr>
          </w:p>
          <w:p w:rsidR="000C5637" w:rsidRPr="00B36375" w:rsidRDefault="0074391A" w:rsidP="000C5637">
            <w:pPr>
              <w:pStyle w:val="NoSpacing"/>
              <w:rPr>
                <w:rFonts w:ascii="Arial" w:hAnsi="Arial" w:cs="Arial"/>
                <w:b/>
                <w:color w:val="002060"/>
                <w:sz w:val="24"/>
                <w:szCs w:val="24"/>
              </w:rPr>
            </w:pPr>
            <w:r w:rsidRPr="00B36375">
              <w:rPr>
                <w:rFonts w:ascii="Arial" w:hAnsi="Arial" w:cs="Arial"/>
                <w:b/>
                <w:color w:val="002060"/>
                <w:sz w:val="24"/>
                <w:szCs w:val="24"/>
              </w:rPr>
              <w:t xml:space="preserve">NON PAY COSTS AT </w:t>
            </w:r>
            <w:r w:rsidR="00247985">
              <w:rPr>
                <w:rFonts w:ascii="Arial" w:hAnsi="Arial" w:cs="Arial"/>
                <w:b/>
                <w:color w:val="002060"/>
                <w:sz w:val="24"/>
                <w:szCs w:val="24"/>
              </w:rPr>
              <w:t>MONTH 3</w:t>
            </w:r>
          </w:p>
          <w:p w:rsidR="00263328" w:rsidRPr="00B36375" w:rsidRDefault="00263328" w:rsidP="000C5637">
            <w:pPr>
              <w:pStyle w:val="NoSpacing"/>
              <w:rPr>
                <w:rFonts w:ascii="Arial" w:hAnsi="Arial" w:cs="Arial"/>
                <w:b/>
                <w:color w:val="002060"/>
                <w:sz w:val="24"/>
                <w:szCs w:val="24"/>
              </w:rPr>
            </w:pPr>
          </w:p>
          <w:p w:rsidR="00263328" w:rsidRPr="000D5FD7" w:rsidRDefault="00263328" w:rsidP="00B36375">
            <w:pPr>
              <w:jc w:val="both"/>
              <w:rPr>
                <w:rFonts w:ascii="Arial" w:hAnsi="Arial" w:cs="Arial"/>
                <w:sz w:val="24"/>
                <w:szCs w:val="24"/>
              </w:rPr>
            </w:pPr>
            <w:r w:rsidRPr="00B36375">
              <w:rPr>
                <w:rFonts w:ascii="Arial" w:hAnsi="Arial" w:cs="Arial"/>
                <w:sz w:val="24"/>
                <w:szCs w:val="24"/>
              </w:rPr>
              <w:t xml:space="preserve">Total Non-Pay costs are overspent at </w:t>
            </w:r>
            <w:r w:rsidR="00247985">
              <w:rPr>
                <w:rFonts w:ascii="Arial" w:hAnsi="Arial" w:cs="Arial"/>
                <w:sz w:val="24"/>
                <w:szCs w:val="24"/>
              </w:rPr>
              <w:t>Month 3</w:t>
            </w:r>
            <w:r w:rsidRPr="00B36375">
              <w:rPr>
                <w:rFonts w:ascii="Arial" w:hAnsi="Arial" w:cs="Arial"/>
                <w:sz w:val="24"/>
                <w:szCs w:val="24"/>
              </w:rPr>
              <w:t xml:space="preserve"> by </w:t>
            </w:r>
            <w:r w:rsidRPr="004D6526">
              <w:rPr>
                <w:rFonts w:ascii="Arial" w:hAnsi="Arial" w:cs="Arial"/>
                <w:b/>
                <w:color w:val="FF0000"/>
                <w:sz w:val="24"/>
                <w:szCs w:val="24"/>
              </w:rPr>
              <w:t>-£</w:t>
            </w:r>
            <w:r w:rsidR="00052A38" w:rsidRPr="004D6526">
              <w:rPr>
                <w:rFonts w:ascii="Arial" w:hAnsi="Arial" w:cs="Arial"/>
                <w:b/>
                <w:color w:val="FF0000"/>
                <w:sz w:val="24"/>
                <w:szCs w:val="24"/>
              </w:rPr>
              <w:t>780</w:t>
            </w:r>
            <w:r w:rsidR="00341991" w:rsidRPr="004D6526">
              <w:rPr>
                <w:rFonts w:ascii="Arial" w:hAnsi="Arial" w:cs="Arial"/>
                <w:b/>
                <w:color w:val="FF0000"/>
                <w:sz w:val="24"/>
                <w:szCs w:val="24"/>
              </w:rPr>
              <w:t>k</w:t>
            </w:r>
            <w:r w:rsidRPr="00B36375">
              <w:rPr>
                <w:rFonts w:ascii="Arial" w:hAnsi="Arial" w:cs="Arial"/>
                <w:color w:val="FF0000"/>
                <w:sz w:val="24"/>
                <w:szCs w:val="24"/>
              </w:rPr>
              <w:t xml:space="preserve">. </w:t>
            </w:r>
          </w:p>
          <w:p w:rsidR="00263328" w:rsidRPr="000D5FD7" w:rsidRDefault="00263328" w:rsidP="00B36375">
            <w:pPr>
              <w:jc w:val="both"/>
              <w:rPr>
                <w:rFonts w:ascii="Arial" w:hAnsi="Arial" w:cs="Arial"/>
                <w:sz w:val="24"/>
                <w:szCs w:val="24"/>
              </w:rPr>
            </w:pPr>
          </w:p>
          <w:p w:rsidR="00341991" w:rsidRDefault="003979B4" w:rsidP="00341991">
            <w:pPr>
              <w:jc w:val="both"/>
              <w:rPr>
                <w:rFonts w:ascii="Arial" w:hAnsi="Arial" w:cs="Arial"/>
                <w:sz w:val="24"/>
                <w:szCs w:val="24"/>
              </w:rPr>
            </w:pPr>
            <w:r>
              <w:rPr>
                <w:rFonts w:ascii="Arial" w:hAnsi="Arial" w:cs="Arial"/>
                <w:sz w:val="24"/>
                <w:szCs w:val="24"/>
              </w:rPr>
              <w:t>All non-pay budgets have now been re-based to reflect the costs of activity within the 24/25 ADP.</w:t>
            </w:r>
            <w:r w:rsidR="009868A8">
              <w:rPr>
                <w:rFonts w:ascii="Arial" w:hAnsi="Arial" w:cs="Arial"/>
                <w:sz w:val="24"/>
                <w:szCs w:val="24"/>
              </w:rPr>
              <w:t xml:space="preserve"> </w:t>
            </w:r>
            <w:r>
              <w:rPr>
                <w:rFonts w:ascii="Arial" w:hAnsi="Arial" w:cs="Arial"/>
                <w:sz w:val="24"/>
                <w:szCs w:val="24"/>
              </w:rPr>
              <w:t xml:space="preserve">Key pressures to-date relate to the over-performance on activity plans, particularly across NES in orthopaedic joints and endoscopy and HLD across NSD SLAs. </w:t>
            </w:r>
          </w:p>
          <w:p w:rsidR="00341991" w:rsidRDefault="00341991" w:rsidP="00341991">
            <w:pPr>
              <w:jc w:val="both"/>
              <w:rPr>
                <w:rFonts w:ascii="Arial" w:hAnsi="Arial" w:cs="Arial"/>
                <w:sz w:val="24"/>
                <w:szCs w:val="24"/>
              </w:rPr>
            </w:pPr>
          </w:p>
          <w:p w:rsidR="003979B4" w:rsidRDefault="003979B4"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6A733F" w:rsidRDefault="006A733F" w:rsidP="00341991">
            <w:pPr>
              <w:jc w:val="both"/>
              <w:rPr>
                <w:rFonts w:ascii="Arial" w:hAnsi="Arial" w:cs="Arial"/>
                <w:sz w:val="24"/>
                <w:szCs w:val="24"/>
              </w:rPr>
            </w:pPr>
          </w:p>
          <w:p w:rsidR="00BB63E0" w:rsidRDefault="00297B55" w:rsidP="00BB63E0">
            <w:pPr>
              <w:pStyle w:val="BodyText"/>
              <w:kinsoku w:val="0"/>
              <w:overflowPunct w:val="0"/>
              <w:ind w:right="-613"/>
              <w:rPr>
                <w:rFonts w:ascii="Arial" w:hAnsi="Arial" w:cs="Arial"/>
                <w:b/>
                <w:sz w:val="24"/>
                <w:szCs w:val="24"/>
              </w:rPr>
            </w:pPr>
            <w:r>
              <w:rPr>
                <w:rFonts w:ascii="Arial" w:hAnsi="Arial" w:cs="Arial"/>
                <w:b/>
                <w:sz w:val="24"/>
                <w:szCs w:val="24"/>
              </w:rPr>
              <w:t>Table 7</w:t>
            </w:r>
            <w:r w:rsidR="008D7285">
              <w:rPr>
                <w:rFonts w:ascii="Arial" w:hAnsi="Arial" w:cs="Arial"/>
                <w:b/>
                <w:sz w:val="24"/>
                <w:szCs w:val="24"/>
              </w:rPr>
              <w:t xml:space="preserve"> – Non-</w:t>
            </w:r>
            <w:r w:rsidR="00146943">
              <w:rPr>
                <w:rFonts w:ascii="Arial" w:hAnsi="Arial" w:cs="Arial"/>
                <w:b/>
                <w:sz w:val="24"/>
                <w:szCs w:val="24"/>
              </w:rPr>
              <w:t>P</w:t>
            </w:r>
            <w:r w:rsidR="008D7285">
              <w:rPr>
                <w:rFonts w:ascii="Arial" w:hAnsi="Arial" w:cs="Arial"/>
                <w:b/>
                <w:sz w:val="24"/>
                <w:szCs w:val="24"/>
              </w:rPr>
              <w:t xml:space="preserve">ay </w:t>
            </w:r>
            <w:r w:rsidR="00146943">
              <w:rPr>
                <w:rFonts w:ascii="Arial" w:hAnsi="Arial" w:cs="Arial"/>
                <w:b/>
                <w:sz w:val="24"/>
                <w:szCs w:val="24"/>
              </w:rPr>
              <w:t>S</w:t>
            </w:r>
            <w:r w:rsidR="008D7285">
              <w:rPr>
                <w:rFonts w:ascii="Arial" w:hAnsi="Arial" w:cs="Arial"/>
                <w:b/>
                <w:sz w:val="24"/>
                <w:szCs w:val="24"/>
              </w:rPr>
              <w:t>ummary</w:t>
            </w:r>
          </w:p>
          <w:p w:rsidR="005E3657" w:rsidRDefault="00791502" w:rsidP="00126E3C">
            <w:pPr>
              <w:pStyle w:val="BodyText"/>
              <w:kinsoku w:val="0"/>
              <w:overflowPunct w:val="0"/>
              <w:spacing w:before="120" w:line="259" w:lineRule="auto"/>
              <w:ind w:right="-613"/>
              <w:rPr>
                <w:rFonts w:ascii="Arial" w:hAnsi="Arial" w:cs="Arial"/>
                <w:b/>
                <w:color w:val="002060"/>
                <w:sz w:val="24"/>
                <w:szCs w:val="24"/>
              </w:rPr>
            </w:pPr>
            <w:r w:rsidRPr="00791502">
              <w:rPr>
                <w:rFonts w:ascii="Arial" w:hAnsi="Arial" w:cs="Arial"/>
                <w:b/>
                <w:noProof/>
                <w:color w:val="002060"/>
                <w:sz w:val="24"/>
                <w:szCs w:val="24"/>
              </w:rPr>
              <w:drawing>
                <wp:inline distT="0" distB="0" distL="0" distR="0" wp14:anchorId="0DFC04EB" wp14:editId="18555B2E">
                  <wp:extent cx="5886450" cy="1720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1720850"/>
                          </a:xfrm>
                          <a:prstGeom prst="rect">
                            <a:avLst/>
                          </a:prstGeom>
                          <a:noFill/>
                          <a:ln>
                            <a:noFill/>
                          </a:ln>
                        </pic:spPr>
                      </pic:pic>
                    </a:graphicData>
                  </a:graphic>
                </wp:inline>
              </w:drawing>
            </w:r>
          </w:p>
          <w:p w:rsidR="004D6526" w:rsidRDefault="004D6526" w:rsidP="00126E3C">
            <w:pPr>
              <w:pStyle w:val="BodyText"/>
              <w:kinsoku w:val="0"/>
              <w:overflowPunct w:val="0"/>
              <w:spacing w:before="120" w:line="259" w:lineRule="auto"/>
              <w:ind w:right="-613"/>
              <w:rPr>
                <w:rFonts w:ascii="Arial" w:hAnsi="Arial" w:cs="Arial"/>
                <w:b/>
                <w:color w:val="002060"/>
                <w:sz w:val="24"/>
                <w:szCs w:val="24"/>
              </w:rPr>
            </w:pPr>
          </w:p>
          <w:p w:rsidR="00BB63E0" w:rsidRPr="00263328" w:rsidRDefault="00263328" w:rsidP="00126E3C">
            <w:pPr>
              <w:pStyle w:val="BodyText"/>
              <w:kinsoku w:val="0"/>
              <w:overflowPunct w:val="0"/>
              <w:spacing w:before="120" w:line="259" w:lineRule="auto"/>
              <w:ind w:right="-613"/>
              <w:rPr>
                <w:rFonts w:ascii="Arial" w:hAnsi="Arial" w:cs="Arial"/>
                <w:b/>
                <w:color w:val="FF0000"/>
                <w:sz w:val="24"/>
                <w:szCs w:val="24"/>
              </w:rPr>
            </w:pPr>
            <w:r>
              <w:rPr>
                <w:rFonts w:ascii="Arial" w:hAnsi="Arial" w:cs="Arial"/>
                <w:b/>
                <w:color w:val="002060"/>
                <w:sz w:val="24"/>
                <w:szCs w:val="24"/>
              </w:rPr>
              <w:t xml:space="preserve">PHARMACY SUPPLIES </w:t>
            </w:r>
            <w:r w:rsidR="00791502">
              <w:rPr>
                <w:rFonts w:ascii="Arial" w:hAnsi="Arial" w:cs="Arial"/>
                <w:b/>
                <w:color w:val="FF0000"/>
                <w:sz w:val="24"/>
                <w:szCs w:val="24"/>
              </w:rPr>
              <w:t>-£138</w:t>
            </w:r>
            <w:r w:rsidRPr="00263328">
              <w:rPr>
                <w:rFonts w:ascii="Arial" w:hAnsi="Arial" w:cs="Arial"/>
                <w:b/>
                <w:color w:val="FF0000"/>
                <w:sz w:val="24"/>
                <w:szCs w:val="24"/>
              </w:rPr>
              <w:t>K</w:t>
            </w:r>
            <w:r w:rsidR="00791502">
              <w:rPr>
                <w:rFonts w:ascii="Arial" w:hAnsi="Arial" w:cs="Arial"/>
                <w:b/>
                <w:color w:val="FF0000"/>
                <w:sz w:val="24"/>
                <w:szCs w:val="24"/>
              </w:rPr>
              <w:t xml:space="preserve"> (9.75</w:t>
            </w:r>
            <w:r w:rsidR="00496F7A">
              <w:rPr>
                <w:rFonts w:ascii="Arial" w:hAnsi="Arial" w:cs="Arial"/>
                <w:b/>
                <w:color w:val="FF0000"/>
                <w:sz w:val="24"/>
                <w:szCs w:val="24"/>
              </w:rPr>
              <w:t xml:space="preserve">% of </w:t>
            </w:r>
            <w:r w:rsidR="002D6EB7">
              <w:rPr>
                <w:rFonts w:ascii="Arial" w:hAnsi="Arial" w:cs="Arial"/>
                <w:b/>
                <w:color w:val="FF0000"/>
                <w:sz w:val="24"/>
                <w:szCs w:val="24"/>
              </w:rPr>
              <w:t>YTD</w:t>
            </w:r>
            <w:r w:rsidR="00496F7A">
              <w:rPr>
                <w:rFonts w:ascii="Arial" w:hAnsi="Arial" w:cs="Arial"/>
                <w:b/>
                <w:color w:val="FF0000"/>
                <w:sz w:val="24"/>
                <w:szCs w:val="24"/>
              </w:rPr>
              <w:t xml:space="preserve"> Budget)</w:t>
            </w:r>
          </w:p>
          <w:p w:rsidR="00891816" w:rsidRPr="00A94E94" w:rsidRDefault="00891816" w:rsidP="00891816">
            <w:pPr>
              <w:pStyle w:val="BodyText"/>
              <w:kinsoku w:val="0"/>
              <w:overflowPunct w:val="0"/>
              <w:ind w:right="-613"/>
              <w:rPr>
                <w:rFonts w:ascii="Arial" w:hAnsi="Arial" w:cs="Arial"/>
                <w:bCs/>
                <w:iCs/>
                <w:color w:val="000000" w:themeColor="text1"/>
                <w:sz w:val="24"/>
                <w:szCs w:val="24"/>
              </w:rPr>
            </w:pPr>
          </w:p>
          <w:p w:rsidR="00AC2F5D" w:rsidRDefault="003979B4" w:rsidP="00B36375">
            <w:pPr>
              <w:jc w:val="both"/>
              <w:rPr>
                <w:rFonts w:ascii="Arial" w:hAnsi="Arial" w:cs="Arial"/>
                <w:sz w:val="24"/>
                <w:szCs w:val="24"/>
              </w:rPr>
            </w:pPr>
            <w:r w:rsidRPr="00E558BB">
              <w:rPr>
                <w:rFonts w:ascii="Arial" w:hAnsi="Arial" w:cs="Arial"/>
                <w:sz w:val="24"/>
                <w:szCs w:val="24"/>
              </w:rPr>
              <w:t xml:space="preserve">The key areas of pressure across pharmacy supplies relates </w:t>
            </w:r>
            <w:r w:rsidR="00AC2F5D">
              <w:rPr>
                <w:rFonts w:ascii="Arial" w:hAnsi="Arial" w:cs="Arial"/>
                <w:sz w:val="24"/>
                <w:szCs w:val="24"/>
              </w:rPr>
              <w:t xml:space="preserve">to HL&amp;D </w:t>
            </w:r>
            <w:r w:rsidR="00AC2F5D" w:rsidRPr="00AC2F5D">
              <w:rPr>
                <w:rFonts w:ascii="Arial" w:hAnsi="Arial" w:cs="Arial"/>
                <w:color w:val="FF0000"/>
                <w:sz w:val="24"/>
                <w:szCs w:val="24"/>
              </w:rPr>
              <w:t xml:space="preserve">-£111k </w:t>
            </w:r>
            <w:r w:rsidR="00AC2F5D" w:rsidRPr="00AC2F5D">
              <w:rPr>
                <w:rFonts w:ascii="Arial" w:hAnsi="Arial" w:cs="Arial"/>
                <w:sz w:val="24"/>
                <w:szCs w:val="24"/>
              </w:rPr>
              <w:t>overspend YTD main drivers are NSD</w:t>
            </w:r>
            <w:r w:rsidR="00AC2F5D">
              <w:rPr>
                <w:rFonts w:ascii="Arial" w:hAnsi="Arial" w:cs="Arial"/>
                <w:color w:val="FF0000"/>
                <w:sz w:val="24"/>
                <w:szCs w:val="24"/>
              </w:rPr>
              <w:t xml:space="preserve"> -£45k </w:t>
            </w:r>
            <w:r w:rsidR="00AC2F5D" w:rsidRPr="00AC2F5D">
              <w:rPr>
                <w:rFonts w:ascii="Arial" w:hAnsi="Arial" w:cs="Arial"/>
                <w:sz w:val="24"/>
                <w:szCs w:val="24"/>
              </w:rPr>
              <w:t>and</w:t>
            </w:r>
            <w:r w:rsidR="00AC2F5D">
              <w:rPr>
                <w:rFonts w:ascii="Arial" w:hAnsi="Arial" w:cs="Arial"/>
                <w:color w:val="FF0000"/>
                <w:sz w:val="24"/>
                <w:szCs w:val="24"/>
              </w:rPr>
              <w:t xml:space="preserve"> </w:t>
            </w:r>
            <w:r w:rsidR="00AC2F5D" w:rsidRPr="00AC2F5D">
              <w:rPr>
                <w:rFonts w:ascii="Arial" w:hAnsi="Arial" w:cs="Arial"/>
                <w:sz w:val="24"/>
                <w:szCs w:val="24"/>
              </w:rPr>
              <w:t xml:space="preserve">Critical Care </w:t>
            </w:r>
            <w:r w:rsidR="00AC2F5D">
              <w:rPr>
                <w:rFonts w:ascii="Arial" w:hAnsi="Arial" w:cs="Arial"/>
                <w:color w:val="FF0000"/>
                <w:sz w:val="24"/>
                <w:szCs w:val="24"/>
              </w:rPr>
              <w:t xml:space="preserve">-£35k </w:t>
            </w:r>
            <w:r w:rsidR="00AC2F5D" w:rsidRPr="00AC2F5D">
              <w:rPr>
                <w:rFonts w:ascii="Arial" w:hAnsi="Arial" w:cs="Arial"/>
                <w:sz w:val="24"/>
                <w:szCs w:val="24"/>
              </w:rPr>
              <w:t>this in part is due to high cost unique drug costs for patients – part of these costs will be invoiced to the substantive health boards.</w:t>
            </w:r>
            <w:r w:rsidR="00AC2F5D">
              <w:rPr>
                <w:rFonts w:ascii="Arial" w:hAnsi="Arial" w:cs="Arial"/>
                <w:color w:val="FF0000"/>
                <w:sz w:val="24"/>
                <w:szCs w:val="24"/>
              </w:rPr>
              <w:t xml:space="preserve">  </w:t>
            </w:r>
            <w:r w:rsidR="00AC2F5D" w:rsidRPr="00AC2F5D">
              <w:rPr>
                <w:rFonts w:ascii="Arial" w:hAnsi="Arial" w:cs="Arial"/>
                <w:sz w:val="24"/>
                <w:szCs w:val="24"/>
              </w:rPr>
              <w:t xml:space="preserve">Cath </w:t>
            </w:r>
            <w:r w:rsidR="00AC2F5D">
              <w:rPr>
                <w:rFonts w:ascii="Arial" w:hAnsi="Arial" w:cs="Arial"/>
                <w:sz w:val="24"/>
                <w:szCs w:val="24"/>
              </w:rPr>
              <w:t>L</w:t>
            </w:r>
            <w:r w:rsidR="00AC2F5D" w:rsidRPr="00AC2F5D">
              <w:rPr>
                <w:rFonts w:ascii="Arial" w:hAnsi="Arial" w:cs="Arial"/>
                <w:sz w:val="24"/>
                <w:szCs w:val="24"/>
              </w:rPr>
              <w:t xml:space="preserve">ab </w:t>
            </w:r>
            <w:r w:rsidR="00AC2F5D">
              <w:rPr>
                <w:rFonts w:ascii="Arial" w:hAnsi="Arial" w:cs="Arial"/>
                <w:color w:val="FF0000"/>
                <w:sz w:val="24"/>
                <w:szCs w:val="24"/>
              </w:rPr>
              <w:t xml:space="preserve">-£14k </w:t>
            </w:r>
            <w:r w:rsidR="00AC2F5D" w:rsidRPr="00AC2F5D">
              <w:rPr>
                <w:rFonts w:ascii="Arial" w:hAnsi="Arial" w:cs="Arial"/>
                <w:sz w:val="24"/>
                <w:szCs w:val="24"/>
              </w:rPr>
              <w:t xml:space="preserve">due to </w:t>
            </w:r>
            <w:proofErr w:type="spellStart"/>
            <w:r w:rsidR="00AC2F5D" w:rsidRPr="00AC2F5D">
              <w:rPr>
                <w:rFonts w:ascii="Arial" w:hAnsi="Arial" w:cs="Arial"/>
                <w:sz w:val="24"/>
                <w:szCs w:val="24"/>
              </w:rPr>
              <w:t>O</w:t>
            </w:r>
            <w:r w:rsidR="00AC2F5D">
              <w:rPr>
                <w:rFonts w:ascii="Arial" w:hAnsi="Arial" w:cs="Arial"/>
                <w:sz w:val="24"/>
                <w:szCs w:val="24"/>
              </w:rPr>
              <w:t>mnipaque</w:t>
            </w:r>
            <w:proofErr w:type="spellEnd"/>
            <w:r w:rsidR="00AC2F5D">
              <w:rPr>
                <w:rFonts w:ascii="Arial" w:hAnsi="Arial" w:cs="Arial"/>
                <w:sz w:val="24"/>
                <w:szCs w:val="24"/>
              </w:rPr>
              <w:t xml:space="preserve"> contrast.  </w:t>
            </w:r>
          </w:p>
          <w:p w:rsidR="00AC2F5D" w:rsidRDefault="00AC2F5D" w:rsidP="00B36375">
            <w:pPr>
              <w:jc w:val="both"/>
              <w:rPr>
                <w:rFonts w:ascii="Arial" w:hAnsi="Arial" w:cs="Arial"/>
                <w:sz w:val="24"/>
                <w:szCs w:val="24"/>
              </w:rPr>
            </w:pPr>
          </w:p>
          <w:p w:rsidR="00891816" w:rsidRPr="00AF6821" w:rsidRDefault="00AC2F5D" w:rsidP="00B36375">
            <w:pPr>
              <w:jc w:val="both"/>
              <w:rPr>
                <w:rFonts w:ascii="Arial" w:hAnsi="Arial" w:cs="Arial"/>
                <w:sz w:val="24"/>
                <w:szCs w:val="24"/>
              </w:rPr>
            </w:pPr>
            <w:r>
              <w:rPr>
                <w:rFonts w:ascii="Arial" w:hAnsi="Arial" w:cs="Arial"/>
                <w:sz w:val="24"/>
                <w:szCs w:val="24"/>
              </w:rPr>
              <w:t xml:space="preserve">NES </w:t>
            </w:r>
            <w:r w:rsidRPr="00AC2F5D">
              <w:rPr>
                <w:rFonts w:ascii="Arial" w:hAnsi="Arial" w:cs="Arial"/>
                <w:color w:val="FF0000"/>
                <w:sz w:val="24"/>
                <w:szCs w:val="24"/>
              </w:rPr>
              <w:t>-£</w:t>
            </w:r>
            <w:r>
              <w:rPr>
                <w:rFonts w:ascii="Arial" w:hAnsi="Arial" w:cs="Arial"/>
                <w:color w:val="FF0000"/>
                <w:sz w:val="24"/>
                <w:szCs w:val="24"/>
              </w:rPr>
              <w:t>26</w:t>
            </w:r>
            <w:r w:rsidRPr="00AC2F5D">
              <w:rPr>
                <w:rFonts w:ascii="Arial" w:hAnsi="Arial" w:cs="Arial"/>
                <w:color w:val="FF0000"/>
                <w:sz w:val="24"/>
                <w:szCs w:val="24"/>
              </w:rPr>
              <w:t>k</w:t>
            </w:r>
            <w:r>
              <w:rPr>
                <w:rFonts w:ascii="Arial" w:hAnsi="Arial" w:cs="Arial"/>
                <w:color w:val="FF0000"/>
                <w:sz w:val="24"/>
                <w:szCs w:val="24"/>
              </w:rPr>
              <w:t xml:space="preserve"> </w:t>
            </w:r>
            <w:r w:rsidRPr="00AF6821">
              <w:rPr>
                <w:rFonts w:ascii="Arial" w:hAnsi="Arial" w:cs="Arial"/>
                <w:sz w:val="24"/>
                <w:szCs w:val="24"/>
              </w:rPr>
              <w:t xml:space="preserve">overspend YTD main drivers are </w:t>
            </w:r>
            <w:r w:rsidRPr="00E558BB">
              <w:rPr>
                <w:rFonts w:ascii="Arial" w:hAnsi="Arial" w:cs="Arial"/>
                <w:sz w:val="24"/>
                <w:szCs w:val="24"/>
              </w:rPr>
              <w:t>Ophthalmology ove</w:t>
            </w:r>
            <w:r w:rsidR="001E3238">
              <w:rPr>
                <w:rFonts w:ascii="Arial" w:hAnsi="Arial" w:cs="Arial"/>
                <w:sz w:val="24"/>
                <w:szCs w:val="24"/>
              </w:rPr>
              <w:t xml:space="preserve">r-performance in </w:t>
            </w:r>
            <w:r w:rsidRPr="00E558BB">
              <w:rPr>
                <w:rFonts w:ascii="Arial" w:hAnsi="Arial" w:cs="Arial"/>
                <w:sz w:val="24"/>
                <w:szCs w:val="24"/>
              </w:rPr>
              <w:t>activity</w:t>
            </w:r>
            <w:r w:rsidR="001E3238">
              <w:rPr>
                <w:rFonts w:ascii="Arial" w:hAnsi="Arial" w:cs="Arial"/>
                <w:sz w:val="24"/>
                <w:szCs w:val="24"/>
              </w:rPr>
              <w:t xml:space="preserve"> at </w:t>
            </w:r>
            <w:r w:rsidR="001E3238">
              <w:rPr>
                <w:rFonts w:ascii="Arial" w:hAnsi="Arial" w:cs="Arial"/>
                <w:color w:val="FF0000"/>
                <w:sz w:val="24"/>
                <w:szCs w:val="24"/>
              </w:rPr>
              <w:t xml:space="preserve">-£23k      </w:t>
            </w:r>
            <w:r w:rsidR="001E3238" w:rsidRPr="00AF6821">
              <w:rPr>
                <w:rFonts w:ascii="Arial" w:hAnsi="Arial" w:cs="Arial"/>
                <w:sz w:val="24"/>
                <w:szCs w:val="24"/>
              </w:rPr>
              <w:t>also Main Theatres</w:t>
            </w:r>
            <w:r w:rsidR="001E3238">
              <w:rPr>
                <w:rFonts w:ascii="Arial" w:hAnsi="Arial" w:cs="Arial"/>
                <w:color w:val="FF0000"/>
                <w:sz w:val="24"/>
                <w:szCs w:val="24"/>
              </w:rPr>
              <w:t xml:space="preserve"> -£</w:t>
            </w:r>
            <w:r w:rsidR="00AF6821">
              <w:rPr>
                <w:rFonts w:ascii="Arial" w:hAnsi="Arial" w:cs="Arial"/>
                <w:color w:val="FF0000"/>
                <w:sz w:val="24"/>
                <w:szCs w:val="24"/>
              </w:rPr>
              <w:t>7</w:t>
            </w:r>
            <w:r w:rsidR="001E3238">
              <w:rPr>
                <w:rFonts w:ascii="Arial" w:hAnsi="Arial" w:cs="Arial"/>
                <w:color w:val="FF0000"/>
                <w:sz w:val="24"/>
                <w:szCs w:val="24"/>
              </w:rPr>
              <w:t xml:space="preserve">4k </w:t>
            </w:r>
            <w:r w:rsidR="001E3238" w:rsidRPr="00AF6821">
              <w:rPr>
                <w:rFonts w:ascii="Arial" w:hAnsi="Arial" w:cs="Arial"/>
                <w:sz w:val="24"/>
                <w:szCs w:val="24"/>
              </w:rPr>
              <w:t xml:space="preserve">but </w:t>
            </w:r>
            <w:proofErr w:type="gramStart"/>
            <w:r w:rsidR="001E3238" w:rsidRPr="00AF6821">
              <w:rPr>
                <w:rFonts w:ascii="Arial" w:hAnsi="Arial" w:cs="Arial"/>
                <w:sz w:val="24"/>
                <w:szCs w:val="24"/>
              </w:rPr>
              <w:t>the underspend</w:t>
            </w:r>
            <w:r w:rsidR="00AF6821">
              <w:rPr>
                <w:rFonts w:ascii="Arial" w:hAnsi="Arial" w:cs="Arial"/>
                <w:sz w:val="24"/>
                <w:szCs w:val="24"/>
              </w:rPr>
              <w:t>s</w:t>
            </w:r>
            <w:proofErr w:type="gramEnd"/>
            <w:r w:rsidR="001E3238" w:rsidRPr="00AF6821">
              <w:rPr>
                <w:rFonts w:ascii="Arial" w:hAnsi="Arial" w:cs="Arial"/>
                <w:sz w:val="24"/>
                <w:szCs w:val="24"/>
              </w:rPr>
              <w:t xml:space="preserve"> in both Orthopaedic Theatres £38k and Thoracic Theatres </w:t>
            </w:r>
            <w:r w:rsidR="00AF6821" w:rsidRPr="00AF6821">
              <w:rPr>
                <w:rFonts w:ascii="Arial" w:hAnsi="Arial" w:cs="Arial"/>
                <w:sz w:val="24"/>
                <w:szCs w:val="24"/>
              </w:rPr>
              <w:t xml:space="preserve">£53k </w:t>
            </w:r>
            <w:r w:rsidR="00ED10FE">
              <w:rPr>
                <w:rFonts w:ascii="Arial" w:hAnsi="Arial" w:cs="Arial"/>
                <w:sz w:val="24"/>
                <w:szCs w:val="24"/>
              </w:rPr>
              <w:t>have helped to offset some of this.</w:t>
            </w:r>
            <w:r w:rsidR="001E3238" w:rsidRPr="00AF6821">
              <w:rPr>
                <w:rFonts w:ascii="Arial" w:hAnsi="Arial" w:cs="Arial"/>
                <w:sz w:val="24"/>
                <w:szCs w:val="24"/>
              </w:rPr>
              <w:t xml:space="preserve">  </w:t>
            </w:r>
          </w:p>
          <w:p w:rsidR="003979B4" w:rsidRDefault="003979B4" w:rsidP="00B36375">
            <w:pPr>
              <w:jc w:val="both"/>
              <w:rPr>
                <w:rFonts w:ascii="Arial" w:hAnsi="Arial" w:cs="Arial"/>
                <w:sz w:val="24"/>
                <w:szCs w:val="24"/>
              </w:rPr>
            </w:pPr>
          </w:p>
          <w:p w:rsidR="00A113DC" w:rsidRDefault="003979B4" w:rsidP="00B36375">
            <w:pPr>
              <w:jc w:val="both"/>
              <w:rPr>
                <w:rFonts w:ascii="Arial" w:hAnsi="Arial" w:cs="Arial"/>
                <w:sz w:val="24"/>
                <w:szCs w:val="24"/>
              </w:rPr>
            </w:pPr>
            <w:r>
              <w:rPr>
                <w:rFonts w:ascii="Arial" w:hAnsi="Arial" w:cs="Arial"/>
                <w:sz w:val="24"/>
                <w:szCs w:val="24"/>
              </w:rPr>
              <w:t>Savings identified to-date re</w:t>
            </w:r>
            <w:r w:rsidR="00A113DC">
              <w:rPr>
                <w:rFonts w:ascii="Arial" w:hAnsi="Arial" w:cs="Arial"/>
                <w:sz w:val="24"/>
                <w:szCs w:val="24"/>
              </w:rPr>
              <w:t>late</w:t>
            </w:r>
            <w:r>
              <w:rPr>
                <w:rFonts w:ascii="Arial" w:hAnsi="Arial" w:cs="Arial"/>
                <w:sz w:val="24"/>
                <w:szCs w:val="24"/>
              </w:rPr>
              <w:t xml:space="preserve"> to specific medicine switche</w:t>
            </w:r>
            <w:r w:rsidR="00791502">
              <w:rPr>
                <w:rFonts w:ascii="Arial" w:hAnsi="Arial" w:cs="Arial"/>
                <w:sz w:val="24"/>
                <w:szCs w:val="24"/>
              </w:rPr>
              <w:t>s and contract changes total</w:t>
            </w:r>
            <w:r w:rsidR="00A113DC">
              <w:rPr>
                <w:rFonts w:ascii="Arial" w:hAnsi="Arial" w:cs="Arial"/>
                <w:sz w:val="24"/>
                <w:szCs w:val="24"/>
              </w:rPr>
              <w:t>ling</w:t>
            </w:r>
            <w:r w:rsidR="00791502">
              <w:rPr>
                <w:rFonts w:ascii="Arial" w:hAnsi="Arial" w:cs="Arial"/>
                <w:sz w:val="24"/>
                <w:szCs w:val="24"/>
              </w:rPr>
              <w:t xml:space="preserve"> </w:t>
            </w:r>
            <w:r w:rsidR="00791502" w:rsidRPr="00A113DC">
              <w:rPr>
                <w:rFonts w:ascii="Arial" w:hAnsi="Arial" w:cs="Arial"/>
                <w:b/>
                <w:sz w:val="24"/>
                <w:szCs w:val="24"/>
              </w:rPr>
              <w:t>£86k</w:t>
            </w:r>
            <w:r w:rsidR="00791502">
              <w:rPr>
                <w:rFonts w:ascii="Arial" w:hAnsi="Arial" w:cs="Arial"/>
                <w:sz w:val="24"/>
                <w:szCs w:val="24"/>
              </w:rPr>
              <w:t xml:space="preserve">, with a total saving </w:t>
            </w:r>
            <w:r w:rsidR="00A113DC">
              <w:rPr>
                <w:rFonts w:ascii="Arial" w:hAnsi="Arial" w:cs="Arial"/>
                <w:sz w:val="24"/>
                <w:szCs w:val="24"/>
              </w:rPr>
              <w:t xml:space="preserve">target </w:t>
            </w:r>
            <w:r w:rsidR="00791502">
              <w:rPr>
                <w:rFonts w:ascii="Arial" w:hAnsi="Arial" w:cs="Arial"/>
                <w:sz w:val="24"/>
                <w:szCs w:val="24"/>
              </w:rPr>
              <w:t xml:space="preserve">of </w:t>
            </w:r>
            <w:r w:rsidR="00791502" w:rsidRPr="00A113DC">
              <w:rPr>
                <w:rFonts w:ascii="Arial" w:hAnsi="Arial" w:cs="Arial"/>
                <w:b/>
                <w:sz w:val="24"/>
                <w:szCs w:val="24"/>
              </w:rPr>
              <w:t>£500k</w:t>
            </w:r>
            <w:r w:rsidR="00791502">
              <w:rPr>
                <w:rFonts w:ascii="Arial" w:hAnsi="Arial" w:cs="Arial"/>
                <w:sz w:val="24"/>
                <w:szCs w:val="24"/>
              </w:rPr>
              <w:t xml:space="preserve"> for the whole year</w:t>
            </w:r>
            <w:r w:rsidR="00A113DC">
              <w:rPr>
                <w:rFonts w:ascii="Arial" w:hAnsi="Arial" w:cs="Arial"/>
                <w:sz w:val="24"/>
                <w:szCs w:val="24"/>
              </w:rPr>
              <w:t>.</w:t>
            </w:r>
          </w:p>
          <w:p w:rsidR="00487BF0" w:rsidRDefault="00791502" w:rsidP="00B36375">
            <w:pPr>
              <w:jc w:val="both"/>
              <w:rPr>
                <w:rFonts w:ascii="Arial" w:hAnsi="Arial" w:cs="Arial"/>
                <w:sz w:val="24"/>
                <w:szCs w:val="24"/>
              </w:rPr>
            </w:pPr>
            <w:r>
              <w:rPr>
                <w:rFonts w:ascii="Arial" w:hAnsi="Arial" w:cs="Arial"/>
                <w:sz w:val="24"/>
                <w:szCs w:val="24"/>
              </w:rPr>
              <w:t xml:space="preserve"> </w:t>
            </w:r>
          </w:p>
          <w:p w:rsidR="00891816" w:rsidRPr="00263328" w:rsidRDefault="00263328" w:rsidP="00263328">
            <w:pPr>
              <w:pStyle w:val="BodyText"/>
              <w:kinsoku w:val="0"/>
              <w:overflowPunct w:val="0"/>
              <w:spacing w:line="259" w:lineRule="auto"/>
              <w:ind w:right="-613"/>
              <w:rPr>
                <w:rFonts w:ascii="Arial" w:hAnsi="Arial" w:cs="Arial"/>
                <w:b/>
                <w:color w:val="FF0000"/>
                <w:sz w:val="24"/>
                <w:szCs w:val="24"/>
              </w:rPr>
            </w:pPr>
            <w:r w:rsidRPr="00263328">
              <w:rPr>
                <w:rFonts w:ascii="Arial" w:hAnsi="Arial" w:cs="Arial"/>
                <w:b/>
                <w:color w:val="002060"/>
                <w:sz w:val="24"/>
                <w:szCs w:val="24"/>
              </w:rPr>
              <w:t>SURGICAL SUPPLIES</w:t>
            </w:r>
            <w:r w:rsidR="00891816" w:rsidRPr="00263328">
              <w:rPr>
                <w:rFonts w:ascii="Arial" w:hAnsi="Arial" w:cs="Arial"/>
                <w:color w:val="002060"/>
                <w:sz w:val="24"/>
                <w:szCs w:val="24"/>
              </w:rPr>
              <w:t xml:space="preserve"> </w:t>
            </w:r>
            <w:r w:rsidR="00B74A26">
              <w:rPr>
                <w:rFonts w:ascii="Arial" w:hAnsi="Arial" w:cs="Arial"/>
                <w:b/>
                <w:bCs/>
                <w:iCs/>
                <w:color w:val="FF0000"/>
                <w:sz w:val="24"/>
                <w:szCs w:val="24"/>
              </w:rPr>
              <w:t>-£</w:t>
            </w:r>
            <w:r w:rsidR="00791502">
              <w:rPr>
                <w:rFonts w:ascii="Arial" w:hAnsi="Arial" w:cs="Arial"/>
                <w:b/>
                <w:bCs/>
                <w:iCs/>
                <w:color w:val="FF0000"/>
                <w:sz w:val="24"/>
                <w:szCs w:val="24"/>
              </w:rPr>
              <w:t>168</w:t>
            </w:r>
            <w:r w:rsidR="0025303A" w:rsidRPr="00496F7A">
              <w:rPr>
                <w:rFonts w:ascii="Arial" w:hAnsi="Arial" w:cs="Arial"/>
                <w:b/>
                <w:bCs/>
                <w:iCs/>
                <w:color w:val="FF0000"/>
                <w:sz w:val="24"/>
                <w:szCs w:val="24"/>
              </w:rPr>
              <w:t>k</w:t>
            </w:r>
            <w:r w:rsidR="00891816" w:rsidRPr="00496F7A">
              <w:rPr>
                <w:rFonts w:ascii="Arial" w:hAnsi="Arial" w:cs="Arial"/>
                <w:b/>
                <w:bCs/>
                <w:iCs/>
                <w:color w:val="FF0000"/>
                <w:sz w:val="24"/>
                <w:szCs w:val="24"/>
              </w:rPr>
              <w:t xml:space="preserve"> </w:t>
            </w:r>
            <w:r w:rsidR="00791502">
              <w:rPr>
                <w:rFonts w:ascii="Arial" w:hAnsi="Arial" w:cs="Arial"/>
                <w:b/>
                <w:bCs/>
                <w:iCs/>
                <w:color w:val="FF0000"/>
                <w:sz w:val="24"/>
                <w:szCs w:val="24"/>
              </w:rPr>
              <w:t>(1.90</w:t>
            </w:r>
            <w:r w:rsidR="00496F7A" w:rsidRPr="00496F7A">
              <w:rPr>
                <w:rFonts w:ascii="Arial" w:hAnsi="Arial" w:cs="Arial"/>
                <w:b/>
                <w:bCs/>
                <w:iCs/>
                <w:color w:val="FF0000"/>
                <w:sz w:val="24"/>
                <w:szCs w:val="24"/>
              </w:rPr>
              <w:t xml:space="preserve">% of </w:t>
            </w:r>
            <w:r w:rsidR="002D6EB7">
              <w:rPr>
                <w:rFonts w:ascii="Arial" w:hAnsi="Arial" w:cs="Arial"/>
                <w:b/>
                <w:bCs/>
                <w:iCs/>
                <w:color w:val="FF0000"/>
                <w:sz w:val="24"/>
                <w:szCs w:val="24"/>
              </w:rPr>
              <w:t>YTD</w:t>
            </w:r>
            <w:r w:rsidR="00496F7A" w:rsidRPr="00496F7A">
              <w:rPr>
                <w:rFonts w:ascii="Arial" w:hAnsi="Arial" w:cs="Arial"/>
                <w:b/>
                <w:bCs/>
                <w:iCs/>
                <w:color w:val="FF0000"/>
                <w:sz w:val="24"/>
                <w:szCs w:val="24"/>
              </w:rPr>
              <w:t xml:space="preserve"> Budget)</w:t>
            </w:r>
          </w:p>
          <w:p w:rsidR="00F14AC2" w:rsidRDefault="00F14AC2" w:rsidP="00F14AC2">
            <w:pPr>
              <w:pStyle w:val="NoSpacing"/>
            </w:pPr>
          </w:p>
          <w:p w:rsidR="00A113DC" w:rsidRDefault="00891816" w:rsidP="00341991">
            <w:pPr>
              <w:jc w:val="both"/>
              <w:rPr>
                <w:rFonts w:ascii="Arial" w:hAnsi="Arial" w:cs="Arial"/>
                <w:sz w:val="24"/>
                <w:szCs w:val="24"/>
              </w:rPr>
            </w:pPr>
            <w:r w:rsidRPr="00F14AC2">
              <w:rPr>
                <w:rFonts w:ascii="Arial" w:hAnsi="Arial" w:cs="Arial"/>
                <w:sz w:val="24"/>
                <w:szCs w:val="24"/>
              </w:rPr>
              <w:t xml:space="preserve">Surgical Supplies </w:t>
            </w:r>
            <w:r w:rsidR="00A113DC">
              <w:rPr>
                <w:rFonts w:ascii="Arial" w:hAnsi="Arial" w:cs="Arial"/>
                <w:sz w:val="24"/>
                <w:szCs w:val="24"/>
              </w:rPr>
              <w:t>are overspent</w:t>
            </w:r>
            <w:r w:rsidR="00761EEB" w:rsidRPr="00F14AC2">
              <w:rPr>
                <w:rFonts w:ascii="Arial" w:hAnsi="Arial" w:cs="Arial"/>
                <w:sz w:val="24"/>
                <w:szCs w:val="24"/>
              </w:rPr>
              <w:t xml:space="preserve"> across</w:t>
            </w:r>
            <w:r w:rsidR="00A41F18" w:rsidRPr="00F14AC2">
              <w:rPr>
                <w:rFonts w:ascii="Arial" w:hAnsi="Arial" w:cs="Arial"/>
                <w:sz w:val="24"/>
                <w:szCs w:val="24"/>
              </w:rPr>
              <w:t xml:space="preserve"> all D</w:t>
            </w:r>
            <w:r w:rsidR="00722254" w:rsidRPr="00F14AC2">
              <w:rPr>
                <w:rFonts w:ascii="Arial" w:hAnsi="Arial" w:cs="Arial"/>
                <w:sz w:val="24"/>
                <w:szCs w:val="24"/>
              </w:rPr>
              <w:t>ivision</w:t>
            </w:r>
            <w:r w:rsidR="00063316" w:rsidRPr="00F14AC2">
              <w:rPr>
                <w:rFonts w:ascii="Arial" w:hAnsi="Arial" w:cs="Arial"/>
                <w:sz w:val="24"/>
                <w:szCs w:val="24"/>
              </w:rPr>
              <w:t>s</w:t>
            </w:r>
            <w:r w:rsidR="00A113DC">
              <w:rPr>
                <w:rFonts w:ascii="Arial" w:hAnsi="Arial" w:cs="Arial"/>
                <w:sz w:val="24"/>
                <w:szCs w:val="24"/>
              </w:rPr>
              <w:t xml:space="preserve"> reflecting</w:t>
            </w:r>
            <w:r w:rsidR="00341991">
              <w:rPr>
                <w:rFonts w:ascii="Arial" w:hAnsi="Arial" w:cs="Arial"/>
                <w:sz w:val="24"/>
                <w:szCs w:val="24"/>
              </w:rPr>
              <w:t xml:space="preserve"> the increase in costs of the consumables and devices along with the increased activity </w:t>
            </w:r>
            <w:r w:rsidR="00A113DC">
              <w:rPr>
                <w:rFonts w:ascii="Arial" w:hAnsi="Arial" w:cs="Arial"/>
                <w:sz w:val="24"/>
                <w:szCs w:val="24"/>
              </w:rPr>
              <w:t>undertaken against plan YTD.</w:t>
            </w:r>
          </w:p>
          <w:p w:rsidR="002D6EB7" w:rsidRDefault="00A113DC" w:rsidP="00341991">
            <w:pPr>
              <w:jc w:val="both"/>
              <w:rPr>
                <w:rFonts w:ascii="Arial" w:hAnsi="Arial" w:cs="Arial"/>
                <w:sz w:val="24"/>
                <w:szCs w:val="24"/>
              </w:rPr>
            </w:pPr>
            <w:r>
              <w:rPr>
                <w:rFonts w:ascii="Arial" w:hAnsi="Arial" w:cs="Arial"/>
                <w:sz w:val="24"/>
                <w:szCs w:val="24"/>
              </w:rPr>
              <w:t xml:space="preserve"> </w:t>
            </w:r>
          </w:p>
          <w:p w:rsidR="002D6EB7" w:rsidRDefault="003979B4" w:rsidP="002D6EB7">
            <w:pPr>
              <w:jc w:val="both"/>
              <w:rPr>
                <w:rFonts w:ascii="Arial" w:hAnsi="Arial" w:cs="Arial"/>
                <w:sz w:val="24"/>
                <w:szCs w:val="24"/>
              </w:rPr>
            </w:pPr>
            <w:r>
              <w:rPr>
                <w:rFonts w:ascii="Arial" w:hAnsi="Arial" w:cs="Arial"/>
                <w:sz w:val="24"/>
                <w:szCs w:val="24"/>
              </w:rPr>
              <w:t>Costs associated with NSD national services have only been funded at agreed 2024/25 SLA values, with pressures</w:t>
            </w:r>
            <w:r w:rsidR="0068369A">
              <w:rPr>
                <w:rFonts w:ascii="Arial" w:hAnsi="Arial" w:cs="Arial"/>
                <w:sz w:val="24"/>
                <w:szCs w:val="24"/>
              </w:rPr>
              <w:t xml:space="preserve"> associated with YTD activity contributing to the over-performance YTD.</w:t>
            </w:r>
          </w:p>
          <w:p w:rsidR="0068369A" w:rsidRDefault="0068369A" w:rsidP="002D6EB7">
            <w:pPr>
              <w:jc w:val="both"/>
              <w:rPr>
                <w:rFonts w:ascii="Arial" w:hAnsi="Arial" w:cs="Arial"/>
                <w:sz w:val="24"/>
                <w:szCs w:val="24"/>
              </w:rPr>
            </w:pPr>
          </w:p>
          <w:p w:rsidR="0068369A" w:rsidRDefault="0068369A" w:rsidP="002D6EB7">
            <w:pPr>
              <w:jc w:val="both"/>
              <w:rPr>
                <w:rFonts w:ascii="Arial" w:hAnsi="Arial" w:cs="Arial"/>
                <w:sz w:val="24"/>
                <w:szCs w:val="24"/>
              </w:rPr>
            </w:pPr>
            <w:r>
              <w:rPr>
                <w:rFonts w:ascii="Arial" w:hAnsi="Arial" w:cs="Arial"/>
                <w:sz w:val="24"/>
                <w:szCs w:val="24"/>
              </w:rPr>
              <w:t xml:space="preserve">NES pressures of </w:t>
            </w:r>
            <w:r w:rsidRPr="00A113DC">
              <w:rPr>
                <w:rFonts w:ascii="Arial" w:hAnsi="Arial" w:cs="Arial"/>
                <w:b/>
                <w:color w:val="FF0000"/>
                <w:sz w:val="24"/>
                <w:szCs w:val="24"/>
              </w:rPr>
              <w:t>£</w:t>
            </w:r>
            <w:r w:rsidR="00791502" w:rsidRPr="00A113DC">
              <w:rPr>
                <w:rFonts w:ascii="Arial" w:hAnsi="Arial" w:cs="Arial"/>
                <w:b/>
                <w:color w:val="FF0000"/>
                <w:sz w:val="24"/>
                <w:szCs w:val="24"/>
              </w:rPr>
              <w:t>130</w:t>
            </w:r>
            <w:r w:rsidRPr="00A113DC">
              <w:rPr>
                <w:rFonts w:ascii="Arial" w:hAnsi="Arial" w:cs="Arial"/>
                <w:b/>
                <w:color w:val="FF0000"/>
                <w:sz w:val="24"/>
                <w:szCs w:val="24"/>
              </w:rPr>
              <w:t>k</w:t>
            </w:r>
            <w:r w:rsidRPr="00E81D52">
              <w:rPr>
                <w:rFonts w:ascii="Arial" w:hAnsi="Arial" w:cs="Arial"/>
                <w:color w:val="FF0000"/>
                <w:sz w:val="24"/>
                <w:szCs w:val="24"/>
              </w:rPr>
              <w:t xml:space="preserve"> </w:t>
            </w:r>
            <w:r>
              <w:rPr>
                <w:rFonts w:ascii="Arial" w:hAnsi="Arial" w:cs="Arial"/>
                <w:sz w:val="24"/>
                <w:szCs w:val="24"/>
              </w:rPr>
              <w:t>relate mainly to the over-performance on orthopaedic joint and Endoscopy activity across prosthesis, consumables and theatres</w:t>
            </w:r>
            <w:r w:rsidR="00A113DC">
              <w:rPr>
                <w:rFonts w:ascii="Arial" w:hAnsi="Arial" w:cs="Arial"/>
                <w:sz w:val="24"/>
                <w:szCs w:val="24"/>
              </w:rPr>
              <w:t xml:space="preserve"> against the activity plan YTD</w:t>
            </w:r>
            <w:r>
              <w:rPr>
                <w:rFonts w:ascii="Arial" w:hAnsi="Arial" w:cs="Arial"/>
                <w:sz w:val="24"/>
                <w:szCs w:val="24"/>
              </w:rPr>
              <w:t>.</w:t>
            </w:r>
          </w:p>
          <w:p w:rsidR="00341991" w:rsidRPr="000D5FD7" w:rsidRDefault="00341991" w:rsidP="00341991">
            <w:pPr>
              <w:jc w:val="both"/>
              <w:rPr>
                <w:rFonts w:ascii="Arial" w:hAnsi="Arial" w:cs="Arial"/>
                <w:sz w:val="24"/>
                <w:szCs w:val="24"/>
              </w:rPr>
            </w:pPr>
          </w:p>
          <w:p w:rsidR="00A43E2C" w:rsidRPr="00B36375" w:rsidRDefault="00A113DC" w:rsidP="00B36375">
            <w:pPr>
              <w:jc w:val="both"/>
              <w:rPr>
                <w:rFonts w:ascii="Arial" w:hAnsi="Arial" w:cs="Arial"/>
                <w:sz w:val="24"/>
                <w:szCs w:val="24"/>
              </w:rPr>
            </w:pPr>
            <w:r>
              <w:rPr>
                <w:rFonts w:ascii="Arial" w:hAnsi="Arial" w:cs="Arial"/>
                <w:sz w:val="24"/>
                <w:szCs w:val="24"/>
              </w:rPr>
              <w:t>Once the impact of the delayed opening of Phase 2 is finalised, a revised RRL for NES allocations will be phased to reflect the final ADP.</w:t>
            </w:r>
            <w:r w:rsidRPr="00B36375">
              <w:rPr>
                <w:rFonts w:ascii="Arial" w:hAnsi="Arial" w:cs="Arial"/>
                <w:sz w:val="24"/>
                <w:szCs w:val="24"/>
              </w:rPr>
              <w:t xml:space="preserve"> </w:t>
            </w:r>
          </w:p>
          <w:p w:rsidR="00263328" w:rsidRDefault="006F5FE3" w:rsidP="00126E3C">
            <w:pPr>
              <w:pStyle w:val="BodyText"/>
              <w:kinsoku w:val="0"/>
              <w:overflowPunct w:val="0"/>
              <w:spacing w:before="120" w:line="259" w:lineRule="auto"/>
              <w:ind w:right="-613"/>
              <w:rPr>
                <w:rFonts w:ascii="Arial" w:hAnsi="Arial" w:cs="Arial"/>
                <w:b/>
                <w:color w:val="002060"/>
                <w:sz w:val="24"/>
                <w:szCs w:val="24"/>
              </w:rPr>
            </w:pPr>
            <w:r>
              <w:rPr>
                <w:rFonts w:ascii="Arial" w:hAnsi="Arial" w:cs="Arial"/>
                <w:b/>
                <w:color w:val="002060"/>
                <w:sz w:val="24"/>
                <w:szCs w:val="24"/>
              </w:rPr>
              <w:t xml:space="preserve">LAB/RADIOLOGY SUPPLIES </w:t>
            </w:r>
            <w:r w:rsidR="006B47F0">
              <w:rPr>
                <w:rFonts w:ascii="Arial" w:hAnsi="Arial" w:cs="Arial"/>
                <w:b/>
                <w:bCs/>
                <w:iCs/>
                <w:color w:val="FF0000"/>
                <w:sz w:val="24"/>
                <w:szCs w:val="24"/>
              </w:rPr>
              <w:t>-£70</w:t>
            </w:r>
            <w:r w:rsidR="00AB45B2" w:rsidRPr="0074391A">
              <w:rPr>
                <w:rFonts w:ascii="Arial" w:hAnsi="Arial" w:cs="Arial"/>
                <w:b/>
                <w:bCs/>
                <w:iCs/>
                <w:color w:val="FF0000"/>
                <w:sz w:val="24"/>
                <w:szCs w:val="24"/>
              </w:rPr>
              <w:t>k</w:t>
            </w:r>
            <w:r w:rsidR="006B47F0">
              <w:rPr>
                <w:rFonts w:ascii="Arial" w:hAnsi="Arial" w:cs="Arial"/>
                <w:b/>
                <w:bCs/>
                <w:iCs/>
                <w:color w:val="FF0000"/>
                <w:sz w:val="24"/>
                <w:szCs w:val="24"/>
              </w:rPr>
              <w:t xml:space="preserve"> (14.5</w:t>
            </w:r>
            <w:r w:rsidR="00496F7A">
              <w:rPr>
                <w:rFonts w:ascii="Arial" w:hAnsi="Arial" w:cs="Arial"/>
                <w:b/>
                <w:bCs/>
                <w:iCs/>
                <w:color w:val="FF0000"/>
                <w:sz w:val="24"/>
                <w:szCs w:val="24"/>
              </w:rPr>
              <w:t xml:space="preserve">% of </w:t>
            </w:r>
            <w:r w:rsidR="002D6EB7">
              <w:rPr>
                <w:rFonts w:ascii="Arial" w:hAnsi="Arial" w:cs="Arial"/>
                <w:b/>
                <w:bCs/>
                <w:iCs/>
                <w:color w:val="FF0000"/>
                <w:sz w:val="24"/>
                <w:szCs w:val="24"/>
              </w:rPr>
              <w:t>YTD</w:t>
            </w:r>
            <w:r w:rsidR="00496F7A">
              <w:rPr>
                <w:rFonts w:ascii="Arial" w:hAnsi="Arial" w:cs="Arial"/>
                <w:b/>
                <w:bCs/>
                <w:iCs/>
                <w:color w:val="FF0000"/>
                <w:sz w:val="24"/>
                <w:szCs w:val="24"/>
              </w:rPr>
              <w:t xml:space="preserve"> Budget)</w:t>
            </w:r>
          </w:p>
          <w:p w:rsidR="00891816" w:rsidRPr="00A94E94" w:rsidRDefault="00891816" w:rsidP="00891816">
            <w:pPr>
              <w:pStyle w:val="BodyText"/>
              <w:kinsoku w:val="0"/>
              <w:overflowPunct w:val="0"/>
              <w:ind w:right="-613"/>
              <w:rPr>
                <w:rFonts w:ascii="Arial" w:hAnsi="Arial" w:cs="Arial"/>
                <w:sz w:val="24"/>
                <w:szCs w:val="24"/>
              </w:rPr>
            </w:pPr>
          </w:p>
          <w:p w:rsidR="00891816" w:rsidRPr="00514EEE" w:rsidRDefault="00891816" w:rsidP="00B36375">
            <w:pPr>
              <w:jc w:val="both"/>
              <w:rPr>
                <w:rFonts w:ascii="Arial" w:hAnsi="Arial" w:cs="Arial"/>
                <w:bCs/>
                <w:iCs/>
                <w:sz w:val="24"/>
                <w:szCs w:val="24"/>
              </w:rPr>
            </w:pPr>
            <w:r w:rsidRPr="00514EEE">
              <w:rPr>
                <w:rFonts w:ascii="Arial" w:hAnsi="Arial" w:cs="Arial"/>
                <w:sz w:val="24"/>
                <w:szCs w:val="24"/>
              </w:rPr>
              <w:lastRenderedPageBreak/>
              <w:t xml:space="preserve">NES </w:t>
            </w:r>
            <w:r w:rsidRPr="00514EEE">
              <w:rPr>
                <w:rFonts w:ascii="Arial" w:hAnsi="Arial" w:cs="Arial"/>
                <w:bCs/>
                <w:iCs/>
                <w:color w:val="000000" w:themeColor="text1"/>
                <w:sz w:val="24"/>
                <w:szCs w:val="24"/>
              </w:rPr>
              <w:t xml:space="preserve">are showing </w:t>
            </w:r>
            <w:proofErr w:type="gramStart"/>
            <w:r w:rsidRPr="00514EEE">
              <w:rPr>
                <w:rFonts w:ascii="Arial" w:hAnsi="Arial" w:cs="Arial"/>
                <w:bCs/>
                <w:iCs/>
                <w:color w:val="000000" w:themeColor="text1"/>
                <w:sz w:val="24"/>
                <w:szCs w:val="24"/>
              </w:rPr>
              <w:t>an overspend</w:t>
            </w:r>
            <w:proofErr w:type="gramEnd"/>
            <w:r w:rsidRPr="00514EEE">
              <w:rPr>
                <w:rFonts w:ascii="Arial" w:hAnsi="Arial" w:cs="Arial"/>
                <w:bCs/>
                <w:iCs/>
                <w:color w:val="000000" w:themeColor="text1"/>
                <w:sz w:val="24"/>
                <w:szCs w:val="24"/>
              </w:rPr>
              <w:t xml:space="preserve"> of </w:t>
            </w:r>
            <w:r w:rsidR="00D77176" w:rsidRPr="00A113DC">
              <w:rPr>
                <w:rFonts w:ascii="Arial" w:hAnsi="Arial" w:cs="Arial"/>
                <w:b/>
                <w:bCs/>
                <w:iCs/>
                <w:color w:val="FF0000"/>
                <w:sz w:val="24"/>
                <w:szCs w:val="24"/>
              </w:rPr>
              <w:t>-</w:t>
            </w:r>
            <w:r w:rsidRPr="00A113DC">
              <w:rPr>
                <w:rFonts w:ascii="Arial" w:hAnsi="Arial" w:cs="Arial"/>
                <w:b/>
                <w:bCs/>
                <w:iCs/>
                <w:color w:val="FF0000"/>
                <w:sz w:val="24"/>
                <w:szCs w:val="24"/>
              </w:rPr>
              <w:t>£</w:t>
            </w:r>
            <w:r w:rsidR="006B47F0" w:rsidRPr="00A113DC">
              <w:rPr>
                <w:rFonts w:ascii="Arial" w:hAnsi="Arial" w:cs="Arial"/>
                <w:b/>
                <w:bCs/>
                <w:iCs/>
                <w:color w:val="FF0000"/>
                <w:sz w:val="24"/>
                <w:szCs w:val="24"/>
              </w:rPr>
              <w:t>17</w:t>
            </w:r>
            <w:r w:rsidRPr="00A113DC">
              <w:rPr>
                <w:rFonts w:ascii="Arial" w:hAnsi="Arial" w:cs="Arial"/>
                <w:b/>
                <w:bCs/>
                <w:iCs/>
                <w:color w:val="FF0000"/>
                <w:sz w:val="24"/>
                <w:szCs w:val="24"/>
              </w:rPr>
              <w:t>k</w:t>
            </w:r>
            <w:r w:rsidR="00702FAC" w:rsidRPr="00514EEE">
              <w:rPr>
                <w:rFonts w:ascii="Arial" w:hAnsi="Arial" w:cs="Arial"/>
                <w:bCs/>
                <w:iCs/>
                <w:color w:val="FF0000"/>
                <w:sz w:val="24"/>
                <w:szCs w:val="24"/>
              </w:rPr>
              <w:t xml:space="preserve"> </w:t>
            </w:r>
            <w:r w:rsidR="00702FAC" w:rsidRPr="00A113DC">
              <w:rPr>
                <w:rFonts w:ascii="Arial" w:hAnsi="Arial" w:cs="Arial"/>
                <w:bCs/>
                <w:iCs/>
                <w:sz w:val="24"/>
                <w:szCs w:val="24"/>
              </w:rPr>
              <w:t>YTD</w:t>
            </w:r>
            <w:r w:rsidR="00DB432A" w:rsidRPr="00A113DC">
              <w:rPr>
                <w:rFonts w:ascii="Arial" w:hAnsi="Arial" w:cs="Arial"/>
                <w:bCs/>
                <w:iCs/>
                <w:sz w:val="24"/>
                <w:szCs w:val="24"/>
              </w:rPr>
              <w:t xml:space="preserve">. </w:t>
            </w:r>
            <w:r w:rsidR="00DB432A" w:rsidRPr="00514EEE">
              <w:rPr>
                <w:rFonts w:ascii="Arial" w:hAnsi="Arial" w:cs="Arial"/>
                <w:bCs/>
                <w:iCs/>
                <w:sz w:val="24"/>
                <w:szCs w:val="24"/>
              </w:rPr>
              <w:t>T</w:t>
            </w:r>
            <w:r w:rsidR="0074391A" w:rsidRPr="00514EEE">
              <w:rPr>
                <w:rFonts w:ascii="Arial" w:hAnsi="Arial" w:cs="Arial"/>
                <w:bCs/>
                <w:iCs/>
                <w:sz w:val="24"/>
                <w:szCs w:val="24"/>
              </w:rPr>
              <w:t>his</w:t>
            </w:r>
            <w:r w:rsidR="00DB432A" w:rsidRPr="00514EEE">
              <w:rPr>
                <w:rFonts w:ascii="Arial" w:hAnsi="Arial" w:cs="Arial"/>
                <w:bCs/>
                <w:iCs/>
                <w:sz w:val="24"/>
                <w:szCs w:val="24"/>
              </w:rPr>
              <w:t xml:space="preserve"> </w:t>
            </w:r>
            <w:r w:rsidRPr="00514EEE">
              <w:rPr>
                <w:rFonts w:ascii="Arial" w:hAnsi="Arial" w:cs="Arial"/>
                <w:bCs/>
                <w:iCs/>
                <w:sz w:val="24"/>
                <w:szCs w:val="24"/>
              </w:rPr>
              <w:t xml:space="preserve">in the main is due to increased costs within </w:t>
            </w:r>
          </w:p>
          <w:p w:rsidR="00891816" w:rsidRPr="00514EEE" w:rsidRDefault="00891816" w:rsidP="00B36375">
            <w:pPr>
              <w:jc w:val="both"/>
              <w:rPr>
                <w:rFonts w:ascii="Arial" w:hAnsi="Arial" w:cs="Arial"/>
                <w:bCs/>
                <w:iCs/>
                <w:sz w:val="24"/>
                <w:szCs w:val="24"/>
              </w:rPr>
            </w:pPr>
            <w:r w:rsidRPr="00514EEE">
              <w:rPr>
                <w:rFonts w:ascii="Arial" w:hAnsi="Arial" w:cs="Arial"/>
                <w:bCs/>
                <w:iCs/>
                <w:sz w:val="24"/>
                <w:szCs w:val="24"/>
              </w:rPr>
              <w:t>Anaesthetics Theatres relat</w:t>
            </w:r>
            <w:r w:rsidR="00DB432A" w:rsidRPr="00514EEE">
              <w:rPr>
                <w:rFonts w:ascii="Arial" w:hAnsi="Arial" w:cs="Arial"/>
                <w:bCs/>
                <w:iCs/>
                <w:sz w:val="24"/>
                <w:szCs w:val="24"/>
              </w:rPr>
              <w:t>ing</w:t>
            </w:r>
            <w:r w:rsidRPr="00514EEE">
              <w:rPr>
                <w:rFonts w:ascii="Arial" w:hAnsi="Arial" w:cs="Arial"/>
                <w:bCs/>
                <w:iCs/>
                <w:sz w:val="24"/>
                <w:szCs w:val="24"/>
              </w:rPr>
              <w:t xml:space="preserve"> to Lab Costs Type 2 and </w:t>
            </w:r>
            <w:r w:rsidR="004D3A39" w:rsidRPr="00514EEE">
              <w:rPr>
                <w:rFonts w:ascii="Arial" w:hAnsi="Arial" w:cs="Arial"/>
                <w:bCs/>
                <w:iCs/>
                <w:sz w:val="24"/>
                <w:szCs w:val="24"/>
              </w:rPr>
              <w:t>disposable</w:t>
            </w:r>
            <w:r w:rsidR="00695B94" w:rsidRPr="00514EEE">
              <w:rPr>
                <w:rFonts w:ascii="Arial" w:hAnsi="Arial" w:cs="Arial"/>
                <w:bCs/>
                <w:iCs/>
                <w:sz w:val="24"/>
                <w:szCs w:val="24"/>
              </w:rPr>
              <w:t xml:space="preserve"> issues </w:t>
            </w:r>
            <w:r w:rsidR="00B4684B" w:rsidRPr="00514EEE">
              <w:rPr>
                <w:rFonts w:ascii="Arial" w:hAnsi="Arial" w:cs="Arial"/>
                <w:bCs/>
                <w:iCs/>
                <w:sz w:val="24"/>
                <w:szCs w:val="24"/>
              </w:rPr>
              <w:t xml:space="preserve">based upon </w:t>
            </w:r>
            <w:r w:rsidR="0068369A">
              <w:rPr>
                <w:rFonts w:ascii="Arial" w:hAnsi="Arial" w:cs="Arial"/>
                <w:bCs/>
                <w:iCs/>
                <w:sz w:val="24"/>
                <w:szCs w:val="24"/>
              </w:rPr>
              <w:t>the activity undertaken to-date.</w:t>
            </w:r>
          </w:p>
          <w:p w:rsidR="00C27D03" w:rsidRPr="00514EEE" w:rsidRDefault="00C27D03" w:rsidP="00891816">
            <w:pPr>
              <w:pStyle w:val="BodyText"/>
              <w:kinsoku w:val="0"/>
              <w:overflowPunct w:val="0"/>
              <w:ind w:right="-613"/>
              <w:rPr>
                <w:rFonts w:ascii="Arial" w:hAnsi="Arial" w:cs="Arial"/>
                <w:bCs/>
                <w:iCs/>
                <w:sz w:val="24"/>
                <w:szCs w:val="24"/>
              </w:rPr>
            </w:pPr>
          </w:p>
          <w:p w:rsidR="00A43E2C" w:rsidRDefault="0074391A" w:rsidP="00F37EE1">
            <w:pPr>
              <w:rPr>
                <w:rFonts w:ascii="Arial" w:hAnsi="Arial" w:cs="Arial"/>
                <w:sz w:val="24"/>
                <w:szCs w:val="24"/>
              </w:rPr>
            </w:pPr>
            <w:r w:rsidRPr="00514EEE">
              <w:rPr>
                <w:rFonts w:ascii="Arial" w:hAnsi="Arial" w:cs="Arial"/>
                <w:sz w:val="24"/>
                <w:szCs w:val="24"/>
              </w:rPr>
              <w:t xml:space="preserve">HL&amp;D are showing </w:t>
            </w:r>
            <w:proofErr w:type="gramStart"/>
            <w:r w:rsidR="00843C27" w:rsidRPr="00514EEE">
              <w:rPr>
                <w:rFonts w:ascii="Arial" w:hAnsi="Arial" w:cs="Arial"/>
                <w:sz w:val="24"/>
                <w:szCs w:val="24"/>
              </w:rPr>
              <w:t>an overspend</w:t>
            </w:r>
            <w:proofErr w:type="gramEnd"/>
            <w:r w:rsidR="00843C27" w:rsidRPr="00514EEE">
              <w:rPr>
                <w:rFonts w:ascii="Arial" w:hAnsi="Arial" w:cs="Arial"/>
                <w:sz w:val="24"/>
                <w:szCs w:val="24"/>
              </w:rPr>
              <w:t xml:space="preserve"> </w:t>
            </w:r>
            <w:r w:rsidR="00843C27" w:rsidRPr="00514EEE">
              <w:rPr>
                <w:rFonts w:ascii="Arial" w:hAnsi="Arial" w:cs="Arial"/>
                <w:bCs/>
                <w:iCs/>
                <w:color w:val="000000" w:themeColor="text1"/>
                <w:sz w:val="24"/>
                <w:szCs w:val="24"/>
              </w:rPr>
              <w:t xml:space="preserve">of </w:t>
            </w:r>
            <w:r w:rsidR="00843C27" w:rsidRPr="00514EEE">
              <w:rPr>
                <w:rFonts w:ascii="Arial" w:hAnsi="Arial" w:cs="Arial"/>
                <w:bCs/>
                <w:iCs/>
                <w:color w:val="FF0000"/>
                <w:sz w:val="24"/>
                <w:szCs w:val="24"/>
              </w:rPr>
              <w:t>-</w:t>
            </w:r>
            <w:r w:rsidR="00843C27" w:rsidRPr="00A113DC">
              <w:rPr>
                <w:rFonts w:ascii="Arial" w:hAnsi="Arial" w:cs="Arial"/>
                <w:b/>
                <w:bCs/>
                <w:iCs/>
                <w:color w:val="FF0000"/>
                <w:sz w:val="24"/>
                <w:szCs w:val="24"/>
              </w:rPr>
              <w:t>£</w:t>
            </w:r>
            <w:r w:rsidR="006B47F0" w:rsidRPr="00A113DC">
              <w:rPr>
                <w:rFonts w:ascii="Arial" w:hAnsi="Arial" w:cs="Arial"/>
                <w:b/>
                <w:bCs/>
                <w:iCs/>
                <w:color w:val="FF0000"/>
                <w:sz w:val="24"/>
                <w:szCs w:val="24"/>
              </w:rPr>
              <w:t>55</w:t>
            </w:r>
            <w:r w:rsidR="00843C27" w:rsidRPr="00A113DC">
              <w:rPr>
                <w:rFonts w:ascii="Arial" w:hAnsi="Arial" w:cs="Arial"/>
                <w:b/>
                <w:bCs/>
                <w:iCs/>
                <w:color w:val="FF0000"/>
                <w:sz w:val="24"/>
                <w:szCs w:val="24"/>
              </w:rPr>
              <w:t>k</w:t>
            </w:r>
            <w:r w:rsidR="00843C27" w:rsidRPr="00514EEE">
              <w:rPr>
                <w:rFonts w:ascii="Arial" w:hAnsi="Arial" w:cs="Arial"/>
                <w:bCs/>
                <w:iCs/>
                <w:color w:val="FF0000"/>
                <w:sz w:val="24"/>
                <w:szCs w:val="24"/>
              </w:rPr>
              <w:t xml:space="preserve"> </w:t>
            </w:r>
            <w:r w:rsidR="00843C27" w:rsidRPr="00A113DC">
              <w:rPr>
                <w:rFonts w:ascii="Arial" w:hAnsi="Arial" w:cs="Arial"/>
                <w:bCs/>
                <w:iCs/>
                <w:sz w:val="24"/>
                <w:szCs w:val="24"/>
              </w:rPr>
              <w:t>YTD</w:t>
            </w:r>
            <w:r w:rsidR="00843C27" w:rsidRPr="00514EEE">
              <w:rPr>
                <w:rFonts w:ascii="Arial" w:hAnsi="Arial" w:cs="Arial"/>
                <w:sz w:val="24"/>
                <w:szCs w:val="24"/>
              </w:rPr>
              <w:t>.</w:t>
            </w:r>
            <w:r w:rsidR="00702FAC" w:rsidRPr="00514EEE">
              <w:rPr>
                <w:rFonts w:ascii="Arial" w:hAnsi="Arial" w:cs="Arial"/>
                <w:sz w:val="24"/>
                <w:szCs w:val="24"/>
              </w:rPr>
              <w:t xml:space="preserve"> </w:t>
            </w:r>
            <w:r w:rsidR="00843C27" w:rsidRPr="00514EEE">
              <w:rPr>
                <w:rFonts w:ascii="Arial" w:hAnsi="Arial" w:cs="Arial"/>
                <w:sz w:val="24"/>
                <w:szCs w:val="24"/>
              </w:rPr>
              <w:t xml:space="preserve">The main driver of </w:t>
            </w:r>
            <w:r w:rsidR="00702FAC" w:rsidRPr="00514EEE">
              <w:rPr>
                <w:rFonts w:ascii="Arial" w:hAnsi="Arial" w:cs="Arial"/>
                <w:sz w:val="24"/>
                <w:szCs w:val="24"/>
              </w:rPr>
              <w:t>this relates</w:t>
            </w:r>
            <w:r w:rsidR="0070695B" w:rsidRPr="00514EEE">
              <w:rPr>
                <w:rFonts w:ascii="Arial" w:hAnsi="Arial" w:cs="Arial"/>
                <w:sz w:val="24"/>
                <w:szCs w:val="24"/>
              </w:rPr>
              <w:t xml:space="preserve"> to </w:t>
            </w:r>
            <w:r w:rsidR="00843C27" w:rsidRPr="00514EEE">
              <w:rPr>
                <w:rFonts w:ascii="Arial" w:hAnsi="Arial" w:cs="Arial"/>
                <w:sz w:val="24"/>
                <w:szCs w:val="24"/>
              </w:rPr>
              <w:t xml:space="preserve">Tissue Typing and </w:t>
            </w:r>
            <w:r w:rsidR="008A04C9" w:rsidRPr="00514EEE">
              <w:rPr>
                <w:rFonts w:ascii="Arial" w:hAnsi="Arial" w:cs="Arial"/>
                <w:sz w:val="24"/>
                <w:szCs w:val="24"/>
              </w:rPr>
              <w:t xml:space="preserve">SACCS </w:t>
            </w:r>
            <w:r w:rsidR="00843C27" w:rsidRPr="00514EEE">
              <w:rPr>
                <w:rFonts w:ascii="Arial" w:hAnsi="Arial" w:cs="Arial"/>
                <w:sz w:val="24"/>
                <w:szCs w:val="24"/>
              </w:rPr>
              <w:t xml:space="preserve">Cath Lab </w:t>
            </w:r>
            <w:r w:rsidR="00286401" w:rsidRPr="00514EEE">
              <w:rPr>
                <w:rFonts w:ascii="Arial" w:hAnsi="Arial" w:cs="Arial"/>
                <w:sz w:val="24"/>
                <w:szCs w:val="24"/>
              </w:rPr>
              <w:t xml:space="preserve">increased </w:t>
            </w:r>
            <w:r w:rsidR="00843C27" w:rsidRPr="00514EEE">
              <w:rPr>
                <w:rFonts w:ascii="Arial" w:hAnsi="Arial" w:cs="Arial"/>
                <w:sz w:val="24"/>
                <w:szCs w:val="24"/>
              </w:rPr>
              <w:t xml:space="preserve">use of Septal </w:t>
            </w:r>
            <w:proofErr w:type="spellStart"/>
            <w:r w:rsidR="00843C27" w:rsidRPr="00514EEE">
              <w:rPr>
                <w:rFonts w:ascii="Arial" w:hAnsi="Arial" w:cs="Arial"/>
                <w:sz w:val="24"/>
                <w:szCs w:val="24"/>
              </w:rPr>
              <w:t>O</w:t>
            </w:r>
            <w:r w:rsidR="00286401" w:rsidRPr="00514EEE">
              <w:rPr>
                <w:rFonts w:ascii="Arial" w:hAnsi="Arial" w:cs="Arial"/>
                <w:sz w:val="24"/>
                <w:szCs w:val="24"/>
              </w:rPr>
              <w:t>ccluders</w:t>
            </w:r>
            <w:proofErr w:type="spellEnd"/>
            <w:r w:rsidR="00286401" w:rsidRPr="00514EEE">
              <w:rPr>
                <w:rFonts w:ascii="Arial" w:hAnsi="Arial" w:cs="Arial"/>
                <w:sz w:val="24"/>
                <w:szCs w:val="24"/>
              </w:rPr>
              <w:t>.</w:t>
            </w:r>
            <w:r w:rsidR="0068369A">
              <w:rPr>
                <w:rFonts w:ascii="Arial" w:hAnsi="Arial" w:cs="Arial"/>
                <w:sz w:val="24"/>
                <w:szCs w:val="24"/>
              </w:rPr>
              <w:t xml:space="preserve"> Funding has only been provided at the level of the current SLA with NSD.</w:t>
            </w:r>
          </w:p>
          <w:p w:rsidR="00286401" w:rsidRDefault="00286401" w:rsidP="00F37EE1">
            <w:pPr>
              <w:rPr>
                <w:rFonts w:ascii="Arial" w:hAnsi="Arial" w:cs="Arial"/>
                <w:sz w:val="24"/>
                <w:szCs w:val="24"/>
              </w:rPr>
            </w:pPr>
          </w:p>
          <w:p w:rsidR="006A733F" w:rsidRDefault="006A733F" w:rsidP="00F37EE1">
            <w:pPr>
              <w:rPr>
                <w:rFonts w:ascii="Arial" w:hAnsi="Arial" w:cs="Arial"/>
                <w:sz w:val="24"/>
                <w:szCs w:val="24"/>
              </w:rPr>
            </w:pPr>
          </w:p>
          <w:p w:rsidR="006A733F" w:rsidRDefault="006A733F" w:rsidP="00F37EE1">
            <w:pPr>
              <w:rPr>
                <w:rFonts w:ascii="Arial" w:hAnsi="Arial" w:cs="Arial"/>
                <w:sz w:val="24"/>
                <w:szCs w:val="24"/>
              </w:rPr>
            </w:pPr>
          </w:p>
          <w:p w:rsidR="00C27D03" w:rsidRPr="00357B6C" w:rsidRDefault="00C27D03" w:rsidP="00C27D03">
            <w:pPr>
              <w:pStyle w:val="BodyText"/>
              <w:kinsoku w:val="0"/>
              <w:overflowPunct w:val="0"/>
              <w:ind w:right="-613"/>
              <w:rPr>
                <w:rFonts w:ascii="Arial" w:hAnsi="Arial" w:cs="Arial"/>
                <w:b/>
                <w:bCs/>
                <w:iCs/>
                <w:color w:val="1F4E79" w:themeColor="accent1" w:themeShade="80"/>
                <w:sz w:val="24"/>
                <w:szCs w:val="24"/>
              </w:rPr>
            </w:pPr>
            <w:r w:rsidRPr="00357B6C">
              <w:rPr>
                <w:rFonts w:ascii="Arial" w:hAnsi="Arial" w:cs="Arial"/>
                <w:b/>
                <w:color w:val="1F4E79" w:themeColor="accent1" w:themeShade="80"/>
                <w:sz w:val="24"/>
                <w:szCs w:val="24"/>
              </w:rPr>
              <w:t>PPE</w:t>
            </w:r>
            <w:r w:rsidRPr="00357B6C">
              <w:rPr>
                <w:rFonts w:ascii="Arial" w:hAnsi="Arial" w:cs="Arial"/>
                <w:color w:val="1F4E79" w:themeColor="accent1" w:themeShade="80"/>
                <w:sz w:val="24"/>
                <w:szCs w:val="24"/>
              </w:rPr>
              <w:t xml:space="preserve"> </w:t>
            </w:r>
            <w:r w:rsidR="006B47F0">
              <w:rPr>
                <w:rFonts w:ascii="Arial" w:hAnsi="Arial" w:cs="Arial"/>
                <w:b/>
                <w:bCs/>
                <w:iCs/>
                <w:color w:val="FF0000"/>
                <w:sz w:val="24"/>
                <w:szCs w:val="24"/>
              </w:rPr>
              <w:t>-£59K (2.13</w:t>
            </w:r>
            <w:r w:rsidR="002D6EB7">
              <w:rPr>
                <w:rFonts w:ascii="Arial" w:hAnsi="Arial" w:cs="Arial"/>
                <w:b/>
                <w:bCs/>
                <w:iCs/>
                <w:color w:val="FF0000"/>
                <w:sz w:val="24"/>
                <w:szCs w:val="24"/>
              </w:rPr>
              <w:t>% of YTD Budget)</w:t>
            </w:r>
          </w:p>
          <w:p w:rsidR="00C27D03" w:rsidRPr="00A94E94" w:rsidRDefault="00C27D03" w:rsidP="00C27D03">
            <w:pPr>
              <w:pStyle w:val="BodyText"/>
              <w:kinsoku w:val="0"/>
              <w:overflowPunct w:val="0"/>
              <w:ind w:right="-613"/>
              <w:rPr>
                <w:rFonts w:ascii="Arial" w:hAnsi="Arial" w:cs="Arial"/>
                <w:bCs/>
                <w:iCs/>
                <w:sz w:val="24"/>
                <w:szCs w:val="24"/>
                <w:u w:val="single"/>
              </w:rPr>
            </w:pPr>
          </w:p>
          <w:p w:rsidR="00D90EB2" w:rsidRPr="00CB225C" w:rsidRDefault="00357B6C" w:rsidP="009555C9">
            <w:pPr>
              <w:rPr>
                <w:rFonts w:ascii="Arial" w:hAnsi="Arial" w:cs="Arial"/>
                <w:sz w:val="24"/>
                <w:szCs w:val="24"/>
              </w:rPr>
            </w:pPr>
            <w:r>
              <w:rPr>
                <w:rFonts w:ascii="Arial" w:hAnsi="Arial" w:cs="Arial"/>
                <w:sz w:val="24"/>
                <w:szCs w:val="24"/>
              </w:rPr>
              <w:t xml:space="preserve">NES is </w:t>
            </w:r>
            <w:r w:rsidRPr="00A113DC">
              <w:rPr>
                <w:rFonts w:ascii="Arial" w:hAnsi="Arial" w:cs="Arial"/>
                <w:b/>
                <w:color w:val="FF0000"/>
                <w:sz w:val="24"/>
                <w:szCs w:val="24"/>
              </w:rPr>
              <w:t>-£</w:t>
            </w:r>
            <w:r w:rsidR="006B47F0" w:rsidRPr="00A113DC">
              <w:rPr>
                <w:rFonts w:ascii="Arial" w:hAnsi="Arial" w:cs="Arial"/>
                <w:b/>
                <w:color w:val="FF0000"/>
                <w:sz w:val="24"/>
                <w:szCs w:val="24"/>
              </w:rPr>
              <w:t>80</w:t>
            </w:r>
            <w:r w:rsidRPr="00A113DC">
              <w:rPr>
                <w:rFonts w:ascii="Arial" w:hAnsi="Arial" w:cs="Arial"/>
                <w:b/>
                <w:color w:val="FF0000"/>
                <w:sz w:val="24"/>
                <w:szCs w:val="24"/>
              </w:rPr>
              <w:t>k</w:t>
            </w:r>
            <w:r w:rsidR="00F37EE1" w:rsidRPr="00357B6C">
              <w:rPr>
                <w:rFonts w:ascii="Arial" w:hAnsi="Arial" w:cs="Arial"/>
                <w:sz w:val="24"/>
                <w:szCs w:val="24"/>
              </w:rPr>
              <w:t xml:space="preserve"> </w:t>
            </w:r>
            <w:r w:rsidR="00CE4CFF">
              <w:rPr>
                <w:rFonts w:ascii="Arial" w:hAnsi="Arial" w:cs="Arial"/>
                <w:sz w:val="24"/>
                <w:szCs w:val="24"/>
              </w:rPr>
              <w:t xml:space="preserve">overspent YTD, with the key pressures across </w:t>
            </w:r>
            <w:r w:rsidR="00D90EB2">
              <w:rPr>
                <w:rFonts w:ascii="Arial" w:hAnsi="Arial" w:cs="Arial"/>
                <w:sz w:val="24"/>
                <w:szCs w:val="24"/>
              </w:rPr>
              <w:t xml:space="preserve">Cardiac </w:t>
            </w:r>
            <w:r>
              <w:rPr>
                <w:rFonts w:ascii="Arial" w:hAnsi="Arial" w:cs="Arial"/>
                <w:sz w:val="24"/>
                <w:szCs w:val="24"/>
              </w:rPr>
              <w:t>Theatres</w:t>
            </w:r>
            <w:r w:rsidR="00D90EB2">
              <w:rPr>
                <w:rFonts w:ascii="Arial" w:hAnsi="Arial" w:cs="Arial"/>
                <w:sz w:val="24"/>
                <w:szCs w:val="24"/>
              </w:rPr>
              <w:t xml:space="preserve"> </w:t>
            </w:r>
            <w:r w:rsidR="00D90EB2" w:rsidRPr="00A113DC">
              <w:rPr>
                <w:rFonts w:ascii="Arial" w:hAnsi="Arial" w:cs="Arial"/>
                <w:b/>
                <w:color w:val="FF0000"/>
                <w:sz w:val="24"/>
                <w:szCs w:val="24"/>
              </w:rPr>
              <w:t>-£</w:t>
            </w:r>
            <w:r w:rsidR="002D6EB7" w:rsidRPr="00A113DC">
              <w:rPr>
                <w:rFonts w:ascii="Arial" w:hAnsi="Arial" w:cs="Arial"/>
                <w:b/>
                <w:color w:val="FF0000"/>
                <w:sz w:val="24"/>
                <w:szCs w:val="24"/>
              </w:rPr>
              <w:t>1</w:t>
            </w:r>
            <w:r w:rsidR="006B47F0" w:rsidRPr="00A113DC">
              <w:rPr>
                <w:rFonts w:ascii="Arial" w:hAnsi="Arial" w:cs="Arial"/>
                <w:b/>
                <w:color w:val="FF0000"/>
                <w:sz w:val="24"/>
                <w:szCs w:val="24"/>
              </w:rPr>
              <w:t>2</w:t>
            </w:r>
            <w:r w:rsidR="00D90EB2" w:rsidRPr="00A113DC">
              <w:rPr>
                <w:rFonts w:ascii="Arial" w:hAnsi="Arial" w:cs="Arial"/>
                <w:b/>
                <w:color w:val="FF0000"/>
                <w:sz w:val="24"/>
                <w:szCs w:val="24"/>
              </w:rPr>
              <w:t>k</w:t>
            </w:r>
            <w:r w:rsidR="00D90EB2" w:rsidRPr="00A113DC">
              <w:rPr>
                <w:rFonts w:ascii="Arial" w:hAnsi="Arial" w:cs="Arial"/>
                <w:b/>
                <w:sz w:val="24"/>
                <w:szCs w:val="24"/>
              </w:rPr>
              <w:t xml:space="preserve"> </w:t>
            </w:r>
            <w:r w:rsidR="00D90EB2">
              <w:rPr>
                <w:rFonts w:ascii="Arial" w:hAnsi="Arial" w:cs="Arial"/>
                <w:sz w:val="24"/>
                <w:szCs w:val="24"/>
              </w:rPr>
              <w:t xml:space="preserve">and </w:t>
            </w:r>
            <w:r w:rsidR="00CE4CFF">
              <w:rPr>
                <w:rFonts w:ascii="Arial" w:hAnsi="Arial" w:cs="Arial"/>
                <w:sz w:val="24"/>
                <w:szCs w:val="24"/>
              </w:rPr>
              <w:t>the patient coordination centre</w:t>
            </w:r>
            <w:r w:rsidR="001E4E69">
              <w:rPr>
                <w:rFonts w:ascii="Arial" w:hAnsi="Arial" w:cs="Arial"/>
                <w:sz w:val="24"/>
                <w:szCs w:val="24"/>
              </w:rPr>
              <w:t xml:space="preserve"> relating to service contracts </w:t>
            </w:r>
            <w:r w:rsidR="006B47F0" w:rsidRPr="00A113DC">
              <w:rPr>
                <w:rFonts w:ascii="Arial" w:hAnsi="Arial" w:cs="Arial"/>
                <w:b/>
                <w:color w:val="FF0000"/>
                <w:sz w:val="24"/>
                <w:szCs w:val="24"/>
              </w:rPr>
              <w:t>-£11</w:t>
            </w:r>
            <w:r w:rsidR="00CE4CFF" w:rsidRPr="00A113DC">
              <w:rPr>
                <w:rFonts w:ascii="Arial" w:hAnsi="Arial" w:cs="Arial"/>
                <w:b/>
                <w:color w:val="FF0000"/>
                <w:sz w:val="24"/>
                <w:szCs w:val="24"/>
              </w:rPr>
              <w:t>k</w:t>
            </w:r>
            <w:r w:rsidR="006A733F">
              <w:rPr>
                <w:rFonts w:ascii="Arial" w:hAnsi="Arial" w:cs="Arial"/>
                <w:sz w:val="24"/>
                <w:szCs w:val="24"/>
              </w:rPr>
              <w:t xml:space="preserve">.  Pressures across the ward areas </w:t>
            </w:r>
            <w:r w:rsidR="00CE4CFF">
              <w:rPr>
                <w:rFonts w:ascii="Arial" w:hAnsi="Arial" w:cs="Arial"/>
                <w:sz w:val="24"/>
                <w:szCs w:val="24"/>
              </w:rPr>
              <w:t>on computer hardwar</w:t>
            </w:r>
            <w:r w:rsidR="001E4E69">
              <w:rPr>
                <w:rFonts w:ascii="Arial" w:hAnsi="Arial" w:cs="Arial"/>
                <w:sz w:val="24"/>
                <w:szCs w:val="24"/>
              </w:rPr>
              <w:t xml:space="preserve">e and small items of equipment </w:t>
            </w:r>
            <w:r w:rsidR="006A733F">
              <w:rPr>
                <w:rFonts w:ascii="Arial" w:hAnsi="Arial" w:cs="Arial"/>
                <w:b/>
                <w:color w:val="FF0000"/>
                <w:sz w:val="24"/>
                <w:szCs w:val="24"/>
              </w:rPr>
              <w:t>-£20</w:t>
            </w:r>
            <w:r w:rsidR="00CE4CFF" w:rsidRPr="00A113DC">
              <w:rPr>
                <w:rFonts w:ascii="Arial" w:hAnsi="Arial" w:cs="Arial"/>
                <w:b/>
                <w:color w:val="FF0000"/>
                <w:sz w:val="24"/>
                <w:szCs w:val="24"/>
              </w:rPr>
              <w:t>k</w:t>
            </w:r>
            <w:r w:rsidR="00CE4CFF">
              <w:rPr>
                <w:rFonts w:ascii="Arial" w:hAnsi="Arial" w:cs="Arial"/>
                <w:sz w:val="24"/>
                <w:szCs w:val="24"/>
              </w:rPr>
              <w:t>.</w:t>
            </w:r>
            <w:r w:rsidR="006A733F">
              <w:rPr>
                <w:rFonts w:ascii="Arial" w:hAnsi="Arial" w:cs="Arial"/>
                <w:sz w:val="24"/>
                <w:szCs w:val="24"/>
              </w:rPr>
              <w:t xml:space="preserve">  Theatres are </w:t>
            </w:r>
            <w:r w:rsidR="006A733F">
              <w:rPr>
                <w:rFonts w:ascii="Arial" w:hAnsi="Arial" w:cs="Arial"/>
                <w:b/>
                <w:color w:val="FF0000"/>
                <w:sz w:val="24"/>
                <w:szCs w:val="24"/>
              </w:rPr>
              <w:t>-£54</w:t>
            </w:r>
            <w:r w:rsidR="006A733F" w:rsidRPr="00A113DC">
              <w:rPr>
                <w:rFonts w:ascii="Arial" w:hAnsi="Arial" w:cs="Arial"/>
                <w:b/>
                <w:color w:val="FF0000"/>
                <w:sz w:val="24"/>
                <w:szCs w:val="24"/>
              </w:rPr>
              <w:t>k</w:t>
            </w:r>
            <w:r w:rsidR="00CB225C">
              <w:rPr>
                <w:rFonts w:ascii="Arial" w:hAnsi="Arial" w:cs="Arial"/>
                <w:b/>
                <w:color w:val="FF0000"/>
                <w:sz w:val="24"/>
                <w:szCs w:val="24"/>
              </w:rPr>
              <w:t xml:space="preserve"> </w:t>
            </w:r>
            <w:r w:rsidR="00CB225C" w:rsidRPr="00CB225C">
              <w:rPr>
                <w:rFonts w:ascii="Arial" w:hAnsi="Arial" w:cs="Arial"/>
                <w:sz w:val="24"/>
                <w:szCs w:val="24"/>
              </w:rPr>
              <w:t>overspent</w:t>
            </w:r>
            <w:r w:rsidR="00CB225C">
              <w:rPr>
                <w:rFonts w:ascii="Arial" w:hAnsi="Arial" w:cs="Arial"/>
                <w:sz w:val="24"/>
                <w:szCs w:val="24"/>
              </w:rPr>
              <w:t xml:space="preserve"> -</w:t>
            </w:r>
            <w:r w:rsidR="006A733F">
              <w:rPr>
                <w:rFonts w:ascii="Arial" w:hAnsi="Arial" w:cs="Arial"/>
                <w:b/>
                <w:color w:val="FF0000"/>
                <w:sz w:val="24"/>
                <w:szCs w:val="24"/>
              </w:rPr>
              <w:t xml:space="preserve"> </w:t>
            </w:r>
            <w:r w:rsidR="006A733F" w:rsidRPr="00CB225C">
              <w:rPr>
                <w:rFonts w:ascii="Arial" w:hAnsi="Arial" w:cs="Arial"/>
                <w:sz w:val="24"/>
                <w:szCs w:val="24"/>
              </w:rPr>
              <w:t>the main items are Smoke Vac P</w:t>
            </w:r>
            <w:r w:rsidR="002F76DB" w:rsidRPr="00CB225C">
              <w:rPr>
                <w:rFonts w:ascii="Arial" w:hAnsi="Arial" w:cs="Arial"/>
                <w:sz w:val="24"/>
                <w:szCs w:val="24"/>
              </w:rPr>
              <w:t>encils</w:t>
            </w:r>
            <w:r w:rsidR="006A733F" w:rsidRPr="00CB225C">
              <w:rPr>
                <w:rFonts w:ascii="Arial" w:hAnsi="Arial" w:cs="Arial"/>
                <w:sz w:val="24"/>
                <w:szCs w:val="24"/>
              </w:rPr>
              <w:t xml:space="preserve">, </w:t>
            </w:r>
            <w:r w:rsidR="002F76DB" w:rsidRPr="00CB225C">
              <w:rPr>
                <w:rFonts w:ascii="Arial" w:hAnsi="Arial" w:cs="Arial"/>
                <w:sz w:val="24"/>
                <w:szCs w:val="24"/>
              </w:rPr>
              <w:t>screws, screwdriver and other medical equipment</w:t>
            </w:r>
            <w:r w:rsidR="00CB225C">
              <w:rPr>
                <w:rFonts w:ascii="Arial" w:hAnsi="Arial" w:cs="Arial"/>
                <w:sz w:val="24"/>
                <w:szCs w:val="24"/>
              </w:rPr>
              <w:t xml:space="preserve"> used within surgical</w:t>
            </w:r>
            <w:r w:rsidR="002F76DB" w:rsidRPr="00CB225C">
              <w:rPr>
                <w:rFonts w:ascii="Arial" w:hAnsi="Arial" w:cs="Arial"/>
                <w:sz w:val="24"/>
                <w:szCs w:val="24"/>
              </w:rPr>
              <w:t xml:space="preserve"> procedures.</w:t>
            </w:r>
          </w:p>
          <w:p w:rsidR="00A113DC" w:rsidRDefault="00A113DC" w:rsidP="009555C9">
            <w:pPr>
              <w:rPr>
                <w:rFonts w:ascii="Arial" w:hAnsi="Arial" w:cs="Arial"/>
                <w:sz w:val="24"/>
                <w:szCs w:val="24"/>
              </w:rPr>
            </w:pPr>
          </w:p>
          <w:p w:rsidR="000910C8" w:rsidRDefault="002D6EB7" w:rsidP="009555C9">
            <w:pPr>
              <w:rPr>
                <w:rFonts w:ascii="Arial" w:hAnsi="Arial" w:cs="Arial"/>
                <w:sz w:val="24"/>
                <w:szCs w:val="24"/>
              </w:rPr>
            </w:pPr>
            <w:r>
              <w:rPr>
                <w:rFonts w:ascii="Arial" w:hAnsi="Arial" w:cs="Arial"/>
                <w:sz w:val="24"/>
                <w:szCs w:val="24"/>
              </w:rPr>
              <w:t>Corporate</w:t>
            </w:r>
            <w:r w:rsidR="00357B6C">
              <w:rPr>
                <w:rFonts w:ascii="Arial" w:hAnsi="Arial" w:cs="Arial"/>
                <w:sz w:val="24"/>
                <w:szCs w:val="24"/>
              </w:rPr>
              <w:t xml:space="preserve"> is </w:t>
            </w:r>
            <w:r w:rsidR="00CB225C">
              <w:rPr>
                <w:rFonts w:ascii="Arial" w:hAnsi="Arial" w:cs="Arial"/>
                <w:b/>
                <w:color w:val="FF0000"/>
                <w:sz w:val="24"/>
                <w:szCs w:val="24"/>
              </w:rPr>
              <w:t>-£46</w:t>
            </w:r>
            <w:r w:rsidR="00357B6C" w:rsidRPr="00A113DC">
              <w:rPr>
                <w:rFonts w:ascii="Arial" w:hAnsi="Arial" w:cs="Arial"/>
                <w:b/>
                <w:color w:val="FF0000"/>
                <w:sz w:val="24"/>
                <w:szCs w:val="24"/>
              </w:rPr>
              <w:t>k</w:t>
            </w:r>
            <w:r w:rsidR="00357B6C" w:rsidRPr="00357B6C">
              <w:rPr>
                <w:rFonts w:ascii="Arial" w:hAnsi="Arial" w:cs="Arial"/>
                <w:color w:val="FF0000"/>
                <w:sz w:val="24"/>
                <w:szCs w:val="24"/>
              </w:rPr>
              <w:t xml:space="preserve"> </w:t>
            </w:r>
            <w:r w:rsidR="00CE4CFF" w:rsidRPr="00CE4CFF">
              <w:rPr>
                <w:rFonts w:ascii="Arial" w:hAnsi="Arial" w:cs="Arial"/>
                <w:sz w:val="24"/>
                <w:szCs w:val="24"/>
              </w:rPr>
              <w:t>overspent</w:t>
            </w:r>
            <w:r w:rsidR="00CE4CFF">
              <w:rPr>
                <w:rFonts w:ascii="Arial" w:hAnsi="Arial" w:cs="Arial"/>
                <w:sz w:val="24"/>
                <w:szCs w:val="24"/>
              </w:rPr>
              <w:t xml:space="preserve"> </w:t>
            </w:r>
            <w:r w:rsidR="00286401" w:rsidRPr="00CE4CFF">
              <w:rPr>
                <w:rFonts w:ascii="Arial" w:hAnsi="Arial" w:cs="Arial"/>
                <w:sz w:val="24"/>
                <w:szCs w:val="24"/>
              </w:rPr>
              <w:t>YTD</w:t>
            </w:r>
            <w:r w:rsidR="00286401">
              <w:rPr>
                <w:rFonts w:ascii="Arial" w:hAnsi="Arial" w:cs="Arial"/>
                <w:sz w:val="24"/>
                <w:szCs w:val="24"/>
              </w:rPr>
              <w:t>,</w:t>
            </w:r>
            <w:r>
              <w:rPr>
                <w:rFonts w:ascii="Arial" w:hAnsi="Arial" w:cs="Arial"/>
                <w:sz w:val="24"/>
                <w:szCs w:val="24"/>
              </w:rPr>
              <w:t xml:space="preserve"> </w:t>
            </w:r>
            <w:r w:rsidR="00CE4CFF">
              <w:rPr>
                <w:rFonts w:ascii="Arial" w:hAnsi="Arial" w:cs="Arial"/>
                <w:sz w:val="24"/>
                <w:szCs w:val="24"/>
              </w:rPr>
              <w:t xml:space="preserve">with the majority of the pressures relating to maintenance and contractual works across Estates and Facilities. There are also increased pressures within </w:t>
            </w:r>
            <w:r w:rsidR="00820F9A">
              <w:rPr>
                <w:rFonts w:ascii="Arial" w:hAnsi="Arial" w:cs="Arial"/>
                <w:sz w:val="24"/>
                <w:szCs w:val="24"/>
              </w:rPr>
              <w:t xml:space="preserve">EHealth </w:t>
            </w:r>
            <w:r w:rsidR="00CE4CFF">
              <w:rPr>
                <w:rFonts w:ascii="Arial" w:hAnsi="Arial" w:cs="Arial"/>
                <w:sz w:val="24"/>
                <w:szCs w:val="24"/>
              </w:rPr>
              <w:t>relating to the</w:t>
            </w:r>
            <w:r w:rsidR="00820F9A" w:rsidRPr="00820F9A">
              <w:rPr>
                <w:rFonts w:ascii="Arial" w:hAnsi="Arial" w:cs="Arial"/>
                <w:sz w:val="24"/>
                <w:szCs w:val="24"/>
              </w:rPr>
              <w:t xml:space="preserve"> purchase of computer and telecom equipment </w:t>
            </w:r>
            <w:r w:rsidR="00CE4CFF">
              <w:rPr>
                <w:rFonts w:ascii="Arial" w:hAnsi="Arial" w:cs="Arial"/>
                <w:sz w:val="24"/>
                <w:szCs w:val="24"/>
              </w:rPr>
              <w:t>and other c</w:t>
            </w:r>
            <w:r w:rsidR="00820F9A">
              <w:rPr>
                <w:rFonts w:ascii="Arial" w:hAnsi="Arial" w:cs="Arial"/>
                <w:sz w:val="24"/>
                <w:szCs w:val="24"/>
              </w:rPr>
              <w:t>ontractors</w:t>
            </w:r>
            <w:r w:rsidR="00CE4CFF">
              <w:rPr>
                <w:rFonts w:ascii="Arial" w:hAnsi="Arial" w:cs="Arial"/>
                <w:sz w:val="24"/>
                <w:szCs w:val="24"/>
              </w:rPr>
              <w:t>.</w:t>
            </w:r>
            <w:r w:rsidR="00820F9A">
              <w:rPr>
                <w:rFonts w:ascii="Arial" w:hAnsi="Arial" w:cs="Arial"/>
                <w:sz w:val="24"/>
                <w:szCs w:val="24"/>
              </w:rPr>
              <w:t xml:space="preserve"> </w:t>
            </w:r>
          </w:p>
          <w:p w:rsidR="00CB225C" w:rsidRDefault="00CB225C" w:rsidP="009555C9">
            <w:pPr>
              <w:rPr>
                <w:rFonts w:ascii="Arial" w:hAnsi="Arial" w:cs="Arial"/>
                <w:sz w:val="24"/>
                <w:szCs w:val="24"/>
              </w:rPr>
            </w:pPr>
          </w:p>
          <w:p w:rsidR="00CB225C" w:rsidRPr="0003293B" w:rsidRDefault="00CB225C" w:rsidP="009555C9">
            <w:pPr>
              <w:rPr>
                <w:rFonts w:ascii="Arial" w:hAnsi="Arial" w:cs="Arial"/>
                <w:sz w:val="24"/>
                <w:szCs w:val="24"/>
              </w:rPr>
            </w:pPr>
            <w:r>
              <w:rPr>
                <w:rFonts w:ascii="Arial" w:hAnsi="Arial" w:cs="Arial"/>
                <w:sz w:val="24"/>
                <w:szCs w:val="24"/>
              </w:rPr>
              <w:t>These overspends are offset by underspends within the other divisions.</w:t>
            </w:r>
          </w:p>
          <w:p w:rsidR="00E678A5" w:rsidRPr="00EB4212" w:rsidRDefault="00E678A5" w:rsidP="00891816">
            <w:pPr>
              <w:pStyle w:val="BodyText"/>
              <w:kinsoku w:val="0"/>
              <w:overflowPunct w:val="0"/>
              <w:spacing w:line="259" w:lineRule="auto"/>
              <w:ind w:right="-613"/>
              <w:rPr>
                <w:rFonts w:ascii="Arial" w:hAnsi="Arial" w:cs="Arial"/>
                <w:b/>
                <w:sz w:val="24"/>
                <w:szCs w:val="24"/>
              </w:rPr>
            </w:pPr>
          </w:p>
          <w:p w:rsidR="00891816" w:rsidRPr="00263328" w:rsidRDefault="00891816" w:rsidP="00891816">
            <w:pPr>
              <w:pStyle w:val="BodyText"/>
              <w:kinsoku w:val="0"/>
              <w:overflowPunct w:val="0"/>
              <w:ind w:right="-613"/>
              <w:rPr>
                <w:rFonts w:ascii="Arial" w:hAnsi="Arial" w:cs="Arial"/>
                <w:b/>
                <w:bCs/>
                <w:iCs/>
                <w:sz w:val="24"/>
                <w:szCs w:val="24"/>
              </w:rPr>
            </w:pPr>
            <w:r w:rsidRPr="00263328">
              <w:rPr>
                <w:rFonts w:ascii="Arial" w:hAnsi="Arial" w:cs="Arial"/>
                <w:b/>
                <w:color w:val="002060"/>
                <w:sz w:val="24"/>
                <w:szCs w:val="24"/>
              </w:rPr>
              <w:t>FM</w:t>
            </w:r>
            <w:r w:rsidRPr="00263328">
              <w:rPr>
                <w:rFonts w:ascii="Arial" w:hAnsi="Arial" w:cs="Arial"/>
                <w:sz w:val="24"/>
                <w:szCs w:val="24"/>
              </w:rPr>
              <w:t xml:space="preserve"> </w:t>
            </w:r>
            <w:r w:rsidR="00C27D03">
              <w:rPr>
                <w:rFonts w:ascii="Arial" w:hAnsi="Arial" w:cs="Arial"/>
                <w:b/>
                <w:bCs/>
                <w:iCs/>
                <w:color w:val="FF0000"/>
                <w:sz w:val="24"/>
                <w:szCs w:val="24"/>
              </w:rPr>
              <w:t>-£</w:t>
            </w:r>
            <w:r w:rsidR="006B47F0">
              <w:rPr>
                <w:rFonts w:ascii="Arial" w:hAnsi="Arial" w:cs="Arial"/>
                <w:b/>
                <w:bCs/>
                <w:iCs/>
                <w:color w:val="FF0000"/>
                <w:sz w:val="24"/>
                <w:szCs w:val="24"/>
              </w:rPr>
              <w:t>244k (6.96</w:t>
            </w:r>
            <w:r w:rsidR="00496F7A">
              <w:rPr>
                <w:rFonts w:ascii="Arial" w:hAnsi="Arial" w:cs="Arial"/>
                <w:b/>
                <w:bCs/>
                <w:iCs/>
                <w:color w:val="FF0000"/>
                <w:sz w:val="24"/>
                <w:szCs w:val="24"/>
              </w:rPr>
              <w:t>% of Annual Budget)</w:t>
            </w:r>
          </w:p>
          <w:p w:rsidR="00891816" w:rsidRPr="00A94E94" w:rsidRDefault="00891816" w:rsidP="00891816">
            <w:pPr>
              <w:pStyle w:val="BodyText"/>
              <w:kinsoku w:val="0"/>
              <w:overflowPunct w:val="0"/>
              <w:ind w:right="-613"/>
              <w:rPr>
                <w:rFonts w:ascii="Arial" w:hAnsi="Arial" w:cs="Arial"/>
                <w:bCs/>
                <w:iCs/>
                <w:sz w:val="24"/>
                <w:szCs w:val="24"/>
                <w:u w:val="single"/>
              </w:rPr>
            </w:pPr>
          </w:p>
          <w:p w:rsidR="00442574" w:rsidRDefault="00442574" w:rsidP="00143514">
            <w:pPr>
              <w:jc w:val="both"/>
              <w:rPr>
                <w:rFonts w:ascii="Arial" w:hAnsi="Arial" w:cs="Arial"/>
                <w:sz w:val="24"/>
                <w:szCs w:val="24"/>
              </w:rPr>
            </w:pPr>
            <w:r>
              <w:rPr>
                <w:rFonts w:ascii="Arial" w:hAnsi="Arial" w:cs="Arial"/>
                <w:sz w:val="24"/>
                <w:szCs w:val="24"/>
              </w:rPr>
              <w:t xml:space="preserve">Corporate is </w:t>
            </w:r>
            <w:r>
              <w:rPr>
                <w:rFonts w:ascii="Arial" w:hAnsi="Arial" w:cs="Arial"/>
                <w:b/>
                <w:color w:val="FF0000"/>
                <w:sz w:val="24"/>
                <w:szCs w:val="24"/>
              </w:rPr>
              <w:t>-£100</w:t>
            </w:r>
            <w:r w:rsidRPr="00A113DC">
              <w:rPr>
                <w:rFonts w:ascii="Arial" w:hAnsi="Arial" w:cs="Arial"/>
                <w:b/>
                <w:color w:val="FF0000"/>
                <w:sz w:val="24"/>
                <w:szCs w:val="24"/>
              </w:rPr>
              <w:t>k</w:t>
            </w:r>
            <w:r w:rsidRPr="00357B6C">
              <w:rPr>
                <w:rFonts w:ascii="Arial" w:hAnsi="Arial" w:cs="Arial"/>
                <w:color w:val="FF0000"/>
                <w:sz w:val="24"/>
                <w:szCs w:val="24"/>
              </w:rPr>
              <w:t xml:space="preserve"> </w:t>
            </w:r>
            <w:r w:rsidRPr="00CE4CFF">
              <w:rPr>
                <w:rFonts w:ascii="Arial" w:hAnsi="Arial" w:cs="Arial"/>
                <w:sz w:val="24"/>
                <w:szCs w:val="24"/>
              </w:rPr>
              <w:t>overspent</w:t>
            </w:r>
            <w:r>
              <w:rPr>
                <w:rFonts w:ascii="Arial" w:hAnsi="Arial" w:cs="Arial"/>
                <w:sz w:val="24"/>
                <w:szCs w:val="24"/>
              </w:rPr>
              <w:t xml:space="preserve"> </w:t>
            </w:r>
            <w:r w:rsidRPr="00CE4CFF">
              <w:rPr>
                <w:rFonts w:ascii="Arial" w:hAnsi="Arial" w:cs="Arial"/>
                <w:sz w:val="24"/>
                <w:szCs w:val="24"/>
              </w:rPr>
              <w:t>YTD</w:t>
            </w:r>
            <w:r>
              <w:rPr>
                <w:rFonts w:ascii="Arial" w:hAnsi="Arial" w:cs="Arial"/>
                <w:sz w:val="24"/>
                <w:szCs w:val="24"/>
              </w:rPr>
              <w:t xml:space="preserve"> – Utilities are </w:t>
            </w:r>
            <w:r>
              <w:rPr>
                <w:rFonts w:ascii="Arial" w:hAnsi="Arial" w:cs="Arial"/>
                <w:b/>
                <w:color w:val="FF0000"/>
                <w:sz w:val="24"/>
                <w:szCs w:val="24"/>
              </w:rPr>
              <w:t>-£47</w:t>
            </w:r>
            <w:r w:rsidRPr="00A113DC">
              <w:rPr>
                <w:rFonts w:ascii="Arial" w:hAnsi="Arial" w:cs="Arial"/>
                <w:b/>
                <w:color w:val="FF0000"/>
                <w:sz w:val="24"/>
                <w:szCs w:val="24"/>
              </w:rPr>
              <w:t>k</w:t>
            </w:r>
            <w:r w:rsidRPr="00357B6C">
              <w:rPr>
                <w:rFonts w:ascii="Arial" w:hAnsi="Arial" w:cs="Arial"/>
                <w:color w:val="FF0000"/>
                <w:sz w:val="24"/>
                <w:szCs w:val="24"/>
              </w:rPr>
              <w:t xml:space="preserve"> </w:t>
            </w:r>
            <w:r w:rsidRPr="00CE4CFF">
              <w:rPr>
                <w:rFonts w:ascii="Arial" w:hAnsi="Arial" w:cs="Arial"/>
                <w:sz w:val="24"/>
                <w:szCs w:val="24"/>
              </w:rPr>
              <w:t>overspent</w:t>
            </w:r>
            <w:r>
              <w:rPr>
                <w:rFonts w:ascii="Arial" w:hAnsi="Arial" w:cs="Arial"/>
                <w:sz w:val="24"/>
                <w:szCs w:val="24"/>
              </w:rPr>
              <w:t xml:space="preserve"> YTD due to the first two months being very high bills due to the weather conditions – a further </w:t>
            </w:r>
            <w:r>
              <w:rPr>
                <w:rFonts w:ascii="Arial" w:hAnsi="Arial" w:cs="Arial"/>
                <w:b/>
                <w:color w:val="FF0000"/>
                <w:sz w:val="24"/>
                <w:szCs w:val="24"/>
              </w:rPr>
              <w:t>-£26</w:t>
            </w:r>
            <w:r w:rsidRPr="00A113DC">
              <w:rPr>
                <w:rFonts w:ascii="Arial" w:hAnsi="Arial" w:cs="Arial"/>
                <w:b/>
                <w:color w:val="FF0000"/>
                <w:sz w:val="24"/>
                <w:szCs w:val="24"/>
              </w:rPr>
              <w:t>k</w:t>
            </w:r>
            <w:r w:rsidRPr="00357B6C">
              <w:rPr>
                <w:rFonts w:ascii="Arial" w:hAnsi="Arial" w:cs="Arial"/>
                <w:color w:val="FF0000"/>
                <w:sz w:val="24"/>
                <w:szCs w:val="24"/>
              </w:rPr>
              <w:t xml:space="preserve"> </w:t>
            </w:r>
            <w:r w:rsidRPr="00CE4CFF">
              <w:rPr>
                <w:rFonts w:ascii="Arial" w:hAnsi="Arial" w:cs="Arial"/>
                <w:sz w:val="24"/>
                <w:szCs w:val="24"/>
              </w:rPr>
              <w:t>overspent</w:t>
            </w:r>
            <w:r>
              <w:rPr>
                <w:rFonts w:ascii="Arial" w:hAnsi="Arial" w:cs="Arial"/>
                <w:sz w:val="24"/>
                <w:szCs w:val="24"/>
              </w:rPr>
              <w:t xml:space="preserve"> YTD in Transport, General Services and Water charges – The costs for provisions and catering is showing an overspend of  </w:t>
            </w:r>
            <w:r>
              <w:rPr>
                <w:rFonts w:ascii="Arial" w:hAnsi="Arial" w:cs="Arial"/>
                <w:b/>
                <w:color w:val="FF0000"/>
                <w:sz w:val="24"/>
                <w:szCs w:val="24"/>
              </w:rPr>
              <w:t>-£49</w:t>
            </w:r>
            <w:r w:rsidRPr="00A113DC">
              <w:rPr>
                <w:rFonts w:ascii="Arial" w:hAnsi="Arial" w:cs="Arial"/>
                <w:b/>
                <w:color w:val="FF0000"/>
                <w:sz w:val="24"/>
                <w:szCs w:val="24"/>
              </w:rPr>
              <w:t>k</w:t>
            </w:r>
          </w:p>
          <w:p w:rsidR="00442574" w:rsidRDefault="00442574" w:rsidP="00143514">
            <w:pPr>
              <w:jc w:val="both"/>
              <w:rPr>
                <w:rFonts w:ascii="Arial" w:hAnsi="Arial" w:cs="Arial"/>
                <w:sz w:val="24"/>
                <w:szCs w:val="24"/>
              </w:rPr>
            </w:pPr>
          </w:p>
          <w:p w:rsidR="00143514" w:rsidRDefault="00143514" w:rsidP="00143514">
            <w:pPr>
              <w:jc w:val="both"/>
              <w:rPr>
                <w:rFonts w:ascii="Arial" w:hAnsi="Arial" w:cs="Arial"/>
                <w:sz w:val="24"/>
                <w:szCs w:val="24"/>
              </w:rPr>
            </w:pPr>
            <w:r>
              <w:rPr>
                <w:rFonts w:ascii="Arial" w:hAnsi="Arial" w:cs="Arial"/>
                <w:sz w:val="24"/>
                <w:szCs w:val="24"/>
              </w:rPr>
              <w:t xml:space="preserve">HL&amp;D overspend is </w:t>
            </w:r>
            <w:r w:rsidRPr="00A113DC">
              <w:rPr>
                <w:rFonts w:ascii="Arial" w:hAnsi="Arial" w:cs="Arial"/>
                <w:b/>
                <w:color w:val="FF0000"/>
                <w:sz w:val="24"/>
                <w:szCs w:val="24"/>
              </w:rPr>
              <w:t>-£</w:t>
            </w:r>
            <w:r w:rsidR="006B47F0" w:rsidRPr="00A113DC">
              <w:rPr>
                <w:rFonts w:ascii="Arial" w:hAnsi="Arial" w:cs="Arial"/>
                <w:b/>
                <w:color w:val="FF0000"/>
                <w:sz w:val="24"/>
                <w:szCs w:val="24"/>
              </w:rPr>
              <w:t>18</w:t>
            </w:r>
            <w:r w:rsidR="00E558BB" w:rsidRPr="00A113DC">
              <w:rPr>
                <w:rFonts w:ascii="Arial" w:hAnsi="Arial" w:cs="Arial"/>
                <w:b/>
                <w:color w:val="FF0000"/>
                <w:sz w:val="24"/>
                <w:szCs w:val="24"/>
              </w:rPr>
              <w:t>k</w:t>
            </w:r>
            <w:r w:rsidR="00E558BB">
              <w:rPr>
                <w:rFonts w:ascii="Arial" w:hAnsi="Arial" w:cs="Arial"/>
                <w:color w:val="FF0000"/>
                <w:sz w:val="24"/>
                <w:szCs w:val="24"/>
              </w:rPr>
              <w:t xml:space="preserve"> </w:t>
            </w:r>
            <w:r w:rsidRPr="00640CB7">
              <w:rPr>
                <w:rFonts w:ascii="Arial" w:hAnsi="Arial" w:cs="Arial"/>
                <w:sz w:val="24"/>
                <w:szCs w:val="24"/>
              </w:rPr>
              <w:t xml:space="preserve">the main pressure </w:t>
            </w:r>
            <w:r w:rsidR="00CE4CFF">
              <w:rPr>
                <w:rFonts w:ascii="Arial" w:hAnsi="Arial" w:cs="Arial"/>
                <w:sz w:val="24"/>
                <w:szCs w:val="24"/>
              </w:rPr>
              <w:t>relating to</w:t>
            </w:r>
            <w:r w:rsidRPr="00640CB7">
              <w:rPr>
                <w:rFonts w:ascii="Arial" w:hAnsi="Arial" w:cs="Arial"/>
                <w:sz w:val="24"/>
                <w:szCs w:val="24"/>
              </w:rPr>
              <w:t xml:space="preserve"> disposables, laundry and cleaning materials. </w:t>
            </w:r>
          </w:p>
          <w:p w:rsidR="00761EEB" w:rsidRPr="009555C9" w:rsidRDefault="00761EEB" w:rsidP="009555C9">
            <w:pPr>
              <w:jc w:val="both"/>
              <w:rPr>
                <w:rFonts w:ascii="Arial" w:hAnsi="Arial" w:cs="Arial"/>
                <w:sz w:val="24"/>
                <w:szCs w:val="24"/>
              </w:rPr>
            </w:pPr>
          </w:p>
          <w:p w:rsidR="000B3914" w:rsidRDefault="00B8489D" w:rsidP="009555C9">
            <w:pPr>
              <w:jc w:val="both"/>
              <w:rPr>
                <w:rFonts w:ascii="Arial" w:hAnsi="Arial" w:cs="Arial"/>
                <w:sz w:val="24"/>
                <w:szCs w:val="24"/>
              </w:rPr>
            </w:pPr>
            <w:r w:rsidRPr="009555C9">
              <w:rPr>
                <w:rFonts w:ascii="Arial" w:hAnsi="Arial" w:cs="Arial"/>
                <w:sz w:val="24"/>
                <w:szCs w:val="24"/>
              </w:rPr>
              <w:t xml:space="preserve">NES is overspent by </w:t>
            </w:r>
            <w:r w:rsidRPr="00A113DC">
              <w:rPr>
                <w:rFonts w:ascii="Arial" w:hAnsi="Arial" w:cs="Arial"/>
                <w:b/>
                <w:color w:val="FF0000"/>
                <w:sz w:val="24"/>
                <w:szCs w:val="24"/>
              </w:rPr>
              <w:t>-£</w:t>
            </w:r>
            <w:r w:rsidR="006B47F0" w:rsidRPr="00A113DC">
              <w:rPr>
                <w:rFonts w:ascii="Arial" w:hAnsi="Arial" w:cs="Arial"/>
                <w:b/>
                <w:color w:val="FF0000"/>
                <w:sz w:val="24"/>
                <w:szCs w:val="24"/>
              </w:rPr>
              <w:t>56</w:t>
            </w:r>
            <w:r w:rsidRPr="00A113DC">
              <w:rPr>
                <w:rFonts w:ascii="Arial" w:hAnsi="Arial" w:cs="Arial"/>
                <w:b/>
                <w:color w:val="FF0000"/>
                <w:sz w:val="24"/>
                <w:szCs w:val="24"/>
              </w:rPr>
              <w:t>k</w:t>
            </w:r>
            <w:r w:rsidR="00E81D52">
              <w:rPr>
                <w:rFonts w:ascii="Arial" w:hAnsi="Arial" w:cs="Arial"/>
                <w:color w:val="FF0000"/>
                <w:sz w:val="24"/>
                <w:szCs w:val="24"/>
              </w:rPr>
              <w:t xml:space="preserve"> </w:t>
            </w:r>
            <w:r w:rsidR="002800B0">
              <w:rPr>
                <w:rFonts w:ascii="Arial" w:hAnsi="Arial" w:cs="Arial"/>
                <w:sz w:val="24"/>
                <w:szCs w:val="24"/>
              </w:rPr>
              <w:t>Transport</w:t>
            </w:r>
            <w:r w:rsidRPr="009555C9">
              <w:rPr>
                <w:rFonts w:ascii="Arial" w:hAnsi="Arial" w:cs="Arial"/>
                <w:sz w:val="24"/>
                <w:szCs w:val="24"/>
              </w:rPr>
              <w:t xml:space="preserve"> </w:t>
            </w:r>
            <w:r w:rsidR="00813CB0" w:rsidRPr="009555C9">
              <w:rPr>
                <w:rFonts w:ascii="Arial" w:hAnsi="Arial" w:cs="Arial"/>
                <w:sz w:val="24"/>
                <w:szCs w:val="24"/>
              </w:rPr>
              <w:t xml:space="preserve">being the </w:t>
            </w:r>
            <w:r w:rsidRPr="009555C9">
              <w:rPr>
                <w:rFonts w:ascii="Arial" w:hAnsi="Arial" w:cs="Arial"/>
                <w:sz w:val="24"/>
                <w:szCs w:val="24"/>
              </w:rPr>
              <w:t xml:space="preserve">main </w:t>
            </w:r>
            <w:r w:rsidR="00B4684B" w:rsidRPr="009555C9">
              <w:rPr>
                <w:rFonts w:ascii="Arial" w:hAnsi="Arial" w:cs="Arial"/>
                <w:sz w:val="24"/>
                <w:szCs w:val="24"/>
              </w:rPr>
              <w:t>over</w:t>
            </w:r>
            <w:r w:rsidRPr="009555C9">
              <w:rPr>
                <w:rFonts w:ascii="Arial" w:hAnsi="Arial" w:cs="Arial"/>
                <w:sz w:val="24"/>
                <w:szCs w:val="24"/>
              </w:rPr>
              <w:t xml:space="preserve">spend of </w:t>
            </w:r>
            <w:r w:rsidRPr="00A113DC">
              <w:rPr>
                <w:rFonts w:ascii="Arial" w:hAnsi="Arial" w:cs="Arial"/>
                <w:b/>
                <w:color w:val="FF0000"/>
                <w:sz w:val="24"/>
                <w:szCs w:val="24"/>
              </w:rPr>
              <w:t>-£</w:t>
            </w:r>
            <w:r w:rsidR="006B47F0" w:rsidRPr="00A113DC">
              <w:rPr>
                <w:rFonts w:ascii="Arial" w:hAnsi="Arial" w:cs="Arial"/>
                <w:b/>
                <w:color w:val="FF0000"/>
                <w:sz w:val="24"/>
                <w:szCs w:val="24"/>
              </w:rPr>
              <w:t>33</w:t>
            </w:r>
            <w:r w:rsidRPr="00A113DC">
              <w:rPr>
                <w:rFonts w:ascii="Arial" w:hAnsi="Arial" w:cs="Arial"/>
                <w:b/>
                <w:color w:val="FF0000"/>
                <w:sz w:val="24"/>
                <w:szCs w:val="24"/>
              </w:rPr>
              <w:t>k</w:t>
            </w:r>
            <w:r w:rsidRPr="009555C9">
              <w:rPr>
                <w:rFonts w:ascii="Arial" w:hAnsi="Arial" w:cs="Arial"/>
                <w:color w:val="FF0000"/>
                <w:sz w:val="24"/>
                <w:szCs w:val="24"/>
              </w:rPr>
              <w:t xml:space="preserve"> </w:t>
            </w:r>
            <w:r w:rsidR="00F90AAB">
              <w:rPr>
                <w:rFonts w:ascii="Arial" w:hAnsi="Arial" w:cs="Arial"/>
                <w:sz w:val="24"/>
                <w:szCs w:val="24"/>
              </w:rPr>
              <w:t>in Hospital Ambulance service charges</w:t>
            </w:r>
            <w:r w:rsidR="006B47F0">
              <w:rPr>
                <w:rFonts w:ascii="Arial" w:hAnsi="Arial" w:cs="Arial"/>
                <w:sz w:val="24"/>
                <w:szCs w:val="24"/>
              </w:rPr>
              <w:t xml:space="preserve"> </w:t>
            </w:r>
            <w:r w:rsidR="00143514" w:rsidRPr="00CE4CFF">
              <w:rPr>
                <w:rFonts w:ascii="Arial" w:hAnsi="Arial" w:cs="Arial"/>
                <w:color w:val="000000" w:themeColor="text1"/>
                <w:sz w:val="24"/>
                <w:szCs w:val="24"/>
              </w:rPr>
              <w:t xml:space="preserve">and Provisions </w:t>
            </w:r>
            <w:r w:rsidR="00143514" w:rsidRPr="00A113DC">
              <w:rPr>
                <w:rFonts w:ascii="Arial" w:hAnsi="Arial" w:cs="Arial"/>
                <w:b/>
                <w:color w:val="FF0000"/>
                <w:sz w:val="24"/>
                <w:szCs w:val="24"/>
              </w:rPr>
              <w:t>-£</w:t>
            </w:r>
            <w:r w:rsidR="006B47F0" w:rsidRPr="00A113DC">
              <w:rPr>
                <w:rFonts w:ascii="Arial" w:hAnsi="Arial" w:cs="Arial"/>
                <w:b/>
                <w:color w:val="FF0000"/>
                <w:sz w:val="24"/>
                <w:szCs w:val="24"/>
              </w:rPr>
              <w:t>12</w:t>
            </w:r>
            <w:r w:rsidR="00143514" w:rsidRPr="00A113DC">
              <w:rPr>
                <w:rFonts w:ascii="Arial" w:hAnsi="Arial" w:cs="Arial"/>
                <w:b/>
                <w:color w:val="FF0000"/>
                <w:sz w:val="24"/>
                <w:szCs w:val="24"/>
              </w:rPr>
              <w:t>k</w:t>
            </w:r>
            <w:r w:rsidR="00573B14" w:rsidRPr="009555C9">
              <w:rPr>
                <w:rFonts w:ascii="Arial" w:hAnsi="Arial" w:cs="Arial"/>
                <w:sz w:val="24"/>
                <w:szCs w:val="24"/>
              </w:rPr>
              <w:t>.</w:t>
            </w:r>
            <w:r w:rsidR="00813CB0" w:rsidRPr="009555C9">
              <w:rPr>
                <w:rFonts w:ascii="Arial" w:hAnsi="Arial" w:cs="Arial"/>
                <w:sz w:val="24"/>
                <w:szCs w:val="24"/>
              </w:rPr>
              <w:t xml:space="preserve"> </w:t>
            </w:r>
          </w:p>
          <w:p w:rsidR="005E789A" w:rsidRPr="009555C9" w:rsidRDefault="000B3914" w:rsidP="009555C9">
            <w:pPr>
              <w:jc w:val="both"/>
              <w:rPr>
                <w:rFonts w:ascii="Arial" w:hAnsi="Arial" w:cs="Arial"/>
                <w:sz w:val="24"/>
                <w:szCs w:val="24"/>
              </w:rPr>
            </w:pPr>
            <w:r w:rsidRPr="009555C9">
              <w:rPr>
                <w:rFonts w:ascii="Arial" w:hAnsi="Arial" w:cs="Arial"/>
                <w:sz w:val="24"/>
                <w:szCs w:val="24"/>
              </w:rPr>
              <w:t xml:space="preserve"> </w:t>
            </w:r>
          </w:p>
          <w:p w:rsidR="00E678A5" w:rsidRDefault="00891816" w:rsidP="009555C9">
            <w:pPr>
              <w:jc w:val="both"/>
              <w:rPr>
                <w:rFonts w:ascii="Arial" w:hAnsi="Arial" w:cs="Arial"/>
                <w:color w:val="FF0000"/>
                <w:sz w:val="24"/>
                <w:szCs w:val="24"/>
              </w:rPr>
            </w:pPr>
            <w:r w:rsidRPr="009555C9">
              <w:rPr>
                <w:rFonts w:ascii="Arial" w:hAnsi="Arial" w:cs="Arial"/>
                <w:sz w:val="24"/>
                <w:szCs w:val="24"/>
              </w:rPr>
              <w:t xml:space="preserve">The Hotel is overspent by </w:t>
            </w:r>
            <w:r w:rsidR="00EB4212" w:rsidRPr="00A113DC">
              <w:rPr>
                <w:rFonts w:ascii="Arial" w:hAnsi="Arial" w:cs="Arial"/>
                <w:b/>
                <w:color w:val="FF0000"/>
                <w:sz w:val="24"/>
                <w:szCs w:val="24"/>
              </w:rPr>
              <w:t>-£</w:t>
            </w:r>
            <w:r w:rsidR="006B47F0" w:rsidRPr="00A113DC">
              <w:rPr>
                <w:rFonts w:ascii="Arial" w:hAnsi="Arial" w:cs="Arial"/>
                <w:b/>
                <w:color w:val="FF0000"/>
                <w:sz w:val="24"/>
                <w:szCs w:val="24"/>
              </w:rPr>
              <w:t>50</w:t>
            </w:r>
            <w:r w:rsidR="00D77176" w:rsidRPr="00A113DC">
              <w:rPr>
                <w:rFonts w:ascii="Arial" w:hAnsi="Arial" w:cs="Arial"/>
                <w:b/>
                <w:color w:val="FF0000"/>
                <w:sz w:val="24"/>
                <w:szCs w:val="24"/>
              </w:rPr>
              <w:t>k</w:t>
            </w:r>
            <w:r w:rsidRPr="009555C9">
              <w:rPr>
                <w:rFonts w:ascii="Arial" w:hAnsi="Arial" w:cs="Arial"/>
                <w:color w:val="FF0000"/>
                <w:sz w:val="24"/>
                <w:szCs w:val="24"/>
              </w:rPr>
              <w:t xml:space="preserve"> </w:t>
            </w:r>
            <w:r w:rsidRPr="009555C9">
              <w:rPr>
                <w:rFonts w:ascii="Arial" w:hAnsi="Arial" w:cs="Arial"/>
                <w:sz w:val="24"/>
                <w:szCs w:val="24"/>
              </w:rPr>
              <w:t xml:space="preserve">YTD </w:t>
            </w:r>
            <w:r w:rsidR="00813CB0" w:rsidRPr="009555C9">
              <w:rPr>
                <w:rFonts w:ascii="Arial" w:hAnsi="Arial" w:cs="Arial"/>
                <w:sz w:val="24"/>
                <w:szCs w:val="24"/>
              </w:rPr>
              <w:t xml:space="preserve">with the </w:t>
            </w:r>
            <w:r w:rsidRPr="009555C9">
              <w:rPr>
                <w:rFonts w:ascii="Arial" w:hAnsi="Arial" w:cs="Arial"/>
                <w:sz w:val="24"/>
                <w:szCs w:val="24"/>
              </w:rPr>
              <w:t xml:space="preserve">main drivers </w:t>
            </w:r>
            <w:r w:rsidR="00ED10FE">
              <w:rPr>
                <w:rFonts w:ascii="Arial" w:hAnsi="Arial" w:cs="Arial"/>
                <w:sz w:val="24"/>
                <w:szCs w:val="24"/>
              </w:rPr>
              <w:t xml:space="preserve">being an unachieved efficiency savings of </w:t>
            </w:r>
            <w:r w:rsidR="00ED10FE" w:rsidRPr="00ED10FE">
              <w:rPr>
                <w:rFonts w:ascii="Arial" w:hAnsi="Arial" w:cs="Arial"/>
                <w:color w:val="FF0000"/>
                <w:sz w:val="24"/>
                <w:szCs w:val="24"/>
              </w:rPr>
              <w:t xml:space="preserve">-£53k </w:t>
            </w:r>
            <w:r w:rsidR="00EB438E" w:rsidRPr="00ED10FE">
              <w:rPr>
                <w:rFonts w:ascii="Arial" w:hAnsi="Arial" w:cs="Arial"/>
                <w:color w:val="FF0000"/>
                <w:sz w:val="24"/>
                <w:szCs w:val="24"/>
              </w:rPr>
              <w:t xml:space="preserve"> </w:t>
            </w:r>
            <w:r w:rsidR="00ED10FE">
              <w:rPr>
                <w:rFonts w:ascii="Arial" w:hAnsi="Arial" w:cs="Arial"/>
                <w:color w:val="FF0000"/>
                <w:sz w:val="24"/>
                <w:szCs w:val="24"/>
              </w:rPr>
              <w:t xml:space="preserve">- </w:t>
            </w:r>
          </w:p>
          <w:p w:rsidR="00442574" w:rsidRDefault="00442574" w:rsidP="009555C9">
            <w:pPr>
              <w:jc w:val="both"/>
              <w:rPr>
                <w:rFonts w:ascii="Arial" w:hAnsi="Arial" w:cs="Arial"/>
                <w:sz w:val="24"/>
                <w:szCs w:val="24"/>
              </w:rPr>
            </w:pPr>
          </w:p>
          <w:p w:rsidR="00891816" w:rsidRDefault="00891816" w:rsidP="00891816">
            <w:pPr>
              <w:pStyle w:val="BodyText"/>
              <w:kinsoku w:val="0"/>
              <w:overflowPunct w:val="0"/>
              <w:ind w:right="-613"/>
              <w:rPr>
                <w:rFonts w:ascii="Arial" w:hAnsi="Arial" w:cs="Arial"/>
                <w:b/>
                <w:bCs/>
                <w:iCs/>
                <w:color w:val="FF0000"/>
                <w:sz w:val="24"/>
                <w:szCs w:val="24"/>
              </w:rPr>
            </w:pPr>
            <w:r w:rsidRPr="006F42C9">
              <w:rPr>
                <w:rFonts w:ascii="Arial" w:hAnsi="Arial" w:cs="Arial"/>
                <w:b/>
                <w:color w:val="002060"/>
                <w:sz w:val="24"/>
                <w:szCs w:val="24"/>
              </w:rPr>
              <w:t>CS&amp;R&amp;</w:t>
            </w:r>
            <w:r w:rsidRPr="00143514">
              <w:rPr>
                <w:rFonts w:ascii="Arial" w:hAnsi="Arial" w:cs="Arial"/>
                <w:b/>
                <w:color w:val="44546A" w:themeColor="text2"/>
                <w:sz w:val="24"/>
                <w:szCs w:val="24"/>
              </w:rPr>
              <w:t xml:space="preserve">S </w:t>
            </w:r>
            <w:r w:rsidR="00EB438E">
              <w:rPr>
                <w:rFonts w:ascii="Arial" w:hAnsi="Arial" w:cs="Arial"/>
                <w:b/>
                <w:bCs/>
                <w:iCs/>
                <w:color w:val="FF0000"/>
                <w:sz w:val="24"/>
                <w:szCs w:val="24"/>
              </w:rPr>
              <w:t>-£101k (6.96% of Annual Budget)</w:t>
            </w:r>
          </w:p>
          <w:p w:rsidR="009555C9" w:rsidRPr="00263328" w:rsidRDefault="009555C9" w:rsidP="00891816">
            <w:pPr>
              <w:pStyle w:val="BodyText"/>
              <w:kinsoku w:val="0"/>
              <w:overflowPunct w:val="0"/>
              <w:ind w:right="-613"/>
              <w:rPr>
                <w:rFonts w:ascii="Arial" w:hAnsi="Arial" w:cs="Arial"/>
                <w:b/>
                <w:color w:val="002060"/>
                <w:sz w:val="24"/>
                <w:szCs w:val="24"/>
              </w:rPr>
            </w:pPr>
          </w:p>
          <w:p w:rsidR="00604614" w:rsidRDefault="00EB438E" w:rsidP="009555C9">
            <w:pPr>
              <w:jc w:val="both"/>
              <w:rPr>
                <w:rFonts w:ascii="Arial" w:hAnsi="Arial" w:cs="Arial"/>
                <w:color w:val="FF0000"/>
                <w:sz w:val="24"/>
                <w:szCs w:val="24"/>
              </w:rPr>
            </w:pPr>
            <w:r>
              <w:rPr>
                <w:rFonts w:ascii="Arial" w:hAnsi="Arial" w:cs="Arial"/>
                <w:sz w:val="24"/>
                <w:szCs w:val="24"/>
              </w:rPr>
              <w:t xml:space="preserve">An increase in overspend this month </w:t>
            </w:r>
            <w:r w:rsidR="00CE4CFF">
              <w:rPr>
                <w:rFonts w:ascii="Arial" w:hAnsi="Arial" w:cs="Arial"/>
                <w:sz w:val="24"/>
                <w:szCs w:val="24"/>
              </w:rPr>
              <w:t xml:space="preserve">overall </w:t>
            </w:r>
            <w:r w:rsidR="00A113DC">
              <w:rPr>
                <w:rFonts w:ascii="Arial" w:hAnsi="Arial" w:cs="Arial"/>
                <w:sz w:val="24"/>
                <w:szCs w:val="24"/>
              </w:rPr>
              <w:t xml:space="preserve">across all </w:t>
            </w:r>
            <w:r w:rsidR="00CE4CFF">
              <w:rPr>
                <w:rFonts w:ascii="Arial" w:hAnsi="Arial" w:cs="Arial"/>
                <w:sz w:val="24"/>
                <w:szCs w:val="24"/>
              </w:rPr>
              <w:t xml:space="preserve">divisions with the key underlying pressure relating to </w:t>
            </w:r>
            <w:r>
              <w:rPr>
                <w:rFonts w:ascii="Arial" w:hAnsi="Arial" w:cs="Arial"/>
                <w:sz w:val="24"/>
                <w:szCs w:val="24"/>
              </w:rPr>
              <w:t xml:space="preserve">HL&amp;D </w:t>
            </w:r>
            <w:r>
              <w:rPr>
                <w:rFonts w:ascii="Arial" w:hAnsi="Arial" w:cs="Arial"/>
                <w:color w:val="FF0000"/>
                <w:sz w:val="24"/>
                <w:szCs w:val="24"/>
              </w:rPr>
              <w:t>-£35</w:t>
            </w:r>
            <w:r w:rsidRPr="00674235">
              <w:rPr>
                <w:rFonts w:ascii="Arial" w:hAnsi="Arial" w:cs="Arial"/>
                <w:color w:val="FF0000"/>
                <w:sz w:val="24"/>
                <w:szCs w:val="24"/>
              </w:rPr>
              <w:t>k</w:t>
            </w:r>
            <w:r>
              <w:rPr>
                <w:rFonts w:ascii="Arial" w:hAnsi="Arial" w:cs="Arial"/>
                <w:sz w:val="24"/>
                <w:szCs w:val="24"/>
              </w:rPr>
              <w:t xml:space="preserve"> within Postage and Printing</w:t>
            </w:r>
            <w:r w:rsidRPr="00EB438E">
              <w:rPr>
                <w:rFonts w:ascii="Arial" w:hAnsi="Arial" w:cs="Arial"/>
                <w:color w:val="FF0000"/>
                <w:sz w:val="24"/>
                <w:szCs w:val="24"/>
              </w:rPr>
              <w:t xml:space="preserve"> -£11k </w:t>
            </w:r>
            <w:r w:rsidRPr="00EB438E">
              <w:rPr>
                <w:rFonts w:ascii="Arial" w:hAnsi="Arial" w:cs="Arial"/>
                <w:sz w:val="24"/>
                <w:szCs w:val="24"/>
              </w:rPr>
              <w:t xml:space="preserve">Advertising </w:t>
            </w:r>
            <w:r>
              <w:rPr>
                <w:rFonts w:ascii="Arial" w:hAnsi="Arial" w:cs="Arial"/>
                <w:color w:val="FF0000"/>
                <w:sz w:val="24"/>
                <w:szCs w:val="24"/>
              </w:rPr>
              <w:t xml:space="preserve">-£5k </w:t>
            </w:r>
            <w:r>
              <w:rPr>
                <w:rFonts w:ascii="Arial" w:hAnsi="Arial" w:cs="Arial"/>
                <w:sz w:val="24"/>
                <w:szCs w:val="24"/>
              </w:rPr>
              <w:t xml:space="preserve">travel and training </w:t>
            </w:r>
            <w:r w:rsidR="00604614">
              <w:rPr>
                <w:rFonts w:ascii="Arial" w:hAnsi="Arial" w:cs="Arial"/>
                <w:color w:val="FF0000"/>
                <w:sz w:val="24"/>
                <w:szCs w:val="24"/>
              </w:rPr>
              <w:t xml:space="preserve">-£6k.  </w:t>
            </w:r>
          </w:p>
          <w:p w:rsidR="00143514" w:rsidRDefault="00604614" w:rsidP="009555C9">
            <w:pPr>
              <w:jc w:val="both"/>
              <w:rPr>
                <w:rFonts w:ascii="Arial" w:hAnsi="Arial" w:cs="Arial"/>
                <w:sz w:val="24"/>
                <w:szCs w:val="24"/>
              </w:rPr>
            </w:pPr>
            <w:r w:rsidRPr="00604614">
              <w:rPr>
                <w:rFonts w:ascii="Arial" w:hAnsi="Arial" w:cs="Arial"/>
                <w:sz w:val="24"/>
                <w:szCs w:val="24"/>
              </w:rPr>
              <w:t>NES</w:t>
            </w:r>
            <w:r>
              <w:rPr>
                <w:rFonts w:ascii="Arial" w:hAnsi="Arial" w:cs="Arial"/>
                <w:color w:val="FF0000"/>
                <w:sz w:val="24"/>
                <w:szCs w:val="24"/>
              </w:rPr>
              <w:t xml:space="preserve"> -£75</w:t>
            </w:r>
            <w:r w:rsidRPr="00674235">
              <w:rPr>
                <w:rFonts w:ascii="Arial" w:hAnsi="Arial" w:cs="Arial"/>
                <w:color w:val="FF0000"/>
                <w:sz w:val="24"/>
                <w:szCs w:val="24"/>
              </w:rPr>
              <w:t>k</w:t>
            </w:r>
            <w:r>
              <w:rPr>
                <w:rFonts w:ascii="Arial" w:hAnsi="Arial" w:cs="Arial"/>
                <w:sz w:val="24"/>
                <w:szCs w:val="24"/>
              </w:rPr>
              <w:t xml:space="preserve"> Protective Clothing </w:t>
            </w:r>
            <w:r w:rsidRPr="00604614">
              <w:rPr>
                <w:rFonts w:ascii="Arial" w:hAnsi="Arial" w:cs="Arial"/>
                <w:color w:val="FF0000"/>
                <w:sz w:val="24"/>
                <w:szCs w:val="24"/>
              </w:rPr>
              <w:t>-£</w:t>
            </w:r>
            <w:r>
              <w:rPr>
                <w:rFonts w:ascii="Arial" w:hAnsi="Arial" w:cs="Arial"/>
                <w:color w:val="FF0000"/>
                <w:sz w:val="24"/>
                <w:szCs w:val="24"/>
              </w:rPr>
              <w:t>10</w:t>
            </w:r>
            <w:r w:rsidRPr="00604614">
              <w:rPr>
                <w:rFonts w:ascii="Arial" w:hAnsi="Arial" w:cs="Arial"/>
                <w:color w:val="FF0000"/>
                <w:sz w:val="24"/>
                <w:szCs w:val="24"/>
              </w:rPr>
              <w:t xml:space="preserve">k </w:t>
            </w:r>
            <w:r>
              <w:rPr>
                <w:rFonts w:ascii="Arial" w:hAnsi="Arial" w:cs="Arial"/>
                <w:color w:val="000000" w:themeColor="text1"/>
                <w:sz w:val="24"/>
                <w:szCs w:val="24"/>
              </w:rPr>
              <w:t>–</w:t>
            </w:r>
            <w:r>
              <w:rPr>
                <w:rFonts w:ascii="Arial" w:hAnsi="Arial" w:cs="Arial"/>
                <w:color w:val="FF0000"/>
                <w:sz w:val="24"/>
                <w:szCs w:val="24"/>
              </w:rPr>
              <w:t xml:space="preserve"> </w:t>
            </w:r>
            <w:r w:rsidRPr="00604614">
              <w:rPr>
                <w:rFonts w:ascii="Arial" w:hAnsi="Arial" w:cs="Arial"/>
                <w:color w:val="000000" w:themeColor="text1"/>
                <w:sz w:val="24"/>
                <w:szCs w:val="24"/>
              </w:rPr>
              <w:t xml:space="preserve">carriage, </w:t>
            </w:r>
            <w:r w:rsidR="00CE4CFF">
              <w:rPr>
                <w:rFonts w:ascii="Arial" w:hAnsi="Arial" w:cs="Arial"/>
                <w:sz w:val="24"/>
                <w:szCs w:val="24"/>
              </w:rPr>
              <w:t xml:space="preserve">postage and stationery costs </w:t>
            </w:r>
            <w:r>
              <w:rPr>
                <w:rFonts w:ascii="Arial" w:hAnsi="Arial" w:cs="Arial"/>
                <w:color w:val="FF0000"/>
                <w:sz w:val="24"/>
                <w:szCs w:val="24"/>
              </w:rPr>
              <w:t>-£33</w:t>
            </w:r>
            <w:r w:rsidR="00674235" w:rsidRPr="00674235">
              <w:rPr>
                <w:rFonts w:ascii="Arial" w:hAnsi="Arial" w:cs="Arial"/>
                <w:color w:val="FF0000"/>
                <w:sz w:val="24"/>
                <w:szCs w:val="24"/>
              </w:rPr>
              <w:t>k</w:t>
            </w:r>
            <w:r w:rsidR="00674235">
              <w:rPr>
                <w:rFonts w:ascii="Arial" w:hAnsi="Arial" w:cs="Arial"/>
                <w:sz w:val="24"/>
                <w:szCs w:val="24"/>
              </w:rPr>
              <w:t xml:space="preserve"> </w:t>
            </w:r>
            <w:r>
              <w:rPr>
                <w:rFonts w:ascii="Arial" w:hAnsi="Arial" w:cs="Arial"/>
                <w:sz w:val="24"/>
                <w:szCs w:val="24"/>
              </w:rPr>
              <w:t xml:space="preserve">– travel and training </w:t>
            </w:r>
            <w:r w:rsidRPr="00604614">
              <w:rPr>
                <w:rFonts w:ascii="Arial" w:hAnsi="Arial" w:cs="Arial"/>
                <w:color w:val="FF0000"/>
                <w:sz w:val="24"/>
                <w:szCs w:val="24"/>
              </w:rPr>
              <w:t>-£</w:t>
            </w:r>
            <w:r>
              <w:rPr>
                <w:rFonts w:ascii="Arial" w:hAnsi="Arial" w:cs="Arial"/>
                <w:color w:val="FF0000"/>
                <w:sz w:val="24"/>
                <w:szCs w:val="24"/>
              </w:rPr>
              <w:t>12</w:t>
            </w:r>
            <w:r w:rsidRPr="00604614">
              <w:rPr>
                <w:rFonts w:ascii="Arial" w:hAnsi="Arial" w:cs="Arial"/>
                <w:color w:val="FF0000"/>
                <w:sz w:val="24"/>
                <w:szCs w:val="24"/>
              </w:rPr>
              <w:t>k</w:t>
            </w:r>
            <w:r w:rsidRPr="00604614">
              <w:rPr>
                <w:rFonts w:ascii="Arial" w:hAnsi="Arial" w:cs="Arial"/>
                <w:color w:val="000000" w:themeColor="text1"/>
                <w:sz w:val="24"/>
                <w:szCs w:val="24"/>
              </w:rPr>
              <w:t xml:space="preserve"> </w:t>
            </w:r>
            <w:r>
              <w:rPr>
                <w:rFonts w:ascii="Arial" w:hAnsi="Arial" w:cs="Arial"/>
                <w:color w:val="000000" w:themeColor="text1"/>
                <w:sz w:val="24"/>
                <w:szCs w:val="24"/>
              </w:rPr>
              <w:t>–</w:t>
            </w:r>
            <w:r w:rsidRPr="00604614">
              <w:rPr>
                <w:rFonts w:ascii="Arial" w:hAnsi="Arial" w:cs="Arial"/>
                <w:color w:val="000000" w:themeColor="text1"/>
                <w:sz w:val="24"/>
                <w:szCs w:val="24"/>
              </w:rPr>
              <w:t xml:space="preserve"> </w:t>
            </w:r>
            <w:r>
              <w:rPr>
                <w:rFonts w:ascii="Arial" w:hAnsi="Arial" w:cs="Arial"/>
                <w:sz w:val="24"/>
                <w:szCs w:val="24"/>
              </w:rPr>
              <w:t>driven by increased patient activity numbers.  Increased recruitment costs relating to medical staffing</w:t>
            </w:r>
            <w:r w:rsidRPr="00604614">
              <w:rPr>
                <w:rFonts w:ascii="Arial" w:hAnsi="Arial" w:cs="Arial"/>
                <w:color w:val="FF0000"/>
                <w:sz w:val="24"/>
                <w:szCs w:val="24"/>
              </w:rPr>
              <w:t xml:space="preserve"> -£</w:t>
            </w:r>
            <w:r>
              <w:rPr>
                <w:rFonts w:ascii="Arial" w:hAnsi="Arial" w:cs="Arial"/>
                <w:color w:val="FF0000"/>
                <w:sz w:val="24"/>
                <w:szCs w:val="24"/>
              </w:rPr>
              <w:t xml:space="preserve">14k </w:t>
            </w:r>
          </w:p>
          <w:p w:rsidR="00170806" w:rsidRDefault="00170806" w:rsidP="0070695B">
            <w:pPr>
              <w:pStyle w:val="BodyText"/>
              <w:kinsoku w:val="0"/>
              <w:overflowPunct w:val="0"/>
              <w:spacing w:line="259" w:lineRule="auto"/>
              <w:ind w:right="-613"/>
              <w:rPr>
                <w:rFonts w:ascii="Arial" w:hAnsi="Arial" w:cs="Arial"/>
                <w:b/>
                <w:color w:val="002060"/>
                <w:sz w:val="24"/>
                <w:szCs w:val="24"/>
              </w:rPr>
            </w:pPr>
          </w:p>
        </w:tc>
      </w:tr>
      <w:tr w:rsidR="00126E3C" w:rsidRPr="00594355" w:rsidTr="00D04E68">
        <w:tc>
          <w:tcPr>
            <w:tcW w:w="10772" w:type="dxa"/>
          </w:tcPr>
          <w:p w:rsidR="00126E3C" w:rsidRPr="00263328" w:rsidRDefault="00126E3C" w:rsidP="00126E3C">
            <w:pPr>
              <w:pStyle w:val="BodyText"/>
              <w:kinsoku w:val="0"/>
              <w:overflowPunct w:val="0"/>
              <w:spacing w:before="120" w:line="259" w:lineRule="auto"/>
              <w:ind w:right="-613"/>
              <w:rPr>
                <w:rFonts w:ascii="Arial" w:hAnsi="Arial" w:cs="Arial"/>
                <w:sz w:val="32"/>
                <w:szCs w:val="32"/>
              </w:rPr>
            </w:pPr>
            <w:r w:rsidRPr="00263328">
              <w:rPr>
                <w:rFonts w:ascii="Arial" w:hAnsi="Arial" w:cs="Arial"/>
                <w:b/>
                <w:color w:val="002060"/>
                <w:sz w:val="32"/>
                <w:szCs w:val="32"/>
              </w:rPr>
              <w:lastRenderedPageBreak/>
              <w:t xml:space="preserve">SECTION </w:t>
            </w:r>
            <w:r w:rsidR="00E3423E" w:rsidRPr="00263328">
              <w:rPr>
                <w:rFonts w:ascii="Arial" w:hAnsi="Arial" w:cs="Arial"/>
                <w:b/>
                <w:color w:val="002060"/>
                <w:sz w:val="32"/>
                <w:szCs w:val="32"/>
              </w:rPr>
              <w:t>4</w:t>
            </w:r>
            <w:r w:rsidRPr="00263328">
              <w:rPr>
                <w:rFonts w:ascii="Arial" w:hAnsi="Arial" w:cs="Arial"/>
                <w:b/>
                <w:color w:val="002060"/>
                <w:sz w:val="32"/>
                <w:szCs w:val="32"/>
              </w:rPr>
              <w:t xml:space="preserve">: NHS GOLDEN JUBILEE- DIVISIONAL PERFORMANCE </w:t>
            </w:r>
          </w:p>
          <w:p w:rsidR="00126E3C" w:rsidRDefault="00126E3C" w:rsidP="00126E3C">
            <w:pPr>
              <w:pStyle w:val="BodyText"/>
              <w:kinsoku w:val="0"/>
              <w:overflowPunct w:val="0"/>
              <w:ind w:right="-613"/>
              <w:rPr>
                <w:rFonts w:ascii="Arial" w:hAnsi="Arial" w:cs="Arial"/>
                <w:sz w:val="24"/>
                <w:szCs w:val="24"/>
              </w:rPr>
            </w:pPr>
          </w:p>
          <w:p w:rsidR="008D7285" w:rsidRPr="000A414C" w:rsidRDefault="00573B14" w:rsidP="009555C9">
            <w:pPr>
              <w:jc w:val="both"/>
              <w:rPr>
                <w:rFonts w:ascii="Arial" w:hAnsi="Arial" w:cs="Arial"/>
                <w:sz w:val="24"/>
                <w:szCs w:val="24"/>
              </w:rPr>
            </w:pPr>
            <w:r w:rsidRPr="000A414C">
              <w:rPr>
                <w:rFonts w:ascii="Arial" w:hAnsi="Arial" w:cs="Arial"/>
                <w:sz w:val="24"/>
                <w:szCs w:val="24"/>
              </w:rPr>
              <w:t xml:space="preserve">At </w:t>
            </w:r>
            <w:r w:rsidR="00247985" w:rsidRPr="000A414C">
              <w:rPr>
                <w:rFonts w:ascii="Arial" w:hAnsi="Arial" w:cs="Arial"/>
                <w:sz w:val="24"/>
                <w:szCs w:val="24"/>
              </w:rPr>
              <w:t>Month 3</w:t>
            </w:r>
            <w:r w:rsidR="00126E3C" w:rsidRPr="000A414C">
              <w:rPr>
                <w:rFonts w:ascii="Arial" w:hAnsi="Arial" w:cs="Arial"/>
                <w:sz w:val="24"/>
                <w:szCs w:val="24"/>
              </w:rPr>
              <w:t xml:space="preserve">, NHS Golden Jubilee has a Pay </w:t>
            </w:r>
            <w:r w:rsidR="005E789A" w:rsidRPr="000A414C">
              <w:rPr>
                <w:rFonts w:ascii="Arial" w:hAnsi="Arial" w:cs="Arial"/>
                <w:sz w:val="24"/>
                <w:szCs w:val="24"/>
              </w:rPr>
              <w:t>und</w:t>
            </w:r>
            <w:r w:rsidR="00126E3C" w:rsidRPr="000A414C">
              <w:rPr>
                <w:rFonts w:ascii="Arial" w:hAnsi="Arial" w:cs="Arial"/>
                <w:sz w:val="24"/>
                <w:szCs w:val="24"/>
              </w:rPr>
              <w:t xml:space="preserve">erspend of </w:t>
            </w:r>
            <w:r w:rsidR="000A414C" w:rsidRPr="000A414C">
              <w:rPr>
                <w:rFonts w:ascii="Arial" w:hAnsi="Arial" w:cs="Arial"/>
                <w:color w:val="FF0000"/>
                <w:sz w:val="24"/>
                <w:szCs w:val="24"/>
              </w:rPr>
              <w:t>-£341</w:t>
            </w:r>
            <w:r w:rsidR="00F67A1A" w:rsidRPr="000A414C">
              <w:rPr>
                <w:rFonts w:ascii="Arial" w:hAnsi="Arial" w:cs="Arial"/>
                <w:color w:val="FF0000"/>
                <w:sz w:val="24"/>
                <w:szCs w:val="24"/>
              </w:rPr>
              <w:t>k</w:t>
            </w:r>
            <w:r w:rsidR="00F67A1A" w:rsidRPr="000A414C">
              <w:rPr>
                <w:rFonts w:ascii="Arial" w:hAnsi="Arial" w:cs="Arial"/>
                <w:sz w:val="24"/>
                <w:szCs w:val="24"/>
              </w:rPr>
              <w:t xml:space="preserve"> </w:t>
            </w:r>
            <w:r w:rsidR="00126E3C" w:rsidRPr="000A414C">
              <w:rPr>
                <w:rFonts w:ascii="Arial" w:hAnsi="Arial" w:cs="Arial"/>
                <w:sz w:val="24"/>
                <w:szCs w:val="24"/>
              </w:rPr>
              <w:t>and a Non-Pay overspend of</w:t>
            </w:r>
          </w:p>
          <w:p w:rsidR="00126E3C" w:rsidRPr="009555C9" w:rsidRDefault="00126E3C" w:rsidP="009555C9">
            <w:pPr>
              <w:jc w:val="both"/>
              <w:rPr>
                <w:rFonts w:ascii="Arial" w:hAnsi="Arial" w:cs="Arial"/>
                <w:sz w:val="24"/>
                <w:szCs w:val="24"/>
              </w:rPr>
            </w:pPr>
            <w:r w:rsidRPr="000A414C">
              <w:rPr>
                <w:rFonts w:ascii="Arial" w:hAnsi="Arial" w:cs="Arial"/>
                <w:sz w:val="24"/>
                <w:szCs w:val="24"/>
              </w:rPr>
              <w:t xml:space="preserve"> </w:t>
            </w:r>
            <w:r w:rsidR="00807EA0" w:rsidRPr="000A414C">
              <w:rPr>
                <w:rFonts w:ascii="Arial" w:hAnsi="Arial" w:cs="Arial"/>
                <w:color w:val="FF0000"/>
                <w:sz w:val="24"/>
                <w:szCs w:val="24"/>
              </w:rPr>
              <w:t>-£</w:t>
            </w:r>
            <w:r w:rsidR="000A414C" w:rsidRPr="000A414C">
              <w:rPr>
                <w:rFonts w:ascii="Arial" w:hAnsi="Arial" w:cs="Arial"/>
                <w:color w:val="FF0000"/>
                <w:sz w:val="24"/>
                <w:szCs w:val="24"/>
              </w:rPr>
              <w:t>780</w:t>
            </w:r>
            <w:r w:rsidR="00F67A1A" w:rsidRPr="000A414C">
              <w:rPr>
                <w:rFonts w:ascii="Arial" w:hAnsi="Arial" w:cs="Arial"/>
                <w:color w:val="FF0000"/>
                <w:sz w:val="24"/>
                <w:szCs w:val="24"/>
              </w:rPr>
              <w:t>k</w:t>
            </w:r>
            <w:r w:rsidRPr="000A414C">
              <w:rPr>
                <w:rFonts w:ascii="Arial" w:hAnsi="Arial" w:cs="Arial"/>
                <w:sz w:val="24"/>
                <w:szCs w:val="24"/>
              </w:rPr>
              <w:t>.</w:t>
            </w:r>
            <w:r w:rsidRPr="009555C9">
              <w:rPr>
                <w:rFonts w:ascii="Arial" w:hAnsi="Arial" w:cs="Arial"/>
                <w:sz w:val="24"/>
                <w:szCs w:val="24"/>
              </w:rPr>
              <w:t xml:space="preserve"> </w:t>
            </w:r>
          </w:p>
          <w:p w:rsidR="009555C9" w:rsidRPr="009555C9" w:rsidRDefault="009555C9" w:rsidP="009555C9">
            <w:pPr>
              <w:jc w:val="both"/>
              <w:rPr>
                <w:rFonts w:ascii="Arial" w:hAnsi="Arial" w:cs="Arial"/>
                <w:sz w:val="24"/>
                <w:szCs w:val="24"/>
              </w:rPr>
            </w:pPr>
          </w:p>
          <w:p w:rsidR="00126E3C" w:rsidRDefault="00126E3C" w:rsidP="009555C9">
            <w:pPr>
              <w:jc w:val="both"/>
              <w:rPr>
                <w:rFonts w:ascii="Arial" w:hAnsi="Arial" w:cs="Arial"/>
                <w:sz w:val="24"/>
                <w:szCs w:val="24"/>
              </w:rPr>
            </w:pPr>
            <w:r w:rsidRPr="009555C9">
              <w:rPr>
                <w:rFonts w:ascii="Arial" w:hAnsi="Arial" w:cs="Arial"/>
                <w:sz w:val="24"/>
                <w:szCs w:val="24"/>
              </w:rPr>
              <w:t>The following Table provides details of th</w:t>
            </w:r>
            <w:r w:rsidR="003920AA" w:rsidRPr="009555C9">
              <w:rPr>
                <w:rFonts w:ascii="Arial" w:hAnsi="Arial" w:cs="Arial"/>
                <w:sz w:val="24"/>
                <w:szCs w:val="24"/>
              </w:rPr>
              <w:t xml:space="preserve">ese </w:t>
            </w:r>
            <w:r w:rsidRPr="009555C9">
              <w:rPr>
                <w:rFonts w:ascii="Arial" w:hAnsi="Arial" w:cs="Arial"/>
                <w:sz w:val="24"/>
                <w:szCs w:val="24"/>
              </w:rPr>
              <w:t>variances for both Pay and Non-Pay together wit</w:t>
            </w:r>
            <w:r w:rsidR="00F67A1A">
              <w:rPr>
                <w:rFonts w:ascii="Arial" w:hAnsi="Arial" w:cs="Arial"/>
                <w:sz w:val="24"/>
                <w:szCs w:val="24"/>
              </w:rPr>
              <w:t>h an analysis over each of the 9</w:t>
            </w:r>
            <w:r w:rsidRPr="009555C9">
              <w:rPr>
                <w:rFonts w:ascii="Arial" w:hAnsi="Arial" w:cs="Arial"/>
                <w:sz w:val="24"/>
                <w:szCs w:val="24"/>
              </w:rPr>
              <w:t xml:space="preserve"> Divisions</w:t>
            </w:r>
            <w:r w:rsidR="00DF6BC9" w:rsidRPr="009555C9">
              <w:rPr>
                <w:rFonts w:ascii="Arial" w:hAnsi="Arial" w:cs="Arial"/>
                <w:sz w:val="24"/>
                <w:szCs w:val="24"/>
              </w:rPr>
              <w:t xml:space="preserve"> (with full analysis on the relevant Appendices)</w:t>
            </w:r>
            <w:r w:rsidR="009555C9" w:rsidRPr="009555C9">
              <w:rPr>
                <w:rFonts w:ascii="Arial" w:hAnsi="Arial" w:cs="Arial"/>
                <w:sz w:val="24"/>
                <w:szCs w:val="24"/>
              </w:rPr>
              <w:t>.</w:t>
            </w:r>
          </w:p>
          <w:p w:rsidR="00A113DC" w:rsidRDefault="00A113DC" w:rsidP="009555C9">
            <w:pPr>
              <w:jc w:val="both"/>
              <w:rPr>
                <w:rFonts w:ascii="Arial" w:hAnsi="Arial" w:cs="Arial"/>
                <w:sz w:val="24"/>
                <w:szCs w:val="24"/>
              </w:rPr>
            </w:pPr>
          </w:p>
          <w:p w:rsidR="00ED10FE" w:rsidRDefault="00ED10FE" w:rsidP="009555C9">
            <w:pPr>
              <w:jc w:val="both"/>
              <w:rPr>
                <w:rFonts w:ascii="Arial" w:hAnsi="Arial" w:cs="Arial"/>
                <w:sz w:val="24"/>
                <w:szCs w:val="24"/>
              </w:rPr>
            </w:pPr>
          </w:p>
          <w:p w:rsidR="00ED10FE" w:rsidRDefault="00ED10FE" w:rsidP="009555C9">
            <w:pPr>
              <w:jc w:val="both"/>
              <w:rPr>
                <w:rFonts w:ascii="Arial" w:hAnsi="Arial" w:cs="Arial"/>
                <w:sz w:val="24"/>
                <w:szCs w:val="24"/>
              </w:rPr>
            </w:pPr>
          </w:p>
          <w:p w:rsidR="00ED10FE" w:rsidRDefault="00ED10FE" w:rsidP="009555C9">
            <w:pPr>
              <w:jc w:val="both"/>
              <w:rPr>
                <w:rFonts w:ascii="Arial" w:hAnsi="Arial" w:cs="Arial"/>
                <w:sz w:val="24"/>
                <w:szCs w:val="24"/>
              </w:rPr>
            </w:pPr>
          </w:p>
          <w:p w:rsidR="00ED10FE" w:rsidRDefault="00ED10FE" w:rsidP="009555C9">
            <w:pPr>
              <w:jc w:val="both"/>
              <w:rPr>
                <w:rFonts w:ascii="Arial" w:hAnsi="Arial" w:cs="Arial"/>
                <w:sz w:val="24"/>
                <w:szCs w:val="24"/>
              </w:rPr>
            </w:pPr>
          </w:p>
          <w:p w:rsidR="00ED10FE" w:rsidRDefault="00ED10FE" w:rsidP="009555C9">
            <w:pPr>
              <w:jc w:val="both"/>
              <w:rPr>
                <w:rFonts w:ascii="Arial" w:hAnsi="Arial" w:cs="Arial"/>
                <w:sz w:val="24"/>
                <w:szCs w:val="24"/>
              </w:rPr>
            </w:pPr>
          </w:p>
          <w:p w:rsidR="00ED10FE" w:rsidRDefault="00ED10FE" w:rsidP="009555C9">
            <w:pPr>
              <w:jc w:val="both"/>
              <w:rPr>
                <w:rFonts w:ascii="Arial" w:hAnsi="Arial" w:cs="Arial"/>
                <w:sz w:val="24"/>
                <w:szCs w:val="24"/>
              </w:rPr>
            </w:pPr>
          </w:p>
          <w:p w:rsidR="00ED10FE" w:rsidRPr="009555C9" w:rsidRDefault="00ED10FE" w:rsidP="009555C9">
            <w:pPr>
              <w:jc w:val="both"/>
              <w:rPr>
                <w:rFonts w:ascii="Arial" w:hAnsi="Arial" w:cs="Arial"/>
                <w:sz w:val="24"/>
                <w:szCs w:val="24"/>
              </w:rPr>
            </w:pPr>
          </w:p>
          <w:p w:rsidR="00CA7417" w:rsidRDefault="00E94843" w:rsidP="00807EA0">
            <w:pPr>
              <w:pStyle w:val="BodyText"/>
              <w:kinsoku w:val="0"/>
              <w:overflowPunct w:val="0"/>
              <w:ind w:right="-613"/>
              <w:rPr>
                <w:rFonts w:ascii="Arial" w:hAnsi="Arial" w:cs="Arial"/>
                <w:b/>
                <w:sz w:val="24"/>
                <w:szCs w:val="24"/>
              </w:rPr>
            </w:pPr>
            <w:r>
              <w:rPr>
                <w:rFonts w:ascii="Arial" w:hAnsi="Arial" w:cs="Arial"/>
                <w:b/>
                <w:sz w:val="24"/>
                <w:szCs w:val="24"/>
              </w:rPr>
              <w:t xml:space="preserve">Table </w:t>
            </w:r>
            <w:r w:rsidR="008D7285">
              <w:rPr>
                <w:rFonts w:ascii="Arial" w:hAnsi="Arial" w:cs="Arial"/>
                <w:b/>
                <w:sz w:val="24"/>
                <w:szCs w:val="24"/>
              </w:rPr>
              <w:t xml:space="preserve">8 – </w:t>
            </w:r>
            <w:r w:rsidR="00496F7A">
              <w:rPr>
                <w:rFonts w:ascii="Arial" w:hAnsi="Arial" w:cs="Arial"/>
                <w:b/>
                <w:sz w:val="24"/>
                <w:szCs w:val="24"/>
              </w:rPr>
              <w:t>P</w:t>
            </w:r>
            <w:r w:rsidR="008D7285">
              <w:rPr>
                <w:rFonts w:ascii="Arial" w:hAnsi="Arial" w:cs="Arial"/>
                <w:b/>
                <w:sz w:val="24"/>
                <w:szCs w:val="24"/>
              </w:rPr>
              <w:t>ay and Non-pay Variances by Division</w:t>
            </w:r>
          </w:p>
          <w:p w:rsidR="00B33411" w:rsidRDefault="001713BA" w:rsidP="00807EA0">
            <w:pPr>
              <w:pStyle w:val="BodyText"/>
              <w:kinsoku w:val="0"/>
              <w:overflowPunct w:val="0"/>
              <w:ind w:right="-613"/>
              <w:rPr>
                <w:rFonts w:ascii="Arial" w:hAnsi="Arial" w:cs="Arial"/>
                <w:sz w:val="24"/>
                <w:szCs w:val="24"/>
              </w:rPr>
            </w:pPr>
            <w:r w:rsidRPr="001713BA">
              <w:rPr>
                <w:rFonts w:ascii="Arial" w:hAnsi="Arial" w:cs="Arial"/>
                <w:noProof/>
                <w:sz w:val="24"/>
                <w:szCs w:val="24"/>
              </w:rPr>
              <w:drawing>
                <wp:inline distT="0" distB="0" distL="0" distR="0" wp14:anchorId="409A9F66" wp14:editId="77E6041E">
                  <wp:extent cx="5279323" cy="300110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8371" cy="3006250"/>
                          </a:xfrm>
                          <a:prstGeom prst="rect">
                            <a:avLst/>
                          </a:prstGeom>
                          <a:noFill/>
                          <a:ln>
                            <a:noFill/>
                          </a:ln>
                        </pic:spPr>
                      </pic:pic>
                    </a:graphicData>
                  </a:graphic>
                </wp:inline>
              </w:drawing>
            </w:r>
          </w:p>
          <w:p w:rsidR="00E678A5" w:rsidRDefault="00E678A5" w:rsidP="000142DF">
            <w:pPr>
              <w:pStyle w:val="BodyText"/>
              <w:kinsoku w:val="0"/>
              <w:overflowPunct w:val="0"/>
              <w:ind w:right="-613"/>
              <w:rPr>
                <w:rFonts w:ascii="Arial" w:hAnsi="Arial" w:cs="Arial"/>
                <w:b/>
                <w:sz w:val="24"/>
                <w:szCs w:val="24"/>
                <w:u w:val="single"/>
              </w:rPr>
            </w:pPr>
          </w:p>
          <w:p w:rsidR="008D7285" w:rsidRPr="008D7285"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1-Summary Finance Position (overall)</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2-</w:t>
            </w:r>
            <w:r w:rsidRPr="002A0943">
              <w:rPr>
                <w:rFonts w:ascii="Arial" w:hAnsi="Arial" w:cs="Arial"/>
                <w:sz w:val="24"/>
                <w:szCs w:val="24"/>
              </w:rPr>
              <w:t>National Elective Services (NES)</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3-</w:t>
            </w:r>
            <w:r w:rsidRPr="002A0943">
              <w:rPr>
                <w:rFonts w:ascii="Arial" w:hAnsi="Arial" w:cs="Arial"/>
                <w:sz w:val="24"/>
                <w:szCs w:val="24"/>
              </w:rPr>
              <w:t>Heart, Lung and Diagnostics (HLD)</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4-</w:t>
            </w:r>
            <w:r w:rsidRPr="002A0943">
              <w:rPr>
                <w:rFonts w:ascii="Arial" w:hAnsi="Arial" w:cs="Arial"/>
                <w:sz w:val="24"/>
                <w:szCs w:val="24"/>
              </w:rPr>
              <w:t>Corporate (Corp</w:t>
            </w:r>
            <w:r>
              <w:rPr>
                <w:rFonts w:ascii="Arial" w:hAnsi="Arial" w:cs="Arial"/>
                <w:sz w:val="24"/>
                <w:szCs w:val="24"/>
              </w:rPr>
              <w:t>orate</w:t>
            </w:r>
            <w:r w:rsidRPr="002A0943">
              <w:rPr>
                <w:rFonts w:ascii="Arial" w:hAnsi="Arial" w:cs="Arial"/>
                <w:sz w:val="24"/>
                <w:szCs w:val="24"/>
              </w:rPr>
              <w:t>)</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5-</w:t>
            </w:r>
            <w:r w:rsidRPr="002A0943">
              <w:rPr>
                <w:rFonts w:ascii="Arial" w:hAnsi="Arial" w:cs="Arial"/>
                <w:sz w:val="24"/>
                <w:szCs w:val="24"/>
              </w:rPr>
              <w:t>Golden Jubilee Conference Hotel (Hotel)</w:t>
            </w:r>
            <w:r>
              <w:rPr>
                <w:rFonts w:ascii="Arial" w:hAnsi="Arial" w:cs="Arial"/>
                <w:sz w:val="24"/>
                <w:szCs w:val="24"/>
              </w:rPr>
              <w:t xml:space="preserve"> (includes Income)</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6-</w:t>
            </w:r>
            <w:r w:rsidRPr="002A0943">
              <w:rPr>
                <w:rFonts w:ascii="Arial" w:hAnsi="Arial" w:cs="Arial"/>
                <w:sz w:val="24"/>
                <w:szCs w:val="24"/>
              </w:rPr>
              <w:t>Centre for Sustainable Delivery (CfSD)</w:t>
            </w:r>
          </w:p>
          <w:p w:rsidR="008D7285" w:rsidRPr="002A0943"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7-</w:t>
            </w:r>
            <w:r w:rsidRPr="002A0943">
              <w:rPr>
                <w:rFonts w:ascii="Arial" w:hAnsi="Arial" w:cs="Arial"/>
                <w:sz w:val="24"/>
                <w:szCs w:val="24"/>
              </w:rPr>
              <w:t>NHS Scotland Academy (NHSSA)</w:t>
            </w:r>
          </w:p>
          <w:p w:rsidR="008D7285" w:rsidRDefault="008D7285" w:rsidP="008D7285">
            <w:pPr>
              <w:pStyle w:val="BodyText"/>
              <w:numPr>
                <w:ilvl w:val="0"/>
                <w:numId w:val="27"/>
              </w:numPr>
              <w:kinsoku w:val="0"/>
              <w:overflowPunct w:val="0"/>
              <w:ind w:right="-613"/>
              <w:rPr>
                <w:rFonts w:ascii="Arial" w:hAnsi="Arial" w:cs="Arial"/>
                <w:sz w:val="24"/>
                <w:szCs w:val="24"/>
              </w:rPr>
            </w:pPr>
            <w:r>
              <w:rPr>
                <w:rFonts w:ascii="Arial" w:hAnsi="Arial" w:cs="Arial"/>
                <w:sz w:val="24"/>
                <w:szCs w:val="24"/>
              </w:rPr>
              <w:t>Appendix 8-</w:t>
            </w:r>
            <w:r w:rsidRPr="002A0943">
              <w:rPr>
                <w:rFonts w:ascii="Arial" w:hAnsi="Arial" w:cs="Arial"/>
                <w:sz w:val="24"/>
                <w:szCs w:val="24"/>
              </w:rPr>
              <w:t>Golden Jubilee Research Institut</w:t>
            </w:r>
            <w:r>
              <w:rPr>
                <w:rFonts w:ascii="Arial" w:hAnsi="Arial" w:cs="Arial"/>
                <w:sz w:val="24"/>
                <w:szCs w:val="24"/>
              </w:rPr>
              <w:t>e</w:t>
            </w:r>
            <w:r w:rsidRPr="002A0943">
              <w:rPr>
                <w:rFonts w:ascii="Arial" w:hAnsi="Arial" w:cs="Arial"/>
                <w:sz w:val="24"/>
                <w:szCs w:val="24"/>
              </w:rPr>
              <w:t xml:space="preserve"> (GJRI) </w:t>
            </w:r>
          </w:p>
          <w:p w:rsidR="00432EF9" w:rsidRDefault="00432EF9" w:rsidP="00432EF9">
            <w:pPr>
              <w:pStyle w:val="BodyText"/>
              <w:numPr>
                <w:ilvl w:val="0"/>
                <w:numId w:val="27"/>
              </w:numPr>
              <w:kinsoku w:val="0"/>
              <w:overflowPunct w:val="0"/>
              <w:ind w:right="-613"/>
              <w:rPr>
                <w:rFonts w:ascii="Arial" w:hAnsi="Arial" w:cs="Arial"/>
                <w:sz w:val="24"/>
                <w:szCs w:val="24"/>
              </w:rPr>
            </w:pPr>
            <w:r>
              <w:rPr>
                <w:rFonts w:ascii="Arial" w:hAnsi="Arial" w:cs="Arial"/>
                <w:sz w:val="24"/>
                <w:szCs w:val="24"/>
              </w:rPr>
              <w:t xml:space="preserve">Appendix 9-Reserves and Revenue </w:t>
            </w:r>
            <w:r w:rsidRPr="002A0943">
              <w:rPr>
                <w:rFonts w:ascii="Arial" w:hAnsi="Arial" w:cs="Arial"/>
                <w:sz w:val="24"/>
                <w:szCs w:val="24"/>
              </w:rPr>
              <w:t xml:space="preserve"> </w:t>
            </w:r>
          </w:p>
          <w:p w:rsidR="00655812" w:rsidRDefault="00655812" w:rsidP="000142DF">
            <w:pPr>
              <w:pStyle w:val="BodyText"/>
              <w:kinsoku w:val="0"/>
              <w:overflowPunct w:val="0"/>
              <w:ind w:right="-613"/>
              <w:rPr>
                <w:rFonts w:ascii="Arial" w:hAnsi="Arial" w:cs="Arial"/>
                <w:b/>
                <w:sz w:val="24"/>
                <w:szCs w:val="24"/>
                <w:u w:val="single"/>
              </w:rPr>
            </w:pPr>
          </w:p>
        </w:tc>
      </w:tr>
      <w:tr w:rsidR="00126E3C" w:rsidRPr="00594355" w:rsidTr="006273CA">
        <w:tc>
          <w:tcPr>
            <w:tcW w:w="10772" w:type="dxa"/>
          </w:tcPr>
          <w:p w:rsidR="0068021E" w:rsidRDefault="00126E3C" w:rsidP="00126E3C">
            <w:pPr>
              <w:pStyle w:val="NoSpacing"/>
              <w:spacing w:before="120"/>
              <w:rPr>
                <w:rFonts w:ascii="Arial" w:hAnsi="Arial" w:cs="Arial"/>
                <w:b/>
                <w:color w:val="002060"/>
                <w:sz w:val="32"/>
                <w:szCs w:val="32"/>
              </w:rPr>
            </w:pPr>
            <w:r w:rsidRPr="00CD5D26">
              <w:rPr>
                <w:rFonts w:ascii="Arial" w:hAnsi="Arial" w:cs="Arial"/>
                <w:b/>
                <w:color w:val="002060"/>
                <w:sz w:val="32"/>
                <w:szCs w:val="32"/>
              </w:rPr>
              <w:lastRenderedPageBreak/>
              <w:t xml:space="preserve">SECTION </w:t>
            </w:r>
            <w:r w:rsidR="00E3423E" w:rsidRPr="00CD5D26">
              <w:rPr>
                <w:rFonts w:ascii="Arial" w:hAnsi="Arial" w:cs="Arial"/>
                <w:b/>
                <w:color w:val="002060"/>
                <w:sz w:val="32"/>
                <w:szCs w:val="32"/>
              </w:rPr>
              <w:t>5</w:t>
            </w:r>
            <w:r w:rsidRPr="00CD5D26">
              <w:rPr>
                <w:rFonts w:ascii="Arial" w:hAnsi="Arial" w:cs="Arial"/>
                <w:b/>
                <w:color w:val="002060"/>
                <w:sz w:val="32"/>
                <w:szCs w:val="32"/>
              </w:rPr>
              <w:t xml:space="preserve">: </w:t>
            </w:r>
            <w:r w:rsidR="001F1EBF">
              <w:rPr>
                <w:rFonts w:ascii="Arial" w:hAnsi="Arial" w:cs="Arial"/>
                <w:b/>
                <w:color w:val="002060"/>
                <w:sz w:val="32"/>
                <w:szCs w:val="32"/>
              </w:rPr>
              <w:t>2024/25</w:t>
            </w:r>
            <w:r w:rsidRPr="00CD5D26">
              <w:rPr>
                <w:rFonts w:ascii="Arial" w:hAnsi="Arial" w:cs="Arial"/>
                <w:b/>
                <w:color w:val="002060"/>
                <w:sz w:val="32"/>
                <w:szCs w:val="32"/>
              </w:rPr>
              <w:t xml:space="preserve"> RRL ALLOCATIONS AND ANTICIPATED ALLOCATIONS</w:t>
            </w:r>
          </w:p>
          <w:p w:rsidR="009555C9" w:rsidRPr="009555C9" w:rsidRDefault="009555C9" w:rsidP="009555C9">
            <w:pPr>
              <w:rPr>
                <w:rFonts w:ascii="Arial" w:hAnsi="Arial" w:cs="Arial"/>
                <w:b/>
              </w:rPr>
            </w:pPr>
          </w:p>
          <w:p w:rsidR="00325AE1" w:rsidRPr="009555C9" w:rsidRDefault="00BC679E" w:rsidP="009555C9">
            <w:pPr>
              <w:rPr>
                <w:rFonts w:ascii="Arial" w:hAnsi="Arial" w:cs="Arial"/>
                <w:b/>
                <w:sz w:val="24"/>
                <w:szCs w:val="24"/>
              </w:rPr>
            </w:pPr>
            <w:r w:rsidRPr="009555C9">
              <w:rPr>
                <w:rFonts w:ascii="Arial" w:hAnsi="Arial" w:cs="Arial"/>
                <w:b/>
                <w:sz w:val="24"/>
                <w:szCs w:val="24"/>
              </w:rPr>
              <w:t>Table 9 – Current RRL allocations</w:t>
            </w:r>
            <w:r w:rsidR="00CD5D26" w:rsidRPr="009555C9">
              <w:rPr>
                <w:rFonts w:ascii="Arial" w:hAnsi="Arial" w:cs="Arial"/>
                <w:b/>
                <w:sz w:val="24"/>
                <w:szCs w:val="24"/>
              </w:rPr>
              <w:t xml:space="preserve"> as at end </w:t>
            </w:r>
            <w:r w:rsidR="00655812">
              <w:rPr>
                <w:rFonts w:ascii="Arial" w:hAnsi="Arial" w:cs="Arial"/>
                <w:b/>
                <w:sz w:val="24"/>
                <w:szCs w:val="24"/>
              </w:rPr>
              <w:t xml:space="preserve">June </w:t>
            </w:r>
            <w:r w:rsidR="00D962A5">
              <w:rPr>
                <w:rFonts w:ascii="Arial" w:hAnsi="Arial" w:cs="Arial"/>
                <w:b/>
                <w:sz w:val="24"/>
                <w:szCs w:val="24"/>
              </w:rPr>
              <w:t>2024</w:t>
            </w:r>
          </w:p>
          <w:p w:rsidR="00CD5D26" w:rsidRPr="009555C9" w:rsidRDefault="00655812" w:rsidP="009555C9">
            <w:pPr>
              <w:rPr>
                <w:rFonts w:ascii="Arial" w:hAnsi="Arial" w:cs="Arial"/>
                <w:b/>
                <w:sz w:val="24"/>
                <w:szCs w:val="24"/>
              </w:rPr>
            </w:pPr>
            <w:r w:rsidRPr="00655812">
              <w:rPr>
                <w:rFonts w:ascii="Arial" w:hAnsi="Arial" w:cs="Arial"/>
                <w:b/>
                <w:noProof/>
                <w:sz w:val="24"/>
                <w:szCs w:val="24"/>
                <w:lang w:eastAsia="en-GB"/>
              </w:rPr>
              <w:lastRenderedPageBreak/>
              <w:drawing>
                <wp:inline distT="0" distB="0" distL="0" distR="0" wp14:anchorId="393143E7" wp14:editId="3206D3C7">
                  <wp:extent cx="5613400" cy="16192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3400" cy="1619250"/>
                          </a:xfrm>
                          <a:prstGeom prst="rect">
                            <a:avLst/>
                          </a:prstGeom>
                          <a:noFill/>
                          <a:ln>
                            <a:noFill/>
                          </a:ln>
                        </pic:spPr>
                      </pic:pic>
                    </a:graphicData>
                  </a:graphic>
                </wp:inline>
              </w:drawing>
            </w:r>
          </w:p>
          <w:p w:rsidR="00F60B36" w:rsidRPr="00CD5D26" w:rsidRDefault="00F60B36" w:rsidP="00126E3C">
            <w:pPr>
              <w:pStyle w:val="BodyText"/>
              <w:kinsoku w:val="0"/>
              <w:overflowPunct w:val="0"/>
              <w:spacing w:line="259" w:lineRule="auto"/>
              <w:ind w:right="-613"/>
              <w:rPr>
                <w:rFonts w:ascii="Arial" w:hAnsi="Arial" w:cs="Arial"/>
                <w:sz w:val="12"/>
                <w:szCs w:val="12"/>
              </w:rPr>
            </w:pPr>
          </w:p>
          <w:p w:rsidR="0068021E" w:rsidRPr="00CD5D26" w:rsidRDefault="0068021E" w:rsidP="00126E3C">
            <w:pPr>
              <w:pStyle w:val="BodyText"/>
              <w:kinsoku w:val="0"/>
              <w:overflowPunct w:val="0"/>
              <w:spacing w:line="259" w:lineRule="auto"/>
              <w:ind w:right="-613"/>
              <w:rPr>
                <w:rFonts w:ascii="Arial" w:hAnsi="Arial" w:cs="Arial"/>
                <w:sz w:val="16"/>
                <w:szCs w:val="16"/>
              </w:rPr>
            </w:pPr>
          </w:p>
          <w:p w:rsidR="00DE54B1" w:rsidRDefault="00BC679E" w:rsidP="00312DF5">
            <w:pPr>
              <w:jc w:val="both"/>
              <w:rPr>
                <w:rFonts w:ascii="Arial" w:hAnsi="Arial" w:cs="Arial"/>
                <w:sz w:val="24"/>
                <w:szCs w:val="24"/>
              </w:rPr>
            </w:pPr>
            <w:r w:rsidRPr="00AB7513">
              <w:rPr>
                <w:rFonts w:ascii="Arial" w:hAnsi="Arial" w:cs="Arial"/>
                <w:sz w:val="24"/>
                <w:szCs w:val="24"/>
              </w:rPr>
              <w:t xml:space="preserve">Whilst ongoing discussions with Policy teams have indicated allocations have been agreed, </w:t>
            </w:r>
            <w:r w:rsidR="00312DF5" w:rsidRPr="00AB7513">
              <w:rPr>
                <w:rFonts w:ascii="Arial" w:hAnsi="Arial" w:cs="Arial"/>
                <w:sz w:val="24"/>
                <w:szCs w:val="24"/>
              </w:rPr>
              <w:t xml:space="preserve">they have </w:t>
            </w:r>
            <w:r w:rsidRPr="00AB7513">
              <w:rPr>
                <w:rFonts w:ascii="Arial" w:hAnsi="Arial" w:cs="Arial"/>
                <w:sz w:val="24"/>
                <w:szCs w:val="24"/>
              </w:rPr>
              <w:t xml:space="preserve">not </w:t>
            </w:r>
            <w:r w:rsidR="00AB7513" w:rsidRPr="00AB7513">
              <w:rPr>
                <w:rFonts w:ascii="Arial" w:hAnsi="Arial" w:cs="Arial"/>
                <w:sz w:val="24"/>
                <w:szCs w:val="24"/>
              </w:rPr>
              <w:t xml:space="preserve">all </w:t>
            </w:r>
            <w:r w:rsidRPr="00AB7513">
              <w:rPr>
                <w:rFonts w:ascii="Arial" w:hAnsi="Arial" w:cs="Arial"/>
                <w:sz w:val="24"/>
                <w:szCs w:val="24"/>
              </w:rPr>
              <w:t>been rec</w:t>
            </w:r>
            <w:r w:rsidR="00312DF5" w:rsidRPr="00AB7513">
              <w:rPr>
                <w:rFonts w:ascii="Arial" w:hAnsi="Arial" w:cs="Arial"/>
                <w:sz w:val="24"/>
                <w:szCs w:val="24"/>
              </w:rPr>
              <w:t xml:space="preserve">eived in the allocation letter for </w:t>
            </w:r>
            <w:r w:rsidR="00247985" w:rsidRPr="00AB7513">
              <w:rPr>
                <w:rFonts w:ascii="Arial" w:hAnsi="Arial" w:cs="Arial"/>
                <w:sz w:val="24"/>
                <w:szCs w:val="24"/>
              </w:rPr>
              <w:t>Month 3</w:t>
            </w:r>
            <w:r w:rsidR="00AB7513" w:rsidRPr="00AB7513">
              <w:rPr>
                <w:rFonts w:ascii="Arial" w:hAnsi="Arial" w:cs="Arial"/>
                <w:sz w:val="24"/>
                <w:szCs w:val="24"/>
              </w:rPr>
              <w:t>.</w:t>
            </w:r>
            <w:r w:rsidR="00312DF5" w:rsidRPr="00AB7513">
              <w:rPr>
                <w:rFonts w:ascii="Arial" w:hAnsi="Arial" w:cs="Arial"/>
                <w:sz w:val="24"/>
                <w:szCs w:val="24"/>
              </w:rPr>
              <w:t xml:space="preserve"> </w:t>
            </w:r>
            <w:r w:rsidR="00D169F9">
              <w:rPr>
                <w:rFonts w:ascii="Arial" w:hAnsi="Arial" w:cs="Arial"/>
                <w:sz w:val="24"/>
                <w:szCs w:val="24"/>
              </w:rPr>
              <w:t>The expectation was to receive at least 80% of all allocations by the end of June, but to-date the GJ has only received 53% of total expected allocations. Ongoing discussions with SG will continue around the outstanding allocations still to be received.</w:t>
            </w:r>
          </w:p>
          <w:p w:rsidR="002D2F9F" w:rsidRPr="00AB7513" w:rsidRDefault="002D2F9F" w:rsidP="00312DF5">
            <w:pPr>
              <w:jc w:val="both"/>
              <w:rPr>
                <w:rFonts w:ascii="Arial" w:hAnsi="Arial" w:cs="Arial"/>
                <w:sz w:val="24"/>
                <w:szCs w:val="24"/>
              </w:rPr>
            </w:pPr>
          </w:p>
          <w:p w:rsidR="00170806" w:rsidRPr="00210F0E" w:rsidRDefault="00170806" w:rsidP="00D169F9">
            <w:pPr>
              <w:jc w:val="both"/>
              <w:rPr>
                <w:rFonts w:ascii="Arial" w:hAnsi="Arial" w:cs="Arial"/>
                <w:color w:val="002060"/>
                <w:sz w:val="24"/>
                <w:szCs w:val="24"/>
                <w:highlight w:val="yellow"/>
                <w:u w:val="single"/>
              </w:rPr>
            </w:pPr>
          </w:p>
        </w:tc>
      </w:tr>
      <w:tr w:rsidR="00126E3C" w:rsidRPr="00594355" w:rsidTr="00D04E68">
        <w:tc>
          <w:tcPr>
            <w:tcW w:w="10772" w:type="dxa"/>
          </w:tcPr>
          <w:p w:rsidR="00126E3C" w:rsidRPr="004C0CB9" w:rsidRDefault="00126E3C" w:rsidP="00126E3C">
            <w:pPr>
              <w:pStyle w:val="NoSpacing"/>
              <w:spacing w:before="120"/>
              <w:rPr>
                <w:rFonts w:ascii="Arial" w:hAnsi="Arial" w:cs="Arial"/>
                <w:color w:val="002060"/>
                <w:sz w:val="32"/>
                <w:szCs w:val="24"/>
              </w:rPr>
            </w:pPr>
            <w:r w:rsidRPr="004C0CB9">
              <w:rPr>
                <w:rFonts w:ascii="Arial" w:hAnsi="Arial" w:cs="Arial"/>
                <w:b/>
                <w:color w:val="002060"/>
                <w:sz w:val="32"/>
                <w:szCs w:val="24"/>
              </w:rPr>
              <w:lastRenderedPageBreak/>
              <w:t xml:space="preserve">SECTION </w:t>
            </w:r>
            <w:r w:rsidR="00E3423E" w:rsidRPr="004C0CB9">
              <w:rPr>
                <w:rFonts w:ascii="Arial" w:hAnsi="Arial" w:cs="Arial"/>
                <w:b/>
                <w:color w:val="002060"/>
                <w:sz w:val="32"/>
                <w:szCs w:val="24"/>
              </w:rPr>
              <w:t>6</w:t>
            </w:r>
            <w:r w:rsidRPr="004C0CB9">
              <w:rPr>
                <w:rFonts w:ascii="Arial" w:hAnsi="Arial" w:cs="Arial"/>
                <w:b/>
                <w:color w:val="002060"/>
                <w:sz w:val="32"/>
                <w:szCs w:val="24"/>
              </w:rPr>
              <w:t xml:space="preserve">: </w:t>
            </w:r>
            <w:r w:rsidR="001F1EBF" w:rsidRPr="004C0CB9">
              <w:rPr>
                <w:rFonts w:ascii="Arial" w:hAnsi="Arial" w:cs="Arial"/>
                <w:b/>
                <w:color w:val="002060"/>
                <w:sz w:val="32"/>
                <w:szCs w:val="24"/>
              </w:rPr>
              <w:t>2024/25</w:t>
            </w:r>
            <w:r w:rsidRPr="004C0CB9">
              <w:rPr>
                <w:rFonts w:ascii="Arial" w:hAnsi="Arial" w:cs="Arial"/>
                <w:b/>
                <w:color w:val="002060"/>
                <w:sz w:val="32"/>
                <w:szCs w:val="24"/>
              </w:rPr>
              <w:t xml:space="preserve"> EFFICIENCY REQUIREMENT </w:t>
            </w:r>
          </w:p>
          <w:p w:rsidR="00FF55A0" w:rsidRPr="004C0CB9" w:rsidRDefault="00FF55A0" w:rsidP="00126E3C">
            <w:pPr>
              <w:pStyle w:val="NoSpacing"/>
              <w:rPr>
                <w:rFonts w:ascii="Arial" w:hAnsi="Arial" w:cs="Arial"/>
                <w:sz w:val="24"/>
                <w:szCs w:val="24"/>
              </w:rPr>
            </w:pPr>
          </w:p>
          <w:p w:rsidR="00126E3C" w:rsidRPr="004C0CB9" w:rsidRDefault="00126E3C" w:rsidP="009555C9">
            <w:pPr>
              <w:jc w:val="both"/>
              <w:rPr>
                <w:rFonts w:ascii="Arial" w:hAnsi="Arial" w:cs="Arial"/>
                <w:sz w:val="24"/>
                <w:szCs w:val="24"/>
              </w:rPr>
            </w:pPr>
            <w:r w:rsidRPr="004C0CB9">
              <w:rPr>
                <w:rFonts w:ascii="Arial" w:hAnsi="Arial" w:cs="Arial"/>
                <w:sz w:val="24"/>
                <w:szCs w:val="24"/>
              </w:rPr>
              <w:t xml:space="preserve">There is a </w:t>
            </w:r>
            <w:r w:rsidR="00807EA0" w:rsidRPr="00D169F9">
              <w:rPr>
                <w:rFonts w:ascii="Arial" w:hAnsi="Arial" w:cs="Arial"/>
                <w:b/>
                <w:color w:val="FF0000"/>
                <w:sz w:val="24"/>
                <w:szCs w:val="24"/>
              </w:rPr>
              <w:t>-£</w:t>
            </w:r>
            <w:r w:rsidR="00312DF5" w:rsidRPr="00D169F9">
              <w:rPr>
                <w:rFonts w:ascii="Arial" w:hAnsi="Arial" w:cs="Arial"/>
                <w:b/>
                <w:color w:val="FF0000"/>
                <w:sz w:val="24"/>
                <w:szCs w:val="24"/>
              </w:rPr>
              <w:t>9.944</w:t>
            </w:r>
            <w:r w:rsidRPr="00D169F9">
              <w:rPr>
                <w:rFonts w:ascii="Arial" w:hAnsi="Arial" w:cs="Arial"/>
                <w:b/>
                <w:color w:val="FF0000"/>
                <w:sz w:val="24"/>
                <w:szCs w:val="24"/>
              </w:rPr>
              <w:t>m</w:t>
            </w:r>
            <w:r w:rsidRPr="004C0CB9">
              <w:rPr>
                <w:rFonts w:ascii="Arial" w:hAnsi="Arial" w:cs="Arial"/>
                <w:sz w:val="24"/>
                <w:szCs w:val="24"/>
              </w:rPr>
              <w:t xml:space="preserve"> efficiency requirement within the Financial Plan to achieve the targeted break even position for </w:t>
            </w:r>
            <w:r w:rsidR="001F1EBF" w:rsidRPr="004C0CB9">
              <w:rPr>
                <w:rFonts w:ascii="Arial" w:hAnsi="Arial" w:cs="Arial"/>
                <w:sz w:val="24"/>
                <w:szCs w:val="24"/>
              </w:rPr>
              <w:t>2024/25</w:t>
            </w:r>
            <w:r w:rsidRPr="004C0CB9">
              <w:rPr>
                <w:rFonts w:ascii="Arial" w:hAnsi="Arial" w:cs="Arial"/>
                <w:sz w:val="24"/>
                <w:szCs w:val="24"/>
              </w:rPr>
              <w:t xml:space="preserve">. </w:t>
            </w:r>
          </w:p>
          <w:p w:rsidR="00126E3C" w:rsidRPr="004C0CB9" w:rsidRDefault="00126E3C" w:rsidP="009555C9">
            <w:pPr>
              <w:rPr>
                <w:rFonts w:ascii="Arial" w:hAnsi="Arial" w:cs="Arial"/>
                <w:sz w:val="24"/>
                <w:szCs w:val="24"/>
              </w:rPr>
            </w:pPr>
          </w:p>
          <w:p w:rsidR="00126E3C" w:rsidRPr="004C0CB9" w:rsidRDefault="00126E3C" w:rsidP="009555C9">
            <w:pPr>
              <w:rPr>
                <w:rFonts w:ascii="Arial" w:hAnsi="Arial" w:cs="Arial"/>
                <w:b/>
                <w:sz w:val="24"/>
                <w:szCs w:val="24"/>
                <w:u w:val="single"/>
              </w:rPr>
            </w:pPr>
            <w:r w:rsidRPr="004C0CB9">
              <w:rPr>
                <w:rFonts w:ascii="Arial" w:hAnsi="Arial" w:cs="Arial"/>
                <w:b/>
                <w:sz w:val="24"/>
                <w:szCs w:val="24"/>
                <w:u w:val="single"/>
              </w:rPr>
              <w:t>Full Year Savings Plan</w:t>
            </w:r>
          </w:p>
          <w:p w:rsidR="00126E3C" w:rsidRPr="004C0CB9" w:rsidRDefault="00126E3C" w:rsidP="009555C9">
            <w:pPr>
              <w:rPr>
                <w:rFonts w:ascii="Arial" w:hAnsi="Arial" w:cs="Arial"/>
                <w:sz w:val="24"/>
                <w:szCs w:val="24"/>
              </w:rPr>
            </w:pPr>
          </w:p>
          <w:p w:rsidR="00604A26" w:rsidRDefault="00D07812" w:rsidP="009555C9">
            <w:pPr>
              <w:jc w:val="both"/>
              <w:rPr>
                <w:rFonts w:ascii="Arial" w:hAnsi="Arial" w:cs="Arial"/>
                <w:sz w:val="24"/>
                <w:szCs w:val="24"/>
              </w:rPr>
            </w:pPr>
            <w:r w:rsidRPr="004C0CB9">
              <w:rPr>
                <w:rFonts w:ascii="Arial" w:hAnsi="Arial" w:cs="Arial"/>
                <w:sz w:val="24"/>
                <w:szCs w:val="24"/>
              </w:rPr>
              <w:t xml:space="preserve">The proposed </w:t>
            </w:r>
            <w:proofErr w:type="spellStart"/>
            <w:r w:rsidRPr="004C0CB9">
              <w:rPr>
                <w:rFonts w:ascii="Arial" w:hAnsi="Arial" w:cs="Arial"/>
                <w:sz w:val="24"/>
                <w:szCs w:val="24"/>
              </w:rPr>
              <w:t>Workstream</w:t>
            </w:r>
            <w:proofErr w:type="spellEnd"/>
            <w:r w:rsidRPr="004C0CB9">
              <w:rPr>
                <w:rFonts w:ascii="Arial" w:hAnsi="Arial" w:cs="Arial"/>
                <w:sz w:val="24"/>
                <w:szCs w:val="24"/>
              </w:rPr>
              <w:t xml:space="preserve"> Programme was approved by ELT in May</w:t>
            </w:r>
            <w:r w:rsidR="00604A26">
              <w:rPr>
                <w:rFonts w:ascii="Arial" w:hAnsi="Arial" w:cs="Arial"/>
                <w:sz w:val="24"/>
                <w:szCs w:val="24"/>
              </w:rPr>
              <w:t>.</w:t>
            </w:r>
            <w:r w:rsidRPr="004C0CB9">
              <w:rPr>
                <w:rFonts w:ascii="Arial" w:hAnsi="Arial" w:cs="Arial"/>
                <w:sz w:val="24"/>
                <w:szCs w:val="24"/>
              </w:rPr>
              <w:t xml:space="preserve"> </w:t>
            </w:r>
          </w:p>
          <w:p w:rsidR="00655812" w:rsidRDefault="00604A26" w:rsidP="009555C9">
            <w:pPr>
              <w:jc w:val="both"/>
              <w:rPr>
                <w:rFonts w:ascii="Arial" w:hAnsi="Arial" w:cs="Arial"/>
                <w:sz w:val="24"/>
                <w:szCs w:val="24"/>
              </w:rPr>
            </w:pPr>
            <w:r>
              <w:rPr>
                <w:rFonts w:ascii="Arial" w:hAnsi="Arial" w:cs="Arial"/>
                <w:sz w:val="24"/>
                <w:szCs w:val="24"/>
              </w:rPr>
              <w:t xml:space="preserve">This remains largely unchanged, with the key update reflecting a reduced nursing vacancy factor, now offset with an increased financial flexibility opportunity of </w:t>
            </w:r>
            <w:r w:rsidRPr="00D169F9">
              <w:rPr>
                <w:rFonts w:ascii="Arial" w:hAnsi="Arial" w:cs="Arial"/>
                <w:b/>
                <w:sz w:val="24"/>
                <w:szCs w:val="24"/>
              </w:rPr>
              <w:t>£901k</w:t>
            </w:r>
            <w:r>
              <w:rPr>
                <w:rFonts w:ascii="Arial" w:hAnsi="Arial" w:cs="Arial"/>
                <w:sz w:val="24"/>
                <w:szCs w:val="24"/>
              </w:rPr>
              <w:t xml:space="preserve">. The revised saving scheme by </w:t>
            </w:r>
            <w:proofErr w:type="spellStart"/>
            <w:r>
              <w:rPr>
                <w:rFonts w:ascii="Arial" w:hAnsi="Arial" w:cs="Arial"/>
                <w:sz w:val="24"/>
                <w:szCs w:val="24"/>
              </w:rPr>
              <w:t>workstream</w:t>
            </w:r>
            <w:proofErr w:type="spellEnd"/>
            <w:r>
              <w:rPr>
                <w:rFonts w:ascii="Arial" w:hAnsi="Arial" w:cs="Arial"/>
                <w:sz w:val="24"/>
                <w:szCs w:val="24"/>
              </w:rPr>
              <w:t xml:space="preserve"> and Division is summarised below:</w:t>
            </w:r>
          </w:p>
          <w:p w:rsidR="00D169F9" w:rsidRDefault="00D169F9" w:rsidP="009555C9">
            <w:pPr>
              <w:jc w:val="both"/>
              <w:rPr>
                <w:rFonts w:ascii="Arial" w:hAnsi="Arial" w:cs="Arial"/>
                <w:b/>
                <w:sz w:val="24"/>
                <w:szCs w:val="24"/>
              </w:rPr>
            </w:pPr>
          </w:p>
          <w:p w:rsidR="00655812" w:rsidRPr="004C0CB9" w:rsidRDefault="00655812" w:rsidP="009555C9">
            <w:pPr>
              <w:jc w:val="both"/>
              <w:rPr>
                <w:rFonts w:ascii="Arial" w:hAnsi="Arial" w:cs="Arial"/>
                <w:b/>
                <w:sz w:val="24"/>
                <w:szCs w:val="24"/>
              </w:rPr>
            </w:pPr>
            <w:r w:rsidRPr="004C0CB9">
              <w:rPr>
                <w:rFonts w:ascii="Arial" w:hAnsi="Arial" w:cs="Arial"/>
                <w:b/>
                <w:sz w:val="24"/>
                <w:szCs w:val="24"/>
              </w:rPr>
              <w:t>Table 10</w:t>
            </w:r>
          </w:p>
          <w:p w:rsidR="00D07812" w:rsidRPr="004C0CB9" w:rsidRDefault="00604A26" w:rsidP="009555C9">
            <w:pPr>
              <w:jc w:val="both"/>
              <w:rPr>
                <w:rFonts w:ascii="Arial" w:hAnsi="Arial" w:cs="Arial"/>
                <w:sz w:val="24"/>
                <w:szCs w:val="24"/>
              </w:rPr>
            </w:pPr>
            <w:r w:rsidRPr="00604A26">
              <w:rPr>
                <w:rFonts w:ascii="Arial" w:hAnsi="Arial" w:cs="Arial"/>
                <w:noProof/>
                <w:sz w:val="24"/>
                <w:szCs w:val="24"/>
                <w:lang w:eastAsia="en-GB"/>
              </w:rPr>
              <w:lastRenderedPageBreak/>
              <w:drawing>
                <wp:inline distT="0" distB="0" distL="0" distR="0" wp14:anchorId="4AF7517C" wp14:editId="0CFDD3DF">
                  <wp:extent cx="5385243" cy="442355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2698" cy="4462539"/>
                          </a:xfrm>
                          <a:prstGeom prst="rect">
                            <a:avLst/>
                          </a:prstGeom>
                          <a:noFill/>
                          <a:ln>
                            <a:noFill/>
                          </a:ln>
                        </pic:spPr>
                      </pic:pic>
                    </a:graphicData>
                  </a:graphic>
                </wp:inline>
              </w:drawing>
            </w:r>
          </w:p>
          <w:p w:rsidR="00604A26" w:rsidRDefault="00604A26" w:rsidP="009555C9">
            <w:pPr>
              <w:jc w:val="both"/>
              <w:rPr>
                <w:rFonts w:ascii="Arial" w:hAnsi="Arial" w:cs="Arial"/>
                <w:sz w:val="24"/>
                <w:szCs w:val="24"/>
              </w:rPr>
            </w:pPr>
          </w:p>
          <w:p w:rsidR="00604A26" w:rsidRDefault="00604A26" w:rsidP="009555C9">
            <w:pPr>
              <w:jc w:val="both"/>
              <w:rPr>
                <w:rFonts w:ascii="Arial" w:hAnsi="Arial" w:cs="Arial"/>
                <w:sz w:val="24"/>
                <w:szCs w:val="24"/>
              </w:rPr>
            </w:pPr>
            <w:r>
              <w:rPr>
                <w:rFonts w:ascii="Arial" w:hAnsi="Arial" w:cs="Arial"/>
                <w:sz w:val="24"/>
                <w:szCs w:val="24"/>
              </w:rPr>
              <w:t>Whilst there are some risks associated with t</w:t>
            </w:r>
            <w:r w:rsidR="00782106">
              <w:rPr>
                <w:rFonts w:ascii="Arial" w:hAnsi="Arial" w:cs="Arial"/>
                <w:sz w:val="24"/>
                <w:szCs w:val="24"/>
              </w:rPr>
              <w:t xml:space="preserve">he delivery of some of the </w:t>
            </w:r>
            <w:proofErr w:type="spellStart"/>
            <w:r w:rsidR="00782106">
              <w:rPr>
                <w:rFonts w:ascii="Arial" w:hAnsi="Arial" w:cs="Arial"/>
                <w:sz w:val="24"/>
                <w:szCs w:val="24"/>
              </w:rPr>
              <w:t>works</w:t>
            </w:r>
            <w:r>
              <w:rPr>
                <w:rFonts w:ascii="Arial" w:hAnsi="Arial" w:cs="Arial"/>
                <w:sz w:val="24"/>
                <w:szCs w:val="24"/>
              </w:rPr>
              <w:t>treams</w:t>
            </w:r>
            <w:proofErr w:type="spellEnd"/>
            <w:r>
              <w:rPr>
                <w:rFonts w:ascii="Arial" w:hAnsi="Arial" w:cs="Arial"/>
                <w:sz w:val="24"/>
                <w:szCs w:val="24"/>
              </w:rPr>
              <w:t xml:space="preserve"> identified above, there will be a continual review of where other savings can be identified to mitigate any potential shortfalls through the Achieving the Balance Programme.</w:t>
            </w:r>
          </w:p>
          <w:p w:rsidR="00604A26" w:rsidRDefault="00604A26" w:rsidP="009555C9">
            <w:pPr>
              <w:jc w:val="both"/>
              <w:rPr>
                <w:rFonts w:ascii="Arial" w:hAnsi="Arial" w:cs="Arial"/>
                <w:sz w:val="24"/>
                <w:szCs w:val="24"/>
              </w:rPr>
            </w:pPr>
          </w:p>
          <w:p w:rsidR="00D169F9" w:rsidRDefault="00D169F9" w:rsidP="001F4367">
            <w:pPr>
              <w:rPr>
                <w:rFonts w:ascii="Arial" w:hAnsi="Arial" w:cs="Arial"/>
                <w:b/>
                <w:sz w:val="24"/>
                <w:szCs w:val="24"/>
                <w:u w:val="single"/>
              </w:rPr>
            </w:pPr>
          </w:p>
          <w:p w:rsidR="00D169F9" w:rsidRDefault="00D169F9" w:rsidP="001F4367">
            <w:pPr>
              <w:rPr>
                <w:rFonts w:ascii="Arial" w:hAnsi="Arial" w:cs="Arial"/>
                <w:b/>
                <w:sz w:val="24"/>
                <w:szCs w:val="24"/>
                <w:u w:val="single"/>
              </w:rPr>
            </w:pPr>
          </w:p>
          <w:p w:rsidR="00D169F9" w:rsidRDefault="00D169F9" w:rsidP="001F4367">
            <w:pPr>
              <w:rPr>
                <w:rFonts w:ascii="Arial" w:hAnsi="Arial" w:cs="Arial"/>
                <w:b/>
                <w:sz w:val="24"/>
                <w:szCs w:val="24"/>
                <w:u w:val="single"/>
              </w:rPr>
            </w:pPr>
          </w:p>
          <w:p w:rsidR="00D169F9" w:rsidRDefault="00D169F9" w:rsidP="001F4367">
            <w:pPr>
              <w:rPr>
                <w:rFonts w:ascii="Arial" w:hAnsi="Arial" w:cs="Arial"/>
                <w:b/>
                <w:sz w:val="24"/>
                <w:szCs w:val="24"/>
                <w:u w:val="single"/>
              </w:rPr>
            </w:pPr>
          </w:p>
          <w:p w:rsidR="00D169F9" w:rsidRDefault="00D169F9" w:rsidP="001F4367">
            <w:pPr>
              <w:rPr>
                <w:rFonts w:ascii="Arial" w:hAnsi="Arial" w:cs="Arial"/>
                <w:b/>
                <w:sz w:val="24"/>
                <w:szCs w:val="24"/>
                <w:u w:val="single"/>
              </w:rPr>
            </w:pPr>
          </w:p>
          <w:p w:rsidR="00D169F9" w:rsidRDefault="00D169F9" w:rsidP="001F4367">
            <w:pPr>
              <w:rPr>
                <w:rFonts w:ascii="Arial" w:hAnsi="Arial" w:cs="Arial"/>
                <w:b/>
                <w:sz w:val="24"/>
                <w:szCs w:val="24"/>
                <w:u w:val="single"/>
              </w:rPr>
            </w:pPr>
          </w:p>
          <w:p w:rsidR="00D169F9" w:rsidRDefault="00D169F9" w:rsidP="001F4367">
            <w:pPr>
              <w:rPr>
                <w:rFonts w:ascii="Arial" w:hAnsi="Arial" w:cs="Arial"/>
                <w:b/>
                <w:sz w:val="24"/>
                <w:szCs w:val="24"/>
                <w:u w:val="single"/>
              </w:rPr>
            </w:pPr>
          </w:p>
          <w:p w:rsidR="00D169F9" w:rsidRDefault="00D169F9" w:rsidP="001F4367">
            <w:pPr>
              <w:rPr>
                <w:rFonts w:ascii="Arial" w:hAnsi="Arial" w:cs="Arial"/>
                <w:b/>
                <w:sz w:val="24"/>
                <w:szCs w:val="24"/>
                <w:u w:val="single"/>
              </w:rPr>
            </w:pPr>
          </w:p>
          <w:p w:rsidR="00D169F9" w:rsidRDefault="00D169F9" w:rsidP="001F4367">
            <w:pPr>
              <w:rPr>
                <w:rFonts w:ascii="Arial" w:hAnsi="Arial" w:cs="Arial"/>
                <w:b/>
                <w:sz w:val="24"/>
                <w:szCs w:val="24"/>
                <w:u w:val="single"/>
              </w:rPr>
            </w:pPr>
          </w:p>
          <w:p w:rsidR="001F4367" w:rsidRPr="004C0CB9" w:rsidRDefault="001F4367" w:rsidP="001F4367">
            <w:pPr>
              <w:rPr>
                <w:rFonts w:ascii="Arial" w:hAnsi="Arial" w:cs="Arial"/>
                <w:b/>
                <w:sz w:val="24"/>
                <w:szCs w:val="24"/>
                <w:u w:val="single"/>
              </w:rPr>
            </w:pPr>
            <w:r>
              <w:rPr>
                <w:rFonts w:ascii="Arial" w:hAnsi="Arial" w:cs="Arial"/>
                <w:b/>
                <w:sz w:val="24"/>
                <w:szCs w:val="24"/>
                <w:u w:val="single"/>
              </w:rPr>
              <w:t xml:space="preserve">Progress to-date : </w:t>
            </w:r>
            <w:r w:rsidRPr="004C0CB9">
              <w:rPr>
                <w:rFonts w:ascii="Arial" w:hAnsi="Arial" w:cs="Arial"/>
                <w:b/>
                <w:sz w:val="24"/>
                <w:szCs w:val="24"/>
                <w:u w:val="single"/>
              </w:rPr>
              <w:t>Year</w:t>
            </w:r>
            <w:r>
              <w:rPr>
                <w:rFonts w:ascii="Arial" w:hAnsi="Arial" w:cs="Arial"/>
                <w:b/>
                <w:sz w:val="24"/>
                <w:szCs w:val="24"/>
                <w:u w:val="single"/>
              </w:rPr>
              <w:t xml:space="preserve"> to date</w:t>
            </w:r>
            <w:r w:rsidRPr="004C0CB9">
              <w:rPr>
                <w:rFonts w:ascii="Arial" w:hAnsi="Arial" w:cs="Arial"/>
                <w:b/>
                <w:sz w:val="24"/>
                <w:szCs w:val="24"/>
                <w:u w:val="single"/>
              </w:rPr>
              <w:t xml:space="preserve"> Savings Plan</w:t>
            </w:r>
          </w:p>
          <w:p w:rsidR="001F4367" w:rsidRDefault="001F4367" w:rsidP="009555C9">
            <w:pPr>
              <w:jc w:val="both"/>
              <w:rPr>
                <w:rFonts w:ascii="Arial" w:hAnsi="Arial" w:cs="Arial"/>
                <w:sz w:val="24"/>
                <w:szCs w:val="24"/>
              </w:rPr>
            </w:pPr>
          </w:p>
          <w:p w:rsidR="00604A26" w:rsidRDefault="00604A26" w:rsidP="009555C9">
            <w:pPr>
              <w:jc w:val="both"/>
              <w:rPr>
                <w:rFonts w:ascii="Arial" w:hAnsi="Arial" w:cs="Arial"/>
                <w:sz w:val="24"/>
                <w:szCs w:val="24"/>
              </w:rPr>
            </w:pPr>
            <w:r>
              <w:rPr>
                <w:rFonts w:ascii="Arial" w:hAnsi="Arial" w:cs="Arial"/>
                <w:sz w:val="24"/>
                <w:szCs w:val="24"/>
              </w:rPr>
              <w:t xml:space="preserve">When assessing the YTD delivery of </w:t>
            </w:r>
            <w:proofErr w:type="spellStart"/>
            <w:r>
              <w:rPr>
                <w:rFonts w:ascii="Arial" w:hAnsi="Arial" w:cs="Arial"/>
                <w:sz w:val="24"/>
                <w:szCs w:val="24"/>
              </w:rPr>
              <w:t>workstreams</w:t>
            </w:r>
            <w:proofErr w:type="spellEnd"/>
            <w:r>
              <w:rPr>
                <w:rFonts w:ascii="Arial" w:hAnsi="Arial" w:cs="Arial"/>
                <w:sz w:val="24"/>
                <w:szCs w:val="24"/>
              </w:rPr>
              <w:t xml:space="preserve">, finance have linked with key budget holders where possible in identifying YTD savings. Further engagement sessions are planned on a month by month basis to ensure all potential opportunities are agreed and assessed with the relevant service lead and finance team, reporting through to each </w:t>
            </w:r>
            <w:proofErr w:type="spellStart"/>
            <w:r>
              <w:rPr>
                <w:rFonts w:ascii="Arial" w:hAnsi="Arial" w:cs="Arial"/>
                <w:sz w:val="24"/>
                <w:szCs w:val="24"/>
              </w:rPr>
              <w:t>Workstream</w:t>
            </w:r>
            <w:proofErr w:type="spellEnd"/>
            <w:r>
              <w:rPr>
                <w:rFonts w:ascii="Arial" w:hAnsi="Arial" w:cs="Arial"/>
                <w:sz w:val="24"/>
                <w:szCs w:val="24"/>
              </w:rPr>
              <w:t xml:space="preserve"> SRO on a monthly basis.</w:t>
            </w:r>
          </w:p>
          <w:p w:rsidR="003E331F" w:rsidRPr="004C0CB9" w:rsidRDefault="003E331F" w:rsidP="009555C9">
            <w:pPr>
              <w:jc w:val="both"/>
              <w:rPr>
                <w:rFonts w:ascii="Arial" w:hAnsi="Arial" w:cs="Arial"/>
                <w:sz w:val="24"/>
                <w:szCs w:val="24"/>
              </w:rPr>
            </w:pPr>
          </w:p>
          <w:p w:rsidR="003E331F" w:rsidRDefault="00604A26" w:rsidP="009555C9">
            <w:pPr>
              <w:jc w:val="both"/>
              <w:rPr>
                <w:rFonts w:ascii="Arial" w:hAnsi="Arial" w:cs="Arial"/>
                <w:sz w:val="24"/>
                <w:szCs w:val="24"/>
              </w:rPr>
            </w:pPr>
            <w:r>
              <w:rPr>
                <w:rFonts w:ascii="Arial" w:hAnsi="Arial" w:cs="Arial"/>
                <w:sz w:val="24"/>
                <w:szCs w:val="24"/>
              </w:rPr>
              <w:t>Key successes to</w:t>
            </w:r>
            <w:r w:rsidR="00E433DA">
              <w:rPr>
                <w:rFonts w:ascii="Arial" w:hAnsi="Arial" w:cs="Arial"/>
                <w:sz w:val="24"/>
                <w:szCs w:val="24"/>
              </w:rPr>
              <w:t xml:space="preserve"> </w:t>
            </w:r>
            <w:r>
              <w:rPr>
                <w:rFonts w:ascii="Arial" w:hAnsi="Arial" w:cs="Arial"/>
                <w:sz w:val="24"/>
                <w:szCs w:val="24"/>
              </w:rPr>
              <w:t>date:-</w:t>
            </w:r>
          </w:p>
          <w:p w:rsidR="00604A26" w:rsidRDefault="00604A26" w:rsidP="00604A26">
            <w:pPr>
              <w:pStyle w:val="ListParagraph"/>
              <w:numPr>
                <w:ilvl w:val="0"/>
                <w:numId w:val="43"/>
              </w:numPr>
              <w:jc w:val="both"/>
              <w:rPr>
                <w:rFonts w:ascii="Arial" w:hAnsi="Arial" w:cs="Arial"/>
              </w:rPr>
            </w:pPr>
            <w:r>
              <w:rPr>
                <w:rFonts w:ascii="Arial" w:hAnsi="Arial" w:cs="Arial"/>
              </w:rPr>
              <w:t>HLD have identified potential procurement savings totalling £1.3m for the year</w:t>
            </w:r>
            <w:r w:rsidR="00A8477D">
              <w:rPr>
                <w:rFonts w:ascii="Arial" w:hAnsi="Arial" w:cs="Arial"/>
              </w:rPr>
              <w:t xml:space="preserve"> relating to high cost consumables and devices. This is part of the deep-dive work and procurement reviews undertaken to-date.</w:t>
            </w:r>
          </w:p>
          <w:p w:rsidR="00A8477D" w:rsidRDefault="00E433DA" w:rsidP="00604A26">
            <w:pPr>
              <w:pStyle w:val="ListParagraph"/>
              <w:numPr>
                <w:ilvl w:val="0"/>
                <w:numId w:val="43"/>
              </w:numPr>
              <w:jc w:val="both"/>
              <w:rPr>
                <w:rFonts w:ascii="Arial" w:hAnsi="Arial" w:cs="Arial"/>
              </w:rPr>
            </w:pPr>
            <w:r>
              <w:rPr>
                <w:rFonts w:ascii="Arial" w:hAnsi="Arial" w:cs="Arial"/>
              </w:rPr>
              <w:t>Nurse vacancies</w:t>
            </w:r>
            <w:r w:rsidR="00A8477D">
              <w:rPr>
                <w:rFonts w:ascii="Arial" w:hAnsi="Arial" w:cs="Arial"/>
              </w:rPr>
              <w:t xml:space="preserve"> - whilst this reflects the underlying level of vacancies across the system, </w:t>
            </w:r>
            <w:r w:rsidR="00A8477D">
              <w:rPr>
                <w:rFonts w:ascii="Arial" w:hAnsi="Arial" w:cs="Arial"/>
              </w:rPr>
              <w:lastRenderedPageBreak/>
              <w:t>£724k of budget has been released non</w:t>
            </w:r>
            <w:r w:rsidR="00782106">
              <w:rPr>
                <w:rFonts w:ascii="Arial" w:hAnsi="Arial" w:cs="Arial"/>
              </w:rPr>
              <w:t>-recurring</w:t>
            </w:r>
            <w:r w:rsidR="00A8477D">
              <w:rPr>
                <w:rFonts w:ascii="Arial" w:hAnsi="Arial" w:cs="Arial"/>
              </w:rPr>
              <w:t xml:space="preserve"> to-date to offset the revised annual nurse vacancy factor of £2.9m for the year.</w:t>
            </w:r>
          </w:p>
          <w:p w:rsidR="00A8477D" w:rsidRPr="00604A26" w:rsidRDefault="00A8477D" w:rsidP="00604A26">
            <w:pPr>
              <w:pStyle w:val="ListParagraph"/>
              <w:numPr>
                <w:ilvl w:val="0"/>
                <w:numId w:val="43"/>
              </w:numPr>
              <w:jc w:val="both"/>
              <w:rPr>
                <w:rFonts w:ascii="Arial" w:hAnsi="Arial" w:cs="Arial"/>
              </w:rPr>
            </w:pPr>
            <w:r>
              <w:rPr>
                <w:rFonts w:ascii="Arial" w:hAnsi="Arial" w:cs="Arial"/>
              </w:rPr>
              <w:t xml:space="preserve">Admin savings – whilst this is a challenging </w:t>
            </w:r>
            <w:proofErr w:type="spellStart"/>
            <w:r>
              <w:rPr>
                <w:rFonts w:ascii="Arial" w:hAnsi="Arial" w:cs="Arial"/>
              </w:rPr>
              <w:t>workstream</w:t>
            </w:r>
            <w:proofErr w:type="spellEnd"/>
            <w:r>
              <w:rPr>
                <w:rFonts w:ascii="Arial" w:hAnsi="Arial" w:cs="Arial"/>
              </w:rPr>
              <w:t xml:space="preserve"> to deliver across the Clinical Divisions, some corporate areas are currently supporting the YTD delivery on the basis of the significant gaps in recruitment so far this year. A measured approach to enhanced vacancy management is required to ensure clinical and corporate services are not severely impacted by holding vacancies unnecessarily.</w:t>
            </w:r>
          </w:p>
          <w:p w:rsidR="003E331F" w:rsidRPr="004C0CB9" w:rsidRDefault="003E331F" w:rsidP="009555C9">
            <w:pPr>
              <w:jc w:val="both"/>
              <w:rPr>
                <w:rFonts w:ascii="Arial" w:hAnsi="Arial" w:cs="Arial"/>
                <w:sz w:val="24"/>
                <w:szCs w:val="24"/>
              </w:rPr>
            </w:pPr>
          </w:p>
          <w:p w:rsidR="003E331F" w:rsidRDefault="003E331F" w:rsidP="009555C9">
            <w:pPr>
              <w:jc w:val="both"/>
              <w:rPr>
                <w:rFonts w:ascii="Arial" w:hAnsi="Arial" w:cs="Arial"/>
                <w:sz w:val="24"/>
                <w:szCs w:val="24"/>
              </w:rPr>
            </w:pPr>
            <w:r w:rsidRPr="004C0CB9">
              <w:rPr>
                <w:rFonts w:ascii="Arial" w:hAnsi="Arial" w:cs="Arial"/>
                <w:sz w:val="24"/>
                <w:szCs w:val="24"/>
              </w:rPr>
              <w:t>The table below provides</w:t>
            </w:r>
            <w:r w:rsidR="00214B34">
              <w:rPr>
                <w:rFonts w:ascii="Arial" w:hAnsi="Arial" w:cs="Arial"/>
                <w:sz w:val="24"/>
                <w:szCs w:val="24"/>
              </w:rPr>
              <w:t xml:space="preserve"> a summary of savings </w:t>
            </w:r>
            <w:r w:rsidR="001F4367">
              <w:rPr>
                <w:rFonts w:ascii="Arial" w:hAnsi="Arial" w:cs="Arial"/>
                <w:sz w:val="24"/>
                <w:szCs w:val="24"/>
              </w:rPr>
              <w:t>identified</w:t>
            </w:r>
            <w:r w:rsidR="00214B34">
              <w:rPr>
                <w:rFonts w:ascii="Arial" w:hAnsi="Arial" w:cs="Arial"/>
                <w:sz w:val="24"/>
                <w:szCs w:val="24"/>
              </w:rPr>
              <w:t xml:space="preserve"> YTD</w:t>
            </w:r>
            <w:r w:rsidR="001F4367">
              <w:rPr>
                <w:rFonts w:ascii="Arial" w:hAnsi="Arial" w:cs="Arial"/>
                <w:sz w:val="24"/>
                <w:szCs w:val="24"/>
              </w:rPr>
              <w:t xml:space="preserve"> and the current forecast delivery based upon current schemes identified to-date:</w:t>
            </w:r>
          </w:p>
          <w:p w:rsidR="00214B34" w:rsidRPr="004C0CB9" w:rsidRDefault="00214B34" w:rsidP="009555C9">
            <w:pPr>
              <w:jc w:val="both"/>
              <w:rPr>
                <w:rFonts w:ascii="Arial" w:hAnsi="Arial" w:cs="Arial"/>
                <w:sz w:val="24"/>
                <w:szCs w:val="24"/>
              </w:rPr>
            </w:pPr>
          </w:p>
          <w:p w:rsidR="00214B34" w:rsidRPr="004C0CB9" w:rsidRDefault="003E331F" w:rsidP="009555C9">
            <w:pPr>
              <w:jc w:val="both"/>
              <w:rPr>
                <w:rFonts w:ascii="Arial" w:hAnsi="Arial" w:cs="Arial"/>
                <w:b/>
                <w:sz w:val="24"/>
                <w:szCs w:val="24"/>
              </w:rPr>
            </w:pPr>
            <w:r w:rsidRPr="004C0CB9">
              <w:rPr>
                <w:rFonts w:ascii="Arial" w:hAnsi="Arial" w:cs="Arial"/>
                <w:b/>
                <w:sz w:val="24"/>
                <w:szCs w:val="24"/>
              </w:rPr>
              <w:t>Table 11</w:t>
            </w:r>
          </w:p>
          <w:p w:rsidR="003E331F" w:rsidRPr="004C0CB9" w:rsidRDefault="001F4367" w:rsidP="009555C9">
            <w:pPr>
              <w:jc w:val="both"/>
              <w:rPr>
                <w:rFonts w:ascii="Arial" w:hAnsi="Arial" w:cs="Arial"/>
                <w:sz w:val="24"/>
                <w:szCs w:val="24"/>
              </w:rPr>
            </w:pPr>
            <w:r w:rsidRPr="001F4367">
              <w:rPr>
                <w:rFonts w:ascii="Arial" w:hAnsi="Arial" w:cs="Arial"/>
                <w:noProof/>
                <w:sz w:val="24"/>
                <w:szCs w:val="24"/>
                <w:lang w:eastAsia="en-GB"/>
              </w:rPr>
              <w:drawing>
                <wp:inline distT="0" distB="0" distL="0" distR="0" wp14:anchorId="00B5D2FB" wp14:editId="5A6B86CD">
                  <wp:extent cx="6647180" cy="341122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7180" cy="3411220"/>
                          </a:xfrm>
                          <a:prstGeom prst="rect">
                            <a:avLst/>
                          </a:prstGeom>
                          <a:noFill/>
                          <a:ln>
                            <a:noFill/>
                          </a:ln>
                        </pic:spPr>
                      </pic:pic>
                    </a:graphicData>
                  </a:graphic>
                </wp:inline>
              </w:drawing>
            </w:r>
          </w:p>
          <w:p w:rsidR="003E331F" w:rsidRPr="004C0CB9" w:rsidRDefault="003E331F" w:rsidP="009555C9">
            <w:pPr>
              <w:jc w:val="both"/>
              <w:rPr>
                <w:rFonts w:ascii="Arial" w:hAnsi="Arial" w:cs="Arial"/>
                <w:sz w:val="24"/>
                <w:szCs w:val="24"/>
              </w:rPr>
            </w:pPr>
          </w:p>
          <w:p w:rsidR="001F4367" w:rsidRDefault="001F4367" w:rsidP="009555C9">
            <w:pPr>
              <w:jc w:val="both"/>
              <w:rPr>
                <w:rFonts w:ascii="Arial" w:hAnsi="Arial" w:cs="Arial"/>
                <w:sz w:val="24"/>
                <w:szCs w:val="24"/>
              </w:rPr>
            </w:pPr>
            <w:r>
              <w:rPr>
                <w:rFonts w:ascii="Arial" w:hAnsi="Arial" w:cs="Arial"/>
                <w:sz w:val="24"/>
                <w:szCs w:val="24"/>
              </w:rPr>
              <w:t xml:space="preserve">Of the total </w:t>
            </w:r>
            <w:r w:rsidRPr="001F4367">
              <w:rPr>
                <w:rFonts w:ascii="Arial" w:hAnsi="Arial" w:cs="Arial"/>
                <w:b/>
                <w:sz w:val="24"/>
                <w:szCs w:val="24"/>
              </w:rPr>
              <w:t>£9.973m</w:t>
            </w:r>
            <w:r>
              <w:rPr>
                <w:rFonts w:ascii="Arial" w:hAnsi="Arial" w:cs="Arial"/>
                <w:sz w:val="24"/>
                <w:szCs w:val="24"/>
              </w:rPr>
              <w:t xml:space="preserve"> savings target for the year, </w:t>
            </w:r>
            <w:r w:rsidRPr="001F4367">
              <w:rPr>
                <w:rFonts w:ascii="Arial" w:hAnsi="Arial" w:cs="Arial"/>
                <w:b/>
                <w:sz w:val="24"/>
                <w:szCs w:val="24"/>
              </w:rPr>
              <w:t>£2.845m</w:t>
            </w:r>
            <w:r>
              <w:rPr>
                <w:rFonts w:ascii="Arial" w:hAnsi="Arial" w:cs="Arial"/>
                <w:sz w:val="24"/>
                <w:szCs w:val="24"/>
              </w:rPr>
              <w:t xml:space="preserve"> has been phased into the month 3 YTD position, with a total of </w:t>
            </w:r>
            <w:r w:rsidRPr="001F4367">
              <w:rPr>
                <w:rFonts w:ascii="Arial" w:hAnsi="Arial" w:cs="Arial"/>
                <w:b/>
                <w:sz w:val="24"/>
                <w:szCs w:val="24"/>
              </w:rPr>
              <w:t>£2.743m</w:t>
            </w:r>
            <w:r>
              <w:rPr>
                <w:rFonts w:ascii="Arial" w:hAnsi="Arial" w:cs="Arial"/>
                <w:sz w:val="24"/>
                <w:szCs w:val="24"/>
              </w:rPr>
              <w:t xml:space="preserve"> of this delivered YTD (</w:t>
            </w:r>
            <w:r w:rsidRPr="001F4367">
              <w:rPr>
                <w:rFonts w:ascii="Arial" w:hAnsi="Arial" w:cs="Arial"/>
                <w:b/>
                <w:color w:val="FF0000"/>
                <w:sz w:val="24"/>
                <w:szCs w:val="24"/>
              </w:rPr>
              <w:t>£103k</w:t>
            </w:r>
            <w:r w:rsidRPr="001F4367">
              <w:rPr>
                <w:rFonts w:ascii="Arial" w:hAnsi="Arial" w:cs="Arial"/>
                <w:color w:val="FF0000"/>
                <w:sz w:val="24"/>
                <w:szCs w:val="24"/>
              </w:rPr>
              <w:t xml:space="preserve"> </w:t>
            </w:r>
            <w:r>
              <w:rPr>
                <w:rFonts w:ascii="Arial" w:hAnsi="Arial" w:cs="Arial"/>
                <w:sz w:val="24"/>
                <w:szCs w:val="24"/>
              </w:rPr>
              <w:t>below the phased YTD plan).</w:t>
            </w:r>
          </w:p>
          <w:p w:rsidR="001F4367" w:rsidRDefault="001F4367" w:rsidP="009555C9">
            <w:pPr>
              <w:jc w:val="both"/>
              <w:rPr>
                <w:rFonts w:ascii="Arial" w:hAnsi="Arial" w:cs="Arial"/>
                <w:sz w:val="24"/>
                <w:szCs w:val="24"/>
              </w:rPr>
            </w:pPr>
          </w:p>
          <w:p w:rsidR="001F4367" w:rsidRDefault="001F4367" w:rsidP="009555C9">
            <w:pPr>
              <w:jc w:val="both"/>
              <w:rPr>
                <w:rFonts w:ascii="Arial" w:hAnsi="Arial" w:cs="Arial"/>
                <w:sz w:val="24"/>
                <w:szCs w:val="24"/>
              </w:rPr>
            </w:pPr>
            <w:r>
              <w:rPr>
                <w:rFonts w:ascii="Arial" w:hAnsi="Arial" w:cs="Arial"/>
                <w:sz w:val="24"/>
                <w:szCs w:val="24"/>
              </w:rPr>
              <w:t>Whilst a s</w:t>
            </w:r>
            <w:r w:rsidR="00E433DA">
              <w:rPr>
                <w:rFonts w:ascii="Arial" w:hAnsi="Arial" w:cs="Arial"/>
                <w:sz w:val="24"/>
                <w:szCs w:val="24"/>
              </w:rPr>
              <w:t>ignificant proportion of this is</w:t>
            </w:r>
            <w:r>
              <w:rPr>
                <w:rFonts w:ascii="Arial" w:hAnsi="Arial" w:cs="Arial"/>
                <w:sz w:val="24"/>
                <w:szCs w:val="24"/>
              </w:rPr>
              <w:t xml:space="preserve"> down to the release of in-year financial flexibility, there have been a number of areas as noted above that have also contributed to the YTD position – most notably, Nursing vacancies and other vacancies to-date.</w:t>
            </w:r>
          </w:p>
          <w:p w:rsidR="001F4367" w:rsidRDefault="001F4367" w:rsidP="009555C9">
            <w:pPr>
              <w:jc w:val="both"/>
              <w:rPr>
                <w:rFonts w:ascii="Arial" w:hAnsi="Arial" w:cs="Arial"/>
                <w:sz w:val="24"/>
                <w:szCs w:val="24"/>
              </w:rPr>
            </w:pPr>
          </w:p>
          <w:p w:rsidR="001F4367" w:rsidRDefault="0048066A" w:rsidP="009555C9">
            <w:pPr>
              <w:jc w:val="both"/>
              <w:rPr>
                <w:rFonts w:ascii="Arial" w:hAnsi="Arial" w:cs="Arial"/>
                <w:sz w:val="24"/>
                <w:szCs w:val="24"/>
              </w:rPr>
            </w:pPr>
            <w:r>
              <w:rPr>
                <w:rFonts w:ascii="Arial" w:hAnsi="Arial" w:cs="Arial"/>
                <w:sz w:val="24"/>
                <w:szCs w:val="24"/>
              </w:rPr>
              <w:t xml:space="preserve">The review of the </w:t>
            </w:r>
            <w:r w:rsidR="001F1717" w:rsidRPr="004C0CB9">
              <w:rPr>
                <w:rFonts w:ascii="Arial" w:hAnsi="Arial" w:cs="Arial"/>
                <w:sz w:val="24"/>
                <w:szCs w:val="24"/>
              </w:rPr>
              <w:t xml:space="preserve">full phased efficiency plan </w:t>
            </w:r>
            <w:r>
              <w:rPr>
                <w:rFonts w:ascii="Arial" w:hAnsi="Arial" w:cs="Arial"/>
                <w:sz w:val="24"/>
                <w:szCs w:val="24"/>
              </w:rPr>
              <w:t xml:space="preserve">has been completed and the majority of the </w:t>
            </w:r>
            <w:proofErr w:type="spellStart"/>
            <w:r>
              <w:rPr>
                <w:rFonts w:ascii="Arial" w:hAnsi="Arial" w:cs="Arial"/>
                <w:sz w:val="24"/>
                <w:szCs w:val="24"/>
              </w:rPr>
              <w:t>workstreams</w:t>
            </w:r>
            <w:proofErr w:type="spellEnd"/>
            <w:r>
              <w:rPr>
                <w:rFonts w:ascii="Arial" w:hAnsi="Arial" w:cs="Arial"/>
                <w:sz w:val="24"/>
                <w:szCs w:val="24"/>
              </w:rPr>
              <w:t xml:space="preserve"> have been </w:t>
            </w:r>
            <w:r w:rsidR="001F1717" w:rsidRPr="004C0CB9">
              <w:rPr>
                <w:rFonts w:ascii="Arial" w:hAnsi="Arial" w:cs="Arial"/>
                <w:sz w:val="24"/>
                <w:szCs w:val="24"/>
              </w:rPr>
              <w:t>factored into the Divisional budgets reflecting the level of savings to be identified by the year end.</w:t>
            </w:r>
            <w:r>
              <w:rPr>
                <w:rFonts w:ascii="Arial" w:hAnsi="Arial" w:cs="Arial"/>
                <w:sz w:val="24"/>
                <w:szCs w:val="24"/>
              </w:rPr>
              <w:t xml:space="preserve">  </w:t>
            </w:r>
            <w:r w:rsidR="001F4367">
              <w:rPr>
                <w:rFonts w:ascii="Arial" w:hAnsi="Arial" w:cs="Arial"/>
                <w:sz w:val="24"/>
                <w:szCs w:val="24"/>
              </w:rPr>
              <w:t>This has now been shared with the Achieving the Balance programme and will be monitored as part of the review meetings chaired by the Director of Operations.</w:t>
            </w:r>
          </w:p>
          <w:p w:rsidR="001F4367" w:rsidRDefault="001F4367" w:rsidP="009555C9">
            <w:pPr>
              <w:jc w:val="both"/>
              <w:rPr>
                <w:rFonts w:ascii="Arial" w:hAnsi="Arial" w:cs="Arial"/>
                <w:sz w:val="24"/>
                <w:szCs w:val="24"/>
              </w:rPr>
            </w:pPr>
          </w:p>
          <w:p w:rsidR="003E331F" w:rsidRPr="004C0CB9" w:rsidRDefault="0048066A" w:rsidP="009555C9">
            <w:pPr>
              <w:jc w:val="both"/>
              <w:rPr>
                <w:rFonts w:ascii="Arial" w:hAnsi="Arial" w:cs="Arial"/>
                <w:sz w:val="24"/>
                <w:szCs w:val="24"/>
              </w:rPr>
            </w:pPr>
            <w:r>
              <w:rPr>
                <w:rFonts w:ascii="Arial" w:hAnsi="Arial" w:cs="Arial"/>
                <w:sz w:val="24"/>
                <w:szCs w:val="24"/>
              </w:rPr>
              <w:t xml:space="preserve">Finance will </w:t>
            </w:r>
            <w:r w:rsidR="00B01FE6">
              <w:rPr>
                <w:rFonts w:ascii="Arial" w:hAnsi="Arial" w:cs="Arial"/>
                <w:sz w:val="24"/>
                <w:szCs w:val="24"/>
              </w:rPr>
              <w:t>continue to</w:t>
            </w:r>
            <w:r w:rsidR="001F4367">
              <w:rPr>
                <w:rFonts w:ascii="Arial" w:hAnsi="Arial" w:cs="Arial"/>
                <w:sz w:val="24"/>
                <w:szCs w:val="24"/>
              </w:rPr>
              <w:t xml:space="preserve"> </w:t>
            </w:r>
            <w:r>
              <w:rPr>
                <w:rFonts w:ascii="Arial" w:hAnsi="Arial" w:cs="Arial"/>
                <w:sz w:val="24"/>
                <w:szCs w:val="24"/>
              </w:rPr>
              <w:t xml:space="preserve">work closely with all budget holders to </w:t>
            </w:r>
            <w:r w:rsidR="002D5541">
              <w:rPr>
                <w:rFonts w:ascii="Arial" w:hAnsi="Arial" w:cs="Arial"/>
                <w:sz w:val="24"/>
                <w:szCs w:val="24"/>
              </w:rPr>
              <w:t>identify other opportunities and areas for</w:t>
            </w:r>
            <w:r>
              <w:rPr>
                <w:rFonts w:ascii="Arial" w:hAnsi="Arial" w:cs="Arial"/>
                <w:sz w:val="24"/>
                <w:szCs w:val="24"/>
              </w:rPr>
              <w:t xml:space="preserve"> efficiency savings within their divisions.</w:t>
            </w:r>
          </w:p>
          <w:p w:rsidR="001F1717" w:rsidRPr="004C0CB9" w:rsidRDefault="001F1717" w:rsidP="009555C9">
            <w:pPr>
              <w:jc w:val="both"/>
              <w:rPr>
                <w:rFonts w:ascii="Arial" w:hAnsi="Arial" w:cs="Arial"/>
                <w:sz w:val="24"/>
                <w:szCs w:val="24"/>
              </w:rPr>
            </w:pPr>
          </w:p>
          <w:p w:rsidR="001F1717" w:rsidRPr="004C0CB9" w:rsidRDefault="001F1717" w:rsidP="009555C9">
            <w:pPr>
              <w:jc w:val="both"/>
              <w:rPr>
                <w:rFonts w:ascii="Arial" w:hAnsi="Arial" w:cs="Arial"/>
                <w:sz w:val="24"/>
                <w:szCs w:val="24"/>
              </w:rPr>
            </w:pPr>
            <w:r w:rsidRPr="004C0CB9">
              <w:rPr>
                <w:rFonts w:ascii="Arial" w:hAnsi="Arial" w:cs="Arial"/>
                <w:sz w:val="24"/>
                <w:szCs w:val="24"/>
              </w:rPr>
              <w:t xml:space="preserve">Corporate flexibility opportunities will also be factored into the overall efficiency plan whilst </w:t>
            </w:r>
            <w:proofErr w:type="spellStart"/>
            <w:r w:rsidRPr="004C0CB9">
              <w:rPr>
                <w:rFonts w:ascii="Arial" w:hAnsi="Arial" w:cs="Arial"/>
                <w:sz w:val="24"/>
                <w:szCs w:val="24"/>
              </w:rPr>
              <w:t>workstreams</w:t>
            </w:r>
            <w:proofErr w:type="spellEnd"/>
            <w:r w:rsidRPr="004C0CB9">
              <w:rPr>
                <w:rFonts w:ascii="Arial" w:hAnsi="Arial" w:cs="Arial"/>
                <w:sz w:val="24"/>
                <w:szCs w:val="24"/>
              </w:rPr>
              <w:t xml:space="preserve"> progress and identify the necessary schemes for delivery.</w:t>
            </w:r>
          </w:p>
          <w:p w:rsidR="001F1717" w:rsidRPr="004C0CB9" w:rsidRDefault="001F1717" w:rsidP="009555C9">
            <w:pPr>
              <w:jc w:val="both"/>
              <w:rPr>
                <w:rFonts w:ascii="Arial" w:hAnsi="Arial" w:cs="Arial"/>
                <w:sz w:val="24"/>
                <w:szCs w:val="24"/>
              </w:rPr>
            </w:pPr>
          </w:p>
          <w:p w:rsidR="001F1717" w:rsidRDefault="001F1717" w:rsidP="009555C9">
            <w:pPr>
              <w:jc w:val="both"/>
              <w:rPr>
                <w:rFonts w:ascii="Arial" w:hAnsi="Arial" w:cs="Arial"/>
                <w:sz w:val="24"/>
                <w:szCs w:val="24"/>
              </w:rPr>
            </w:pPr>
            <w:r w:rsidRPr="004C0CB9">
              <w:rPr>
                <w:rFonts w:ascii="Arial" w:hAnsi="Arial" w:cs="Arial"/>
                <w:sz w:val="24"/>
                <w:szCs w:val="24"/>
              </w:rPr>
              <w:lastRenderedPageBreak/>
              <w:t>Whilst the focus will remain on identifying recurring, transformational schemes, there will be a reliance on non-recurring solutions again this year to allow full recurring options to be developed.</w:t>
            </w:r>
          </w:p>
          <w:p w:rsidR="003F7C8F" w:rsidRDefault="003F7C8F" w:rsidP="009555C9">
            <w:pPr>
              <w:jc w:val="both"/>
              <w:rPr>
                <w:rFonts w:ascii="Arial" w:hAnsi="Arial" w:cs="Arial"/>
                <w:sz w:val="24"/>
                <w:szCs w:val="24"/>
              </w:rPr>
            </w:pPr>
            <w:r>
              <w:rPr>
                <w:rFonts w:ascii="Arial" w:hAnsi="Arial" w:cs="Arial"/>
                <w:sz w:val="24"/>
                <w:szCs w:val="24"/>
              </w:rPr>
              <w:t>The graph below provides a high level review of the progress made to-date agains</w:t>
            </w:r>
            <w:r w:rsidR="00782106">
              <w:rPr>
                <w:rFonts w:ascii="Arial" w:hAnsi="Arial" w:cs="Arial"/>
                <w:sz w:val="24"/>
                <w:szCs w:val="24"/>
              </w:rPr>
              <w:t>t</w:t>
            </w:r>
            <w:r>
              <w:rPr>
                <w:rFonts w:ascii="Arial" w:hAnsi="Arial" w:cs="Arial"/>
                <w:sz w:val="24"/>
                <w:szCs w:val="24"/>
              </w:rPr>
              <w:t xml:space="preserve"> the YTD plan by each </w:t>
            </w:r>
            <w:proofErr w:type="spellStart"/>
            <w:r>
              <w:rPr>
                <w:rFonts w:ascii="Arial" w:hAnsi="Arial" w:cs="Arial"/>
                <w:sz w:val="24"/>
                <w:szCs w:val="24"/>
              </w:rPr>
              <w:t>workstream</w:t>
            </w:r>
            <w:proofErr w:type="spellEnd"/>
            <w:r>
              <w:rPr>
                <w:rFonts w:ascii="Arial" w:hAnsi="Arial" w:cs="Arial"/>
                <w:sz w:val="24"/>
                <w:szCs w:val="24"/>
              </w:rPr>
              <w:t>:-</w:t>
            </w:r>
          </w:p>
          <w:p w:rsidR="004A0010" w:rsidRDefault="004A0010" w:rsidP="009555C9">
            <w:pPr>
              <w:jc w:val="both"/>
              <w:rPr>
                <w:rFonts w:ascii="Arial" w:hAnsi="Arial" w:cs="Arial"/>
                <w:sz w:val="24"/>
                <w:szCs w:val="24"/>
              </w:rPr>
            </w:pPr>
          </w:p>
          <w:p w:rsidR="003F7C8F" w:rsidRPr="003F7C8F" w:rsidRDefault="003F7C8F" w:rsidP="009555C9">
            <w:pPr>
              <w:jc w:val="both"/>
              <w:rPr>
                <w:rFonts w:ascii="Arial" w:hAnsi="Arial" w:cs="Arial"/>
                <w:b/>
                <w:sz w:val="24"/>
                <w:szCs w:val="24"/>
              </w:rPr>
            </w:pPr>
            <w:r w:rsidRPr="003F7C8F">
              <w:rPr>
                <w:rFonts w:ascii="Arial" w:hAnsi="Arial" w:cs="Arial"/>
                <w:b/>
                <w:sz w:val="24"/>
                <w:szCs w:val="24"/>
              </w:rPr>
              <w:t>Graph 1</w:t>
            </w:r>
          </w:p>
          <w:p w:rsidR="003F7C8F" w:rsidRPr="004C0CB9" w:rsidRDefault="003F7C8F" w:rsidP="009555C9">
            <w:pPr>
              <w:jc w:val="both"/>
              <w:rPr>
                <w:rFonts w:ascii="Arial" w:hAnsi="Arial" w:cs="Arial"/>
                <w:sz w:val="24"/>
                <w:szCs w:val="24"/>
              </w:rPr>
            </w:pPr>
            <w:r w:rsidRPr="003F7C8F">
              <w:rPr>
                <w:rFonts w:ascii="Arial" w:hAnsi="Arial" w:cs="Arial"/>
                <w:noProof/>
                <w:sz w:val="24"/>
                <w:szCs w:val="24"/>
                <w:lang w:eastAsia="en-GB"/>
              </w:rPr>
              <w:drawing>
                <wp:inline distT="0" distB="0" distL="0" distR="0" wp14:anchorId="6A1F5956" wp14:editId="4FB32F01">
                  <wp:extent cx="6436249" cy="311133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69479" cy="3127398"/>
                          </a:xfrm>
                          <a:prstGeom prst="rect">
                            <a:avLst/>
                          </a:prstGeom>
                          <a:noFill/>
                          <a:ln>
                            <a:noFill/>
                          </a:ln>
                        </pic:spPr>
                      </pic:pic>
                    </a:graphicData>
                  </a:graphic>
                </wp:inline>
              </w:drawing>
            </w:r>
          </w:p>
          <w:p w:rsidR="0048066A" w:rsidRDefault="0048066A" w:rsidP="009555C9">
            <w:pPr>
              <w:jc w:val="both"/>
              <w:rPr>
                <w:rFonts w:ascii="Arial" w:hAnsi="Arial" w:cs="Arial"/>
                <w:sz w:val="24"/>
                <w:szCs w:val="24"/>
              </w:rPr>
            </w:pPr>
          </w:p>
          <w:p w:rsidR="00126E3C" w:rsidRPr="004C0CB9" w:rsidRDefault="00126E3C" w:rsidP="009555C9">
            <w:pPr>
              <w:jc w:val="both"/>
              <w:rPr>
                <w:rFonts w:ascii="Arial" w:hAnsi="Arial" w:cs="Arial"/>
                <w:b/>
                <w:sz w:val="24"/>
                <w:szCs w:val="24"/>
                <w:u w:val="single"/>
              </w:rPr>
            </w:pPr>
            <w:r w:rsidRPr="004C0CB9">
              <w:rPr>
                <w:rFonts w:ascii="Arial" w:hAnsi="Arial" w:cs="Arial"/>
                <w:b/>
                <w:sz w:val="24"/>
                <w:szCs w:val="24"/>
                <w:u w:val="single"/>
              </w:rPr>
              <w:t>Sustainability &amp; Value</w:t>
            </w:r>
          </w:p>
          <w:p w:rsidR="00126E3C" w:rsidRPr="004C0CB9" w:rsidRDefault="00126E3C" w:rsidP="009555C9">
            <w:pPr>
              <w:jc w:val="both"/>
              <w:rPr>
                <w:rFonts w:ascii="Arial" w:hAnsi="Arial" w:cs="Arial"/>
                <w:sz w:val="24"/>
                <w:szCs w:val="24"/>
              </w:rPr>
            </w:pPr>
          </w:p>
          <w:p w:rsidR="003050A0" w:rsidRPr="004C0CB9" w:rsidRDefault="001F1717" w:rsidP="009555C9">
            <w:pPr>
              <w:jc w:val="both"/>
              <w:rPr>
                <w:rFonts w:ascii="Arial" w:hAnsi="Arial" w:cs="Arial"/>
                <w:sz w:val="24"/>
                <w:szCs w:val="24"/>
              </w:rPr>
            </w:pPr>
            <w:r w:rsidRPr="004C0CB9">
              <w:rPr>
                <w:rFonts w:ascii="Arial" w:hAnsi="Arial" w:cs="Arial"/>
                <w:sz w:val="24"/>
                <w:szCs w:val="24"/>
              </w:rPr>
              <w:t xml:space="preserve">Achieving the Balance Programme has been integrated to the Board’s reporting structure, reviewing all </w:t>
            </w:r>
            <w:proofErr w:type="spellStart"/>
            <w:r w:rsidRPr="004C0CB9">
              <w:rPr>
                <w:rFonts w:ascii="Arial" w:hAnsi="Arial" w:cs="Arial"/>
                <w:sz w:val="24"/>
                <w:szCs w:val="24"/>
              </w:rPr>
              <w:t>workstreams</w:t>
            </w:r>
            <w:proofErr w:type="spellEnd"/>
            <w:r w:rsidRPr="004C0CB9">
              <w:rPr>
                <w:rFonts w:ascii="Arial" w:hAnsi="Arial" w:cs="Arial"/>
                <w:sz w:val="24"/>
                <w:szCs w:val="24"/>
              </w:rPr>
              <w:t xml:space="preserve"> for progress and update on risks and recurring delivery.</w:t>
            </w:r>
          </w:p>
          <w:p w:rsidR="00214B34" w:rsidRPr="004C0CB9" w:rsidRDefault="00214B34" w:rsidP="009555C9">
            <w:pPr>
              <w:jc w:val="both"/>
              <w:rPr>
                <w:rFonts w:ascii="Arial" w:hAnsi="Arial" w:cs="Arial"/>
                <w:sz w:val="24"/>
                <w:szCs w:val="24"/>
              </w:rPr>
            </w:pPr>
          </w:p>
          <w:p w:rsidR="003050A0" w:rsidRPr="004C0CB9" w:rsidRDefault="00C939DB" w:rsidP="00C939DB">
            <w:pPr>
              <w:jc w:val="both"/>
              <w:rPr>
                <w:rFonts w:ascii="Arial" w:hAnsi="Arial" w:cs="Arial"/>
                <w:sz w:val="24"/>
                <w:szCs w:val="24"/>
              </w:rPr>
            </w:pPr>
            <w:r w:rsidRPr="004C0CB9">
              <w:rPr>
                <w:rFonts w:ascii="Arial" w:hAnsi="Arial" w:cs="Arial"/>
                <w:sz w:val="24"/>
                <w:szCs w:val="24"/>
              </w:rPr>
              <w:t>The revised governance arrangements in place ensure all schemes are reviewed regularly to highlight all opportunities. All area</w:t>
            </w:r>
            <w:r w:rsidR="00966B76" w:rsidRPr="004C0CB9">
              <w:rPr>
                <w:rFonts w:ascii="Arial" w:hAnsi="Arial" w:cs="Arial"/>
                <w:sz w:val="24"/>
                <w:szCs w:val="24"/>
              </w:rPr>
              <w:t xml:space="preserve">s identified within the ’15 box </w:t>
            </w:r>
            <w:r w:rsidRPr="004C0CB9">
              <w:rPr>
                <w:rFonts w:ascii="Arial" w:hAnsi="Arial" w:cs="Arial"/>
                <w:sz w:val="24"/>
                <w:szCs w:val="24"/>
              </w:rPr>
              <w:t xml:space="preserve">grid’ have been built into the </w:t>
            </w:r>
            <w:proofErr w:type="spellStart"/>
            <w:r w:rsidRPr="004C0CB9">
              <w:rPr>
                <w:rFonts w:ascii="Arial" w:hAnsi="Arial" w:cs="Arial"/>
                <w:sz w:val="24"/>
                <w:szCs w:val="24"/>
              </w:rPr>
              <w:t>workstream</w:t>
            </w:r>
            <w:proofErr w:type="spellEnd"/>
            <w:r w:rsidRPr="004C0CB9">
              <w:rPr>
                <w:rFonts w:ascii="Arial" w:hAnsi="Arial" w:cs="Arial"/>
                <w:sz w:val="24"/>
                <w:szCs w:val="24"/>
              </w:rPr>
              <w:t xml:space="preserve"> areas the Board is progressing.</w:t>
            </w:r>
            <w:r w:rsidR="003050A0" w:rsidRPr="004C0CB9">
              <w:rPr>
                <w:rFonts w:ascii="Arial" w:hAnsi="Arial" w:cs="Arial"/>
                <w:sz w:val="24"/>
                <w:szCs w:val="24"/>
              </w:rPr>
              <w:t xml:space="preserve"> In particular a review of temporary staffing expenditure across all staff groups has identified the current level of expenditure associated with funded vacant posts, as</w:t>
            </w:r>
            <w:r w:rsidR="009860DB" w:rsidRPr="004C0CB9">
              <w:rPr>
                <w:rFonts w:ascii="Arial" w:hAnsi="Arial" w:cs="Arial"/>
                <w:sz w:val="24"/>
                <w:szCs w:val="24"/>
              </w:rPr>
              <w:t xml:space="preserve"> </w:t>
            </w:r>
            <w:r w:rsidR="003050A0" w:rsidRPr="004C0CB9">
              <w:rPr>
                <w:rFonts w:ascii="Arial" w:hAnsi="Arial" w:cs="Arial"/>
                <w:sz w:val="24"/>
                <w:szCs w:val="24"/>
              </w:rPr>
              <w:t>well as costs incurred to recover the Waiting Times Targets.</w:t>
            </w:r>
          </w:p>
          <w:p w:rsidR="003050A0" w:rsidRPr="004C0CB9" w:rsidRDefault="003050A0" w:rsidP="009555C9">
            <w:pPr>
              <w:jc w:val="both"/>
              <w:rPr>
                <w:rFonts w:ascii="Arial" w:hAnsi="Arial" w:cs="Arial"/>
                <w:sz w:val="24"/>
                <w:szCs w:val="24"/>
              </w:rPr>
            </w:pPr>
          </w:p>
          <w:p w:rsidR="00C939DB" w:rsidRPr="004C0CB9" w:rsidRDefault="00C939DB" w:rsidP="009555C9">
            <w:pPr>
              <w:jc w:val="both"/>
              <w:rPr>
                <w:rFonts w:ascii="Arial" w:hAnsi="Arial" w:cs="Arial"/>
                <w:sz w:val="24"/>
                <w:szCs w:val="24"/>
              </w:rPr>
            </w:pPr>
            <w:r w:rsidRPr="004C0CB9">
              <w:rPr>
                <w:rFonts w:ascii="Arial" w:hAnsi="Arial" w:cs="Arial"/>
                <w:sz w:val="24"/>
                <w:szCs w:val="24"/>
              </w:rPr>
              <w:t>This has already supported the work undertaken in HLD in identifying potential savings across many areas. Further work is required to review similar areas across NES Division.</w:t>
            </w:r>
          </w:p>
          <w:p w:rsidR="00DA306C" w:rsidRPr="004C0CB9" w:rsidRDefault="00DA306C" w:rsidP="009555C9">
            <w:pPr>
              <w:jc w:val="both"/>
              <w:rPr>
                <w:rFonts w:ascii="Arial" w:hAnsi="Arial" w:cs="Arial"/>
                <w:sz w:val="24"/>
                <w:szCs w:val="24"/>
              </w:rPr>
            </w:pPr>
          </w:p>
          <w:p w:rsidR="009555C9" w:rsidRPr="004C0CB9" w:rsidRDefault="00DA306C" w:rsidP="00C939DB">
            <w:pPr>
              <w:jc w:val="both"/>
              <w:rPr>
                <w:rFonts w:ascii="Arial" w:hAnsi="Arial" w:cs="Arial"/>
                <w:sz w:val="24"/>
                <w:szCs w:val="24"/>
              </w:rPr>
            </w:pPr>
            <w:r w:rsidRPr="004C0CB9">
              <w:rPr>
                <w:rFonts w:ascii="Arial" w:hAnsi="Arial" w:cs="Arial"/>
                <w:sz w:val="24"/>
                <w:szCs w:val="24"/>
              </w:rPr>
              <w:t>This work will support the revised governance arrangements associated with ‘Achieving a Balanced System’.</w:t>
            </w:r>
          </w:p>
          <w:p w:rsidR="00300DC4" w:rsidRPr="004C0CB9" w:rsidRDefault="00300DC4" w:rsidP="00C939DB">
            <w:pPr>
              <w:jc w:val="both"/>
              <w:rPr>
                <w:rFonts w:ascii="Arial" w:hAnsi="Arial" w:cs="Arial"/>
                <w:b/>
                <w:sz w:val="24"/>
                <w:szCs w:val="24"/>
                <w:u w:val="single"/>
              </w:rPr>
            </w:pPr>
          </w:p>
        </w:tc>
      </w:tr>
      <w:tr w:rsidR="00126E3C" w:rsidRPr="00594355" w:rsidTr="00D04E68">
        <w:tc>
          <w:tcPr>
            <w:tcW w:w="10772" w:type="dxa"/>
          </w:tcPr>
          <w:p w:rsidR="00126E3C" w:rsidRPr="00531FA6" w:rsidRDefault="00126E3C" w:rsidP="00126E3C">
            <w:pPr>
              <w:pStyle w:val="BodyText"/>
              <w:kinsoku w:val="0"/>
              <w:overflowPunct w:val="0"/>
              <w:ind w:right="-613"/>
              <w:rPr>
                <w:rFonts w:ascii="Arial" w:hAnsi="Arial" w:cs="Arial"/>
                <w:b/>
                <w:color w:val="002060"/>
                <w:sz w:val="32"/>
                <w:szCs w:val="32"/>
              </w:rPr>
            </w:pPr>
            <w:r w:rsidRPr="00531FA6">
              <w:rPr>
                <w:rFonts w:ascii="Arial" w:hAnsi="Arial" w:cs="Arial"/>
                <w:b/>
                <w:color w:val="002060"/>
                <w:sz w:val="32"/>
                <w:szCs w:val="32"/>
              </w:rPr>
              <w:lastRenderedPageBreak/>
              <w:t xml:space="preserve">SECTION </w:t>
            </w:r>
            <w:r w:rsidR="00D77176" w:rsidRPr="00531FA6">
              <w:rPr>
                <w:rFonts w:ascii="Arial" w:hAnsi="Arial" w:cs="Arial"/>
                <w:b/>
                <w:color w:val="002060"/>
                <w:sz w:val="32"/>
                <w:szCs w:val="32"/>
              </w:rPr>
              <w:t>7</w:t>
            </w:r>
            <w:r w:rsidRPr="00531FA6">
              <w:rPr>
                <w:rFonts w:ascii="Arial" w:hAnsi="Arial" w:cs="Arial"/>
                <w:b/>
                <w:color w:val="002060"/>
                <w:sz w:val="32"/>
                <w:szCs w:val="32"/>
              </w:rPr>
              <w:t xml:space="preserve">: NON CORE PERFORMANCE </w:t>
            </w:r>
          </w:p>
          <w:p w:rsidR="00126E3C" w:rsidRPr="00531FA6" w:rsidRDefault="00126E3C" w:rsidP="00126E3C">
            <w:pPr>
              <w:pStyle w:val="BodyText"/>
              <w:kinsoku w:val="0"/>
              <w:overflowPunct w:val="0"/>
              <w:ind w:right="-613"/>
              <w:rPr>
                <w:rFonts w:ascii="Arial" w:hAnsi="Arial" w:cs="Arial"/>
                <w:sz w:val="24"/>
                <w:szCs w:val="24"/>
                <w:u w:val="single"/>
              </w:rPr>
            </w:pPr>
          </w:p>
          <w:p w:rsidR="00021A45" w:rsidRPr="00531FA6" w:rsidRDefault="00021A45" w:rsidP="009555C9">
            <w:pPr>
              <w:rPr>
                <w:rFonts w:ascii="Arial" w:hAnsi="Arial" w:cs="Arial"/>
                <w:sz w:val="24"/>
                <w:szCs w:val="24"/>
              </w:rPr>
            </w:pPr>
            <w:r w:rsidRPr="00531FA6">
              <w:rPr>
                <w:rFonts w:ascii="Arial" w:hAnsi="Arial" w:cs="Arial"/>
                <w:sz w:val="24"/>
                <w:szCs w:val="24"/>
              </w:rPr>
              <w:t xml:space="preserve">Non-Core position at </w:t>
            </w:r>
            <w:r w:rsidR="00247985" w:rsidRPr="00531FA6">
              <w:rPr>
                <w:rFonts w:ascii="Arial" w:hAnsi="Arial" w:cs="Arial"/>
                <w:sz w:val="24"/>
                <w:szCs w:val="24"/>
              </w:rPr>
              <w:t>Month 3</w:t>
            </w:r>
            <w:r w:rsidRPr="00531FA6">
              <w:rPr>
                <w:rFonts w:ascii="Arial" w:hAnsi="Arial" w:cs="Arial"/>
                <w:sz w:val="24"/>
                <w:szCs w:val="24"/>
              </w:rPr>
              <w:t xml:space="preserve"> is anticipated to be break-even (expenditure below matched by SG Income</w:t>
            </w:r>
            <w:r w:rsidR="0005544B" w:rsidRPr="00531FA6">
              <w:rPr>
                <w:rFonts w:ascii="Arial" w:hAnsi="Arial" w:cs="Arial"/>
                <w:sz w:val="24"/>
                <w:szCs w:val="24"/>
              </w:rPr>
              <w:t xml:space="preserve">. </w:t>
            </w:r>
          </w:p>
          <w:p w:rsidR="0005544B" w:rsidRPr="00531FA6" w:rsidRDefault="0005544B" w:rsidP="009555C9">
            <w:pPr>
              <w:rPr>
                <w:rFonts w:ascii="Arial" w:hAnsi="Arial" w:cs="Arial"/>
                <w:sz w:val="24"/>
                <w:szCs w:val="24"/>
              </w:rPr>
            </w:pPr>
            <w:r w:rsidRPr="00531FA6">
              <w:rPr>
                <w:rFonts w:ascii="Arial" w:hAnsi="Arial" w:cs="Arial"/>
                <w:sz w:val="24"/>
                <w:szCs w:val="24"/>
              </w:rPr>
              <w:t>Depreciation and AME elements will be reviewed as the year progresses to ensure Non-Core funding is increased to match any changes in-year.</w:t>
            </w:r>
          </w:p>
          <w:p w:rsidR="00146943" w:rsidRPr="00531FA6" w:rsidRDefault="00146943" w:rsidP="009555C9">
            <w:pPr>
              <w:rPr>
                <w:rFonts w:ascii="Arial" w:hAnsi="Arial" w:cs="Arial"/>
                <w:sz w:val="24"/>
                <w:szCs w:val="24"/>
              </w:rPr>
            </w:pPr>
          </w:p>
          <w:p w:rsidR="00021A45" w:rsidRPr="00531FA6" w:rsidRDefault="00021A45" w:rsidP="009555C9">
            <w:pPr>
              <w:rPr>
                <w:rFonts w:ascii="Arial" w:hAnsi="Arial" w:cs="Arial"/>
                <w:sz w:val="24"/>
                <w:szCs w:val="24"/>
              </w:rPr>
            </w:pPr>
            <w:r w:rsidRPr="00531FA6">
              <w:rPr>
                <w:rFonts w:ascii="Arial" w:hAnsi="Arial" w:cs="Arial"/>
                <w:sz w:val="24"/>
                <w:szCs w:val="24"/>
              </w:rPr>
              <w:t xml:space="preserve">The main elements of Non-Core funding are </w:t>
            </w:r>
            <w:r w:rsidR="00780400" w:rsidRPr="00531FA6">
              <w:rPr>
                <w:rFonts w:ascii="Arial" w:hAnsi="Arial" w:cs="Arial"/>
                <w:sz w:val="24"/>
                <w:szCs w:val="24"/>
              </w:rPr>
              <w:t>shown in the table below</w:t>
            </w:r>
            <w:r w:rsidR="009555C9" w:rsidRPr="00531FA6">
              <w:rPr>
                <w:rFonts w:ascii="Arial" w:hAnsi="Arial" w:cs="Arial"/>
                <w:sz w:val="24"/>
                <w:szCs w:val="24"/>
              </w:rPr>
              <w:t>:</w:t>
            </w:r>
          </w:p>
          <w:p w:rsidR="0064761B" w:rsidRPr="00531FA6" w:rsidRDefault="00FC2FFF" w:rsidP="00021A45">
            <w:pPr>
              <w:pStyle w:val="NoSpacing"/>
              <w:rPr>
                <w:rFonts w:ascii="Arial" w:hAnsi="Arial" w:cs="Arial"/>
                <w:b/>
                <w:sz w:val="24"/>
                <w:szCs w:val="24"/>
              </w:rPr>
            </w:pPr>
            <w:r w:rsidRPr="00531FA6">
              <w:rPr>
                <w:rFonts w:ascii="Arial" w:hAnsi="Arial" w:cs="Arial"/>
                <w:b/>
                <w:sz w:val="24"/>
                <w:szCs w:val="24"/>
              </w:rPr>
              <w:t>T</w:t>
            </w:r>
            <w:r w:rsidR="00126E3C" w:rsidRPr="00531FA6">
              <w:rPr>
                <w:rFonts w:ascii="Arial" w:hAnsi="Arial" w:cs="Arial"/>
                <w:b/>
                <w:sz w:val="24"/>
                <w:szCs w:val="24"/>
              </w:rPr>
              <w:t>able</w:t>
            </w:r>
            <w:r w:rsidR="0048066A" w:rsidRPr="00531FA6">
              <w:rPr>
                <w:rFonts w:ascii="Arial" w:hAnsi="Arial" w:cs="Arial"/>
                <w:b/>
                <w:sz w:val="24"/>
                <w:szCs w:val="24"/>
              </w:rPr>
              <w:t xml:space="preserve"> 13</w:t>
            </w:r>
            <w:r w:rsidR="00126E3C" w:rsidRPr="00531FA6">
              <w:rPr>
                <w:rFonts w:ascii="Arial" w:hAnsi="Arial" w:cs="Arial"/>
                <w:b/>
                <w:sz w:val="24"/>
                <w:szCs w:val="24"/>
              </w:rPr>
              <w:t xml:space="preserve"> </w:t>
            </w:r>
          </w:p>
          <w:tbl>
            <w:tblPr>
              <w:tblW w:w="8830" w:type="dxa"/>
              <w:tblLook w:val="04A0" w:firstRow="1" w:lastRow="0" w:firstColumn="1" w:lastColumn="0" w:noHBand="0" w:noVBand="1"/>
            </w:tblPr>
            <w:tblGrid>
              <w:gridCol w:w="5102"/>
              <w:gridCol w:w="3728"/>
            </w:tblGrid>
            <w:tr w:rsidR="0005544B" w:rsidRPr="00531FA6" w:rsidTr="00782106">
              <w:trPr>
                <w:trHeight w:val="318"/>
              </w:trPr>
              <w:tc>
                <w:tcPr>
                  <w:tcW w:w="5102" w:type="dxa"/>
                  <w:tcBorders>
                    <w:top w:val="single" w:sz="4" w:space="0" w:color="000000"/>
                    <w:left w:val="single" w:sz="4" w:space="0" w:color="000000"/>
                    <w:bottom w:val="single" w:sz="4" w:space="0" w:color="000000"/>
                    <w:right w:val="single" w:sz="4" w:space="0" w:color="000000"/>
                  </w:tcBorders>
                  <w:vAlign w:val="center"/>
                  <w:hideMark/>
                </w:tcPr>
                <w:p w:rsidR="0005544B" w:rsidRPr="00531FA6" w:rsidRDefault="0005544B" w:rsidP="0005544B">
                  <w:pPr>
                    <w:spacing w:after="0" w:line="240" w:lineRule="auto"/>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Category</w:t>
                  </w:r>
                </w:p>
              </w:tc>
              <w:tc>
                <w:tcPr>
                  <w:tcW w:w="3728" w:type="dxa"/>
                  <w:tcBorders>
                    <w:top w:val="single" w:sz="4" w:space="0" w:color="000000"/>
                    <w:left w:val="nil"/>
                    <w:bottom w:val="single" w:sz="4" w:space="0" w:color="000000"/>
                    <w:right w:val="single" w:sz="4" w:space="0" w:color="000000"/>
                  </w:tcBorders>
                  <w:vAlign w:val="center"/>
                  <w:hideMark/>
                </w:tcPr>
                <w:p w:rsidR="0005544B" w:rsidRPr="00531FA6" w:rsidRDefault="0005544B" w:rsidP="0005544B">
                  <w:pPr>
                    <w:spacing w:after="0" w:line="240" w:lineRule="auto"/>
                    <w:jc w:val="center"/>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Annual Budget £</w:t>
                  </w:r>
                </w:p>
              </w:tc>
            </w:tr>
            <w:tr w:rsidR="0005544B" w:rsidRPr="00531FA6" w:rsidTr="00782106">
              <w:trPr>
                <w:trHeight w:val="318"/>
              </w:trPr>
              <w:tc>
                <w:tcPr>
                  <w:tcW w:w="5102" w:type="dxa"/>
                  <w:tcBorders>
                    <w:top w:val="nil"/>
                    <w:left w:val="single" w:sz="4" w:space="0" w:color="000000"/>
                    <w:bottom w:val="single" w:sz="4" w:space="0" w:color="000000"/>
                    <w:right w:val="single" w:sz="4" w:space="0" w:color="000000"/>
                  </w:tcBorders>
                  <w:vAlign w:val="center"/>
                  <w:hideMark/>
                </w:tcPr>
                <w:p w:rsidR="0005544B" w:rsidRPr="00531FA6" w:rsidRDefault="0005544B" w:rsidP="0005544B">
                  <w:pPr>
                    <w:spacing w:after="0" w:line="240" w:lineRule="auto"/>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lastRenderedPageBreak/>
                    <w:t>Annually Managed Expenditure (AME)</w:t>
                  </w:r>
                </w:p>
              </w:tc>
              <w:tc>
                <w:tcPr>
                  <w:tcW w:w="3728" w:type="dxa"/>
                  <w:tcBorders>
                    <w:top w:val="nil"/>
                    <w:left w:val="nil"/>
                    <w:bottom w:val="single" w:sz="4" w:space="0" w:color="000000"/>
                    <w:right w:val="single" w:sz="4" w:space="0" w:color="000000"/>
                  </w:tcBorders>
                  <w:vAlign w:val="center"/>
                  <w:hideMark/>
                </w:tcPr>
                <w:p w:rsidR="0005544B" w:rsidRPr="00531FA6" w:rsidRDefault="00531FA6" w:rsidP="0005544B">
                  <w:pPr>
                    <w:spacing w:after="0" w:line="240" w:lineRule="auto"/>
                    <w:jc w:val="center"/>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50,00</w:t>
                  </w:r>
                  <w:r>
                    <w:rPr>
                      <w:rFonts w:ascii="Arial" w:eastAsia="Times New Roman" w:hAnsi="Arial" w:cs="Arial"/>
                      <w:color w:val="002060"/>
                      <w:sz w:val="28"/>
                      <w:szCs w:val="28"/>
                      <w:lang w:eastAsia="en-GB"/>
                    </w:rPr>
                    <w:t>0</w:t>
                  </w:r>
                </w:p>
              </w:tc>
            </w:tr>
            <w:tr w:rsidR="0005544B" w:rsidRPr="00531FA6" w:rsidTr="00782106">
              <w:trPr>
                <w:trHeight w:val="318"/>
              </w:trPr>
              <w:tc>
                <w:tcPr>
                  <w:tcW w:w="5102" w:type="dxa"/>
                  <w:tcBorders>
                    <w:top w:val="nil"/>
                    <w:left w:val="single" w:sz="4" w:space="0" w:color="000000"/>
                    <w:bottom w:val="single" w:sz="4" w:space="0" w:color="000000"/>
                    <w:right w:val="single" w:sz="4" w:space="0" w:color="000000"/>
                  </w:tcBorders>
                  <w:vAlign w:val="center"/>
                  <w:hideMark/>
                </w:tcPr>
                <w:p w:rsidR="0005544B" w:rsidRPr="00531FA6" w:rsidRDefault="0005544B" w:rsidP="0005544B">
                  <w:pPr>
                    <w:spacing w:after="0" w:line="240" w:lineRule="auto"/>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Depreciation (Donated Assets)</w:t>
                  </w:r>
                </w:p>
              </w:tc>
              <w:tc>
                <w:tcPr>
                  <w:tcW w:w="3728" w:type="dxa"/>
                  <w:tcBorders>
                    <w:top w:val="nil"/>
                    <w:left w:val="nil"/>
                    <w:bottom w:val="single" w:sz="4" w:space="0" w:color="000000"/>
                    <w:right w:val="single" w:sz="4" w:space="0" w:color="000000"/>
                  </w:tcBorders>
                  <w:vAlign w:val="center"/>
                  <w:hideMark/>
                </w:tcPr>
                <w:p w:rsidR="0005544B" w:rsidRPr="00531FA6" w:rsidRDefault="00531FA6" w:rsidP="0005544B">
                  <w:pPr>
                    <w:spacing w:after="0" w:line="240" w:lineRule="auto"/>
                    <w:jc w:val="center"/>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10</w:t>
                  </w:r>
                  <w:r w:rsidR="0005544B" w:rsidRPr="00531FA6">
                    <w:rPr>
                      <w:rFonts w:ascii="Arial" w:eastAsia="Times New Roman" w:hAnsi="Arial" w:cs="Arial"/>
                      <w:color w:val="002060"/>
                      <w:sz w:val="28"/>
                      <w:szCs w:val="28"/>
                      <w:lang w:eastAsia="en-GB"/>
                    </w:rPr>
                    <w:t>,000</w:t>
                  </w:r>
                </w:p>
              </w:tc>
            </w:tr>
            <w:tr w:rsidR="0005544B" w:rsidRPr="00531FA6" w:rsidTr="00782106">
              <w:trPr>
                <w:trHeight w:val="318"/>
              </w:trPr>
              <w:tc>
                <w:tcPr>
                  <w:tcW w:w="5102" w:type="dxa"/>
                  <w:tcBorders>
                    <w:top w:val="nil"/>
                    <w:left w:val="single" w:sz="4" w:space="0" w:color="000000"/>
                    <w:bottom w:val="single" w:sz="4" w:space="0" w:color="000000"/>
                    <w:right w:val="single" w:sz="4" w:space="0" w:color="000000"/>
                  </w:tcBorders>
                  <w:vAlign w:val="center"/>
                  <w:hideMark/>
                </w:tcPr>
                <w:p w:rsidR="0005544B" w:rsidRPr="00531FA6" w:rsidRDefault="0005544B" w:rsidP="0005544B">
                  <w:pPr>
                    <w:spacing w:after="0" w:line="240" w:lineRule="auto"/>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Depreciation (Board Capital)</w:t>
                  </w:r>
                </w:p>
              </w:tc>
              <w:tc>
                <w:tcPr>
                  <w:tcW w:w="3728" w:type="dxa"/>
                  <w:tcBorders>
                    <w:top w:val="nil"/>
                    <w:left w:val="nil"/>
                    <w:bottom w:val="single" w:sz="4" w:space="0" w:color="000000"/>
                    <w:right w:val="single" w:sz="4" w:space="0" w:color="000000"/>
                  </w:tcBorders>
                  <w:vAlign w:val="center"/>
                  <w:hideMark/>
                </w:tcPr>
                <w:p w:rsidR="0005544B" w:rsidRPr="00531FA6" w:rsidRDefault="00577071" w:rsidP="0005544B">
                  <w:pPr>
                    <w:spacing w:after="0" w:line="240" w:lineRule="auto"/>
                    <w:jc w:val="center"/>
                    <w:rPr>
                      <w:rFonts w:ascii="Arial" w:eastAsia="Times New Roman" w:hAnsi="Arial" w:cs="Arial"/>
                      <w:color w:val="002060"/>
                      <w:sz w:val="28"/>
                      <w:szCs w:val="28"/>
                      <w:lang w:eastAsia="en-GB"/>
                    </w:rPr>
                  </w:pPr>
                  <w:r>
                    <w:rPr>
                      <w:rFonts w:ascii="Arial" w:eastAsia="Times New Roman" w:hAnsi="Arial" w:cs="Arial"/>
                      <w:color w:val="002060"/>
                      <w:sz w:val="28"/>
                      <w:szCs w:val="28"/>
                      <w:lang w:eastAsia="en-GB"/>
                    </w:rPr>
                    <w:t>11,654,000</w:t>
                  </w:r>
                </w:p>
              </w:tc>
            </w:tr>
            <w:tr w:rsidR="0005544B" w:rsidRPr="00531FA6" w:rsidTr="00782106">
              <w:trPr>
                <w:trHeight w:val="318"/>
              </w:trPr>
              <w:tc>
                <w:tcPr>
                  <w:tcW w:w="5102" w:type="dxa"/>
                  <w:tcBorders>
                    <w:top w:val="nil"/>
                    <w:left w:val="single" w:sz="4" w:space="0" w:color="000000"/>
                    <w:bottom w:val="single" w:sz="4" w:space="0" w:color="000000"/>
                    <w:right w:val="single" w:sz="4" w:space="0" w:color="000000"/>
                  </w:tcBorders>
                  <w:vAlign w:val="center"/>
                  <w:hideMark/>
                </w:tcPr>
                <w:p w:rsidR="0005544B" w:rsidRPr="00531FA6" w:rsidRDefault="0005544B" w:rsidP="0005544B">
                  <w:pPr>
                    <w:spacing w:after="0" w:line="240" w:lineRule="auto"/>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Depreciation (Leases)</w:t>
                  </w:r>
                </w:p>
              </w:tc>
              <w:tc>
                <w:tcPr>
                  <w:tcW w:w="3728" w:type="dxa"/>
                  <w:tcBorders>
                    <w:top w:val="nil"/>
                    <w:left w:val="nil"/>
                    <w:bottom w:val="single" w:sz="4" w:space="0" w:color="000000"/>
                    <w:right w:val="single" w:sz="4" w:space="0" w:color="000000"/>
                  </w:tcBorders>
                  <w:vAlign w:val="center"/>
                  <w:hideMark/>
                </w:tcPr>
                <w:p w:rsidR="0005544B" w:rsidRPr="00531FA6" w:rsidRDefault="00531FA6" w:rsidP="0005544B">
                  <w:pPr>
                    <w:spacing w:after="0" w:line="240" w:lineRule="auto"/>
                    <w:jc w:val="center"/>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391,000</w:t>
                  </w:r>
                </w:p>
              </w:tc>
            </w:tr>
            <w:tr w:rsidR="0005544B" w:rsidRPr="001C5A87" w:rsidTr="00782106">
              <w:trPr>
                <w:trHeight w:val="123"/>
              </w:trPr>
              <w:tc>
                <w:tcPr>
                  <w:tcW w:w="5102" w:type="dxa"/>
                  <w:tcBorders>
                    <w:top w:val="nil"/>
                    <w:left w:val="single" w:sz="4" w:space="0" w:color="000000"/>
                    <w:bottom w:val="single" w:sz="4" w:space="0" w:color="000000"/>
                    <w:right w:val="single" w:sz="4" w:space="0" w:color="000000"/>
                  </w:tcBorders>
                  <w:vAlign w:val="center"/>
                  <w:hideMark/>
                </w:tcPr>
                <w:p w:rsidR="0005544B" w:rsidRPr="00531FA6" w:rsidRDefault="0005544B" w:rsidP="0005544B">
                  <w:pPr>
                    <w:spacing w:after="0" w:line="240" w:lineRule="auto"/>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Total</w:t>
                  </w:r>
                </w:p>
              </w:tc>
              <w:tc>
                <w:tcPr>
                  <w:tcW w:w="3728" w:type="dxa"/>
                  <w:tcBorders>
                    <w:top w:val="nil"/>
                    <w:left w:val="nil"/>
                    <w:bottom w:val="single" w:sz="4" w:space="0" w:color="000000"/>
                    <w:right w:val="single" w:sz="4" w:space="0" w:color="000000"/>
                  </w:tcBorders>
                  <w:vAlign w:val="center"/>
                  <w:hideMark/>
                </w:tcPr>
                <w:p w:rsidR="0005544B" w:rsidRPr="00531FA6" w:rsidRDefault="0005544B" w:rsidP="00577071">
                  <w:pPr>
                    <w:spacing w:after="0" w:line="240" w:lineRule="auto"/>
                    <w:jc w:val="center"/>
                    <w:rPr>
                      <w:rFonts w:ascii="Arial" w:eastAsia="Times New Roman" w:hAnsi="Arial" w:cs="Arial"/>
                      <w:color w:val="002060"/>
                      <w:sz w:val="28"/>
                      <w:szCs w:val="28"/>
                      <w:lang w:eastAsia="en-GB"/>
                    </w:rPr>
                  </w:pPr>
                  <w:r w:rsidRPr="00531FA6">
                    <w:rPr>
                      <w:rFonts w:ascii="Arial" w:eastAsia="Times New Roman" w:hAnsi="Arial" w:cs="Arial"/>
                      <w:color w:val="002060"/>
                      <w:sz w:val="28"/>
                      <w:szCs w:val="28"/>
                      <w:lang w:eastAsia="en-GB"/>
                    </w:rPr>
                    <w:t>12,</w:t>
                  </w:r>
                  <w:r w:rsidR="00577071">
                    <w:rPr>
                      <w:rFonts w:ascii="Arial" w:eastAsia="Times New Roman" w:hAnsi="Arial" w:cs="Arial"/>
                      <w:color w:val="002060"/>
                      <w:sz w:val="28"/>
                      <w:szCs w:val="28"/>
                      <w:lang w:eastAsia="en-GB"/>
                    </w:rPr>
                    <w:t>095,000</w:t>
                  </w:r>
                </w:p>
              </w:tc>
            </w:tr>
          </w:tbl>
          <w:p w:rsidR="00126E3C" w:rsidRPr="001C5A87" w:rsidRDefault="00126E3C" w:rsidP="00126E3C">
            <w:pPr>
              <w:pStyle w:val="BodyText"/>
              <w:kinsoku w:val="0"/>
              <w:overflowPunct w:val="0"/>
              <w:spacing w:line="259" w:lineRule="auto"/>
              <w:ind w:right="-613"/>
              <w:rPr>
                <w:rFonts w:ascii="Arial" w:hAnsi="Arial" w:cs="Arial"/>
                <w:b/>
                <w:sz w:val="24"/>
                <w:szCs w:val="24"/>
                <w:highlight w:val="yellow"/>
                <w:u w:val="single"/>
              </w:rPr>
            </w:pPr>
          </w:p>
        </w:tc>
      </w:tr>
      <w:tr w:rsidR="00126E3C" w:rsidRPr="00594355" w:rsidTr="00D04E68">
        <w:tc>
          <w:tcPr>
            <w:tcW w:w="10772" w:type="dxa"/>
          </w:tcPr>
          <w:p w:rsidR="002D2F9F" w:rsidRDefault="002D2F9F" w:rsidP="00126E3C">
            <w:pPr>
              <w:pStyle w:val="BodyText"/>
              <w:kinsoku w:val="0"/>
              <w:overflowPunct w:val="0"/>
              <w:ind w:right="-613"/>
              <w:rPr>
                <w:rFonts w:ascii="Arial" w:hAnsi="Arial" w:cs="Arial"/>
                <w:b/>
                <w:color w:val="002060"/>
                <w:sz w:val="32"/>
                <w:szCs w:val="32"/>
              </w:rPr>
            </w:pPr>
          </w:p>
          <w:p w:rsidR="00126E3C" w:rsidRPr="00FF0116" w:rsidRDefault="00126E3C" w:rsidP="00126E3C">
            <w:pPr>
              <w:pStyle w:val="BodyText"/>
              <w:kinsoku w:val="0"/>
              <w:overflowPunct w:val="0"/>
              <w:ind w:right="-613"/>
              <w:rPr>
                <w:rFonts w:ascii="Arial" w:hAnsi="Arial" w:cs="Arial"/>
                <w:b/>
                <w:color w:val="002060"/>
                <w:sz w:val="32"/>
                <w:szCs w:val="32"/>
              </w:rPr>
            </w:pPr>
            <w:r w:rsidRPr="00FF0116">
              <w:rPr>
                <w:rFonts w:ascii="Arial" w:hAnsi="Arial" w:cs="Arial"/>
                <w:b/>
                <w:color w:val="002060"/>
                <w:sz w:val="32"/>
                <w:szCs w:val="32"/>
              </w:rPr>
              <w:t xml:space="preserve">SECTION </w:t>
            </w:r>
            <w:r w:rsidR="00146943" w:rsidRPr="00FF0116">
              <w:rPr>
                <w:rFonts w:ascii="Arial" w:hAnsi="Arial" w:cs="Arial"/>
                <w:b/>
                <w:color w:val="002060"/>
                <w:sz w:val="32"/>
                <w:szCs w:val="32"/>
              </w:rPr>
              <w:t>8</w:t>
            </w:r>
            <w:r w:rsidRPr="00FF0116">
              <w:rPr>
                <w:rFonts w:ascii="Arial" w:hAnsi="Arial" w:cs="Arial"/>
                <w:b/>
                <w:color w:val="002060"/>
                <w:sz w:val="32"/>
                <w:szCs w:val="32"/>
              </w:rPr>
              <w:t xml:space="preserve">: CAPITAL INCOME AND EXPENDITURE </w:t>
            </w:r>
          </w:p>
          <w:p w:rsidR="00126E3C" w:rsidRPr="00FF0116" w:rsidRDefault="00126E3C" w:rsidP="009555C9">
            <w:pPr>
              <w:jc w:val="both"/>
              <w:rPr>
                <w:rFonts w:ascii="Arial" w:hAnsi="Arial" w:cs="Arial"/>
              </w:rPr>
            </w:pPr>
          </w:p>
          <w:p w:rsidR="00C97CB6" w:rsidRDefault="00C97CB6" w:rsidP="00DD5B84">
            <w:pPr>
              <w:jc w:val="both"/>
              <w:rPr>
                <w:rFonts w:ascii="Arial" w:hAnsi="Arial" w:cs="Arial"/>
                <w:sz w:val="24"/>
                <w:szCs w:val="24"/>
              </w:rPr>
            </w:pPr>
            <w:r>
              <w:rPr>
                <w:rFonts w:ascii="Arial" w:hAnsi="Arial" w:cs="Arial"/>
                <w:sz w:val="24"/>
                <w:szCs w:val="24"/>
              </w:rPr>
              <w:t>As previously highlighted by Scottish Government, capital funding is only being made available to all Boards based upon their Resource Formula for Capital expenditure.</w:t>
            </w:r>
          </w:p>
          <w:p w:rsidR="00C97CB6" w:rsidRDefault="00C97CB6" w:rsidP="00DD5B84">
            <w:pPr>
              <w:jc w:val="both"/>
              <w:rPr>
                <w:rFonts w:ascii="Arial" w:hAnsi="Arial" w:cs="Arial"/>
                <w:sz w:val="24"/>
                <w:szCs w:val="24"/>
              </w:rPr>
            </w:pPr>
            <w:r>
              <w:rPr>
                <w:rFonts w:ascii="Arial" w:hAnsi="Arial" w:cs="Arial"/>
                <w:sz w:val="24"/>
                <w:szCs w:val="24"/>
              </w:rPr>
              <w:t>This places a significant level of risk on the Golden Jubilee’s replacement programme for medical equipment and infrastructure changes that have been previously highlighted in our 5 year plan.</w:t>
            </w:r>
          </w:p>
          <w:p w:rsidR="00C97CB6" w:rsidRDefault="00C97CB6" w:rsidP="00DD5B84">
            <w:pPr>
              <w:jc w:val="both"/>
              <w:rPr>
                <w:rFonts w:ascii="Arial" w:hAnsi="Arial" w:cs="Arial"/>
                <w:sz w:val="24"/>
                <w:szCs w:val="24"/>
              </w:rPr>
            </w:pPr>
          </w:p>
          <w:p w:rsidR="004A0010" w:rsidRDefault="00C97CB6" w:rsidP="00DD5B84">
            <w:pPr>
              <w:jc w:val="both"/>
              <w:rPr>
                <w:rFonts w:ascii="Arial" w:hAnsi="Arial" w:cs="Arial"/>
                <w:sz w:val="24"/>
                <w:szCs w:val="24"/>
              </w:rPr>
            </w:pPr>
            <w:r>
              <w:rPr>
                <w:rFonts w:ascii="Arial" w:hAnsi="Arial" w:cs="Arial"/>
                <w:sz w:val="24"/>
                <w:szCs w:val="24"/>
              </w:rPr>
              <w:t>A risk workshop was undertaken in May by the Capital Delivery Group (CDG) who risk rated all proposed capital schemes which created a prioritised list of all capital requests from the highest risk to the lowest risk.</w:t>
            </w:r>
            <w:r w:rsidR="00782106">
              <w:rPr>
                <w:rFonts w:ascii="Arial" w:hAnsi="Arial" w:cs="Arial"/>
                <w:sz w:val="24"/>
                <w:szCs w:val="24"/>
              </w:rPr>
              <w:t xml:space="preserve"> </w:t>
            </w:r>
          </w:p>
          <w:p w:rsidR="004A0010" w:rsidRDefault="004A0010" w:rsidP="00DD5B84">
            <w:pPr>
              <w:jc w:val="both"/>
              <w:rPr>
                <w:rFonts w:ascii="Arial" w:hAnsi="Arial" w:cs="Arial"/>
                <w:sz w:val="24"/>
                <w:szCs w:val="24"/>
              </w:rPr>
            </w:pPr>
          </w:p>
          <w:p w:rsidR="00C97CB6" w:rsidRDefault="00C97CB6" w:rsidP="00DD5B84">
            <w:pPr>
              <w:jc w:val="both"/>
              <w:rPr>
                <w:rFonts w:ascii="Arial" w:hAnsi="Arial" w:cs="Arial"/>
                <w:sz w:val="24"/>
                <w:szCs w:val="24"/>
              </w:rPr>
            </w:pPr>
            <w:r>
              <w:rPr>
                <w:rFonts w:ascii="Arial" w:hAnsi="Arial" w:cs="Arial"/>
                <w:sz w:val="24"/>
                <w:szCs w:val="24"/>
              </w:rPr>
              <w:t>This list of priorities were subsequently approved by the Strategic Capital Programme Group (SCPG) and then by ELT.</w:t>
            </w:r>
          </w:p>
          <w:p w:rsidR="00C97CB6" w:rsidRDefault="00C97CB6" w:rsidP="00DD5B84">
            <w:pPr>
              <w:jc w:val="both"/>
              <w:rPr>
                <w:rFonts w:ascii="Arial" w:hAnsi="Arial" w:cs="Arial"/>
                <w:sz w:val="24"/>
                <w:szCs w:val="24"/>
              </w:rPr>
            </w:pPr>
          </w:p>
          <w:p w:rsidR="00DD5B84" w:rsidRPr="00FF0116" w:rsidRDefault="00DD5B84" w:rsidP="00DD5B84">
            <w:pPr>
              <w:jc w:val="both"/>
              <w:rPr>
                <w:rFonts w:ascii="Arial" w:hAnsi="Arial" w:cs="Arial"/>
                <w:sz w:val="24"/>
                <w:szCs w:val="24"/>
              </w:rPr>
            </w:pPr>
            <w:r w:rsidRPr="00FF0116">
              <w:rPr>
                <w:rFonts w:ascii="Arial" w:hAnsi="Arial" w:cs="Arial"/>
                <w:sz w:val="24"/>
                <w:szCs w:val="24"/>
              </w:rPr>
              <w:t xml:space="preserve">Capital allocations of £4.637m are expected this year with only our formula core capital allocated at this time. </w:t>
            </w:r>
            <w:r w:rsidR="00C97CB6">
              <w:rPr>
                <w:rFonts w:ascii="Arial" w:hAnsi="Arial" w:cs="Arial"/>
                <w:sz w:val="24"/>
                <w:szCs w:val="24"/>
              </w:rPr>
              <w:t>In addition we are expecting the balance of Phase 2 and related WTOs to be funded at expected levels as shown in the table below as £7.125m</w:t>
            </w:r>
          </w:p>
          <w:p w:rsidR="00DD5B84" w:rsidRPr="00FF0116" w:rsidRDefault="00DD5B84" w:rsidP="00DD5B84">
            <w:pPr>
              <w:jc w:val="both"/>
              <w:rPr>
                <w:rFonts w:ascii="Arial" w:hAnsi="Arial" w:cs="Arial"/>
                <w:sz w:val="24"/>
                <w:szCs w:val="24"/>
              </w:rPr>
            </w:pPr>
          </w:p>
          <w:p w:rsidR="00DD5B84" w:rsidRPr="00FF0116" w:rsidRDefault="00DD5B84" w:rsidP="00DD5B84">
            <w:pPr>
              <w:jc w:val="both"/>
              <w:rPr>
                <w:rFonts w:ascii="Arial" w:hAnsi="Arial" w:cs="Arial"/>
                <w:sz w:val="24"/>
                <w:szCs w:val="24"/>
              </w:rPr>
            </w:pPr>
            <w:r w:rsidRPr="00FF0116">
              <w:rPr>
                <w:rFonts w:ascii="Arial" w:hAnsi="Arial" w:cs="Arial"/>
                <w:sz w:val="24"/>
                <w:szCs w:val="24"/>
              </w:rPr>
              <w:t>The Table below provides a summary of the anticipated Core Capital Allocations for 2024/25.</w:t>
            </w:r>
          </w:p>
          <w:p w:rsidR="00DD5B84" w:rsidRPr="00FF0116" w:rsidRDefault="00DD5B84" w:rsidP="00126E3C">
            <w:pPr>
              <w:pStyle w:val="NoSpacing"/>
              <w:rPr>
                <w:rFonts w:ascii="Arial" w:hAnsi="Arial" w:cs="Arial"/>
                <w:b/>
                <w:sz w:val="24"/>
                <w:szCs w:val="24"/>
              </w:rPr>
            </w:pPr>
          </w:p>
          <w:p w:rsidR="0064761B" w:rsidRPr="00FF0116" w:rsidRDefault="0048066A" w:rsidP="00126E3C">
            <w:pPr>
              <w:pStyle w:val="NoSpacing"/>
              <w:rPr>
                <w:rFonts w:ascii="Arial" w:hAnsi="Arial" w:cs="Arial"/>
                <w:b/>
                <w:sz w:val="24"/>
                <w:szCs w:val="24"/>
              </w:rPr>
            </w:pPr>
            <w:r w:rsidRPr="00FF0116">
              <w:rPr>
                <w:rFonts w:ascii="Arial" w:hAnsi="Arial" w:cs="Arial"/>
                <w:b/>
                <w:sz w:val="24"/>
                <w:szCs w:val="24"/>
              </w:rPr>
              <w:t>Table 14</w:t>
            </w:r>
          </w:p>
          <w:tbl>
            <w:tblPr>
              <w:tblW w:w="5974" w:type="dxa"/>
              <w:tblLook w:val="04A0" w:firstRow="1" w:lastRow="0" w:firstColumn="1" w:lastColumn="0" w:noHBand="0" w:noVBand="1"/>
            </w:tblPr>
            <w:tblGrid>
              <w:gridCol w:w="3843"/>
              <w:gridCol w:w="2131"/>
            </w:tblGrid>
            <w:tr w:rsidR="00FF0116" w:rsidRPr="00FF0116" w:rsidTr="00782106">
              <w:trPr>
                <w:trHeight w:val="237"/>
              </w:trPr>
              <w:tc>
                <w:tcPr>
                  <w:tcW w:w="3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 </w:t>
                  </w:r>
                </w:p>
              </w:tc>
              <w:tc>
                <w:tcPr>
                  <w:tcW w:w="2131" w:type="dxa"/>
                  <w:tcBorders>
                    <w:top w:val="single" w:sz="8" w:space="0" w:color="auto"/>
                    <w:left w:val="nil"/>
                    <w:bottom w:val="single" w:sz="4" w:space="0" w:color="auto"/>
                    <w:right w:val="single" w:sz="8"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Expected Allocation</w:t>
                  </w:r>
                </w:p>
              </w:tc>
            </w:tr>
            <w:tr w:rsidR="00FF0116" w:rsidRPr="00FF0116"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 </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FF0116" w:rsidRDefault="00FF0116" w:rsidP="00FF0116">
                  <w:pPr>
                    <w:spacing w:after="0" w:line="240" w:lineRule="auto"/>
                    <w:jc w:val="center"/>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£m</w:t>
                  </w:r>
                </w:p>
              </w:tc>
            </w:tr>
            <w:tr w:rsidR="00FF0116" w:rsidRPr="00FF0116"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Formula Core Capital</w:t>
                  </w:r>
                </w:p>
              </w:tc>
              <w:tc>
                <w:tcPr>
                  <w:tcW w:w="2131" w:type="dxa"/>
                  <w:tcBorders>
                    <w:top w:val="nil"/>
                    <w:left w:val="nil"/>
                    <w:bottom w:val="single" w:sz="4" w:space="0" w:color="auto"/>
                    <w:right w:val="single" w:sz="8" w:space="0" w:color="auto"/>
                  </w:tcBorders>
                  <w:shd w:val="clear" w:color="auto" w:fill="auto"/>
                  <w:noWrap/>
                  <w:vAlign w:val="center"/>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2.691</w:t>
                  </w:r>
                </w:p>
              </w:tc>
            </w:tr>
            <w:tr w:rsidR="00FF0116" w:rsidRPr="00FF0116"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23/24 Slippage</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1.246</w:t>
                  </w:r>
                </w:p>
              </w:tc>
            </w:tr>
            <w:tr w:rsidR="00FF0116" w:rsidRPr="00FF0116"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Lifts</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0.7</w:t>
                  </w:r>
                  <w:r w:rsidR="006D7EBB">
                    <w:rPr>
                      <w:rFonts w:ascii="Calibri" w:eastAsia="Times New Roman" w:hAnsi="Calibri" w:cs="Calibri"/>
                      <w:color w:val="000000"/>
                      <w:lang w:eastAsia="en-GB"/>
                    </w:rPr>
                    <w:t>00</w:t>
                  </w:r>
                </w:p>
              </w:tc>
            </w:tr>
            <w:tr w:rsidR="00FF0116" w:rsidRPr="00FF0116"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Total Core Allocation</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FF0116" w:rsidRDefault="00FF0116" w:rsidP="00FF0116">
                  <w:pPr>
                    <w:spacing w:after="0" w:line="240" w:lineRule="auto"/>
                    <w:jc w:val="center"/>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4.637</w:t>
                  </w:r>
                </w:p>
              </w:tc>
            </w:tr>
            <w:tr w:rsidR="00FF0116" w:rsidRPr="00FF0116" w:rsidTr="00782106">
              <w:trPr>
                <w:trHeight w:val="96"/>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 </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 </w:t>
                  </w:r>
                </w:p>
              </w:tc>
            </w:tr>
            <w:tr w:rsidR="00FF0116" w:rsidRPr="00FF0116"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Phase 2</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6.781</w:t>
                  </w:r>
                </w:p>
              </w:tc>
            </w:tr>
            <w:tr w:rsidR="00FF0116" w:rsidRPr="00FF0116" w:rsidTr="00782106">
              <w:trPr>
                <w:trHeight w:val="237"/>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Phase 2 Equipment</w:t>
                  </w:r>
                </w:p>
              </w:tc>
              <w:tc>
                <w:tcPr>
                  <w:tcW w:w="2131" w:type="dxa"/>
                  <w:tcBorders>
                    <w:top w:val="nil"/>
                    <w:left w:val="nil"/>
                    <w:bottom w:val="single" w:sz="4" w:space="0" w:color="auto"/>
                    <w:right w:val="single" w:sz="8" w:space="0" w:color="auto"/>
                  </w:tcBorders>
                  <w:shd w:val="clear" w:color="auto" w:fill="auto"/>
                  <w:noWrap/>
                  <w:vAlign w:val="bottom"/>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0.344</w:t>
                  </w:r>
                </w:p>
              </w:tc>
            </w:tr>
            <w:tr w:rsidR="00FF0116" w:rsidRPr="00FF0116" w:rsidTr="00782106">
              <w:trPr>
                <w:trHeight w:val="249"/>
              </w:trPr>
              <w:tc>
                <w:tcPr>
                  <w:tcW w:w="3843" w:type="dxa"/>
                  <w:tcBorders>
                    <w:top w:val="nil"/>
                    <w:left w:val="single" w:sz="8" w:space="0" w:color="auto"/>
                    <w:bottom w:val="nil"/>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Total Phase 2 Allocation</w:t>
                  </w:r>
                </w:p>
              </w:tc>
              <w:tc>
                <w:tcPr>
                  <w:tcW w:w="2131" w:type="dxa"/>
                  <w:tcBorders>
                    <w:top w:val="nil"/>
                    <w:left w:val="nil"/>
                    <w:bottom w:val="nil"/>
                    <w:right w:val="single" w:sz="8" w:space="0" w:color="auto"/>
                  </w:tcBorders>
                  <w:shd w:val="clear" w:color="auto" w:fill="auto"/>
                  <w:noWrap/>
                  <w:vAlign w:val="bottom"/>
                  <w:hideMark/>
                </w:tcPr>
                <w:p w:rsidR="00C60F96" w:rsidRPr="00FF0116" w:rsidRDefault="00FF0116" w:rsidP="00C60F96">
                  <w:pPr>
                    <w:spacing w:after="0" w:line="240" w:lineRule="auto"/>
                    <w:jc w:val="center"/>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7.125</w:t>
                  </w:r>
                </w:p>
              </w:tc>
            </w:tr>
            <w:tr w:rsidR="00C97CB6" w:rsidRPr="00FF0116" w:rsidTr="00782106">
              <w:trPr>
                <w:trHeight w:val="57"/>
              </w:trPr>
              <w:tc>
                <w:tcPr>
                  <w:tcW w:w="3843" w:type="dxa"/>
                  <w:tcBorders>
                    <w:top w:val="nil"/>
                    <w:left w:val="single" w:sz="8" w:space="0" w:color="auto"/>
                    <w:bottom w:val="single" w:sz="8" w:space="0" w:color="auto"/>
                    <w:right w:val="single" w:sz="4" w:space="0" w:color="auto"/>
                  </w:tcBorders>
                  <w:shd w:val="clear" w:color="auto" w:fill="auto"/>
                  <w:noWrap/>
                  <w:vAlign w:val="bottom"/>
                </w:tcPr>
                <w:p w:rsidR="00C60F96" w:rsidRDefault="00C60F96" w:rsidP="00FF0116">
                  <w:pPr>
                    <w:spacing w:after="0" w:line="240" w:lineRule="auto"/>
                    <w:rPr>
                      <w:rFonts w:ascii="Calibri" w:eastAsia="Times New Roman" w:hAnsi="Calibri" w:cs="Calibri"/>
                      <w:b/>
                      <w:bCs/>
                      <w:color w:val="000000"/>
                      <w:lang w:eastAsia="en-GB"/>
                    </w:rPr>
                  </w:pPr>
                </w:p>
                <w:p w:rsidR="00C97CB6" w:rsidRPr="00FF0116" w:rsidRDefault="00C97CB6" w:rsidP="00FF011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Total CRL</w:t>
                  </w:r>
                </w:p>
              </w:tc>
              <w:tc>
                <w:tcPr>
                  <w:tcW w:w="2131" w:type="dxa"/>
                  <w:tcBorders>
                    <w:top w:val="nil"/>
                    <w:left w:val="nil"/>
                    <w:bottom w:val="single" w:sz="8" w:space="0" w:color="auto"/>
                    <w:right w:val="single" w:sz="8" w:space="0" w:color="auto"/>
                  </w:tcBorders>
                  <w:shd w:val="clear" w:color="auto" w:fill="auto"/>
                  <w:noWrap/>
                  <w:vAlign w:val="bottom"/>
                </w:tcPr>
                <w:p w:rsidR="00C97CB6" w:rsidRPr="00FF0116" w:rsidRDefault="00C97CB6" w:rsidP="00FF0116">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11.762</w:t>
                  </w:r>
                </w:p>
              </w:tc>
            </w:tr>
          </w:tbl>
          <w:p w:rsidR="004A0010" w:rsidRDefault="004A0010" w:rsidP="009555C9">
            <w:pPr>
              <w:jc w:val="both"/>
              <w:rPr>
                <w:rFonts w:ascii="Arial" w:hAnsi="Arial" w:cs="Arial"/>
                <w:sz w:val="24"/>
                <w:szCs w:val="24"/>
              </w:rPr>
            </w:pPr>
          </w:p>
          <w:p w:rsidR="00126E3C" w:rsidRPr="00FF0116" w:rsidRDefault="00126E3C" w:rsidP="009555C9">
            <w:pPr>
              <w:jc w:val="both"/>
              <w:rPr>
                <w:rFonts w:ascii="Arial" w:hAnsi="Arial" w:cs="Arial"/>
                <w:sz w:val="24"/>
                <w:szCs w:val="24"/>
              </w:rPr>
            </w:pPr>
            <w:r w:rsidRPr="00FF0116">
              <w:rPr>
                <w:rFonts w:ascii="Arial" w:hAnsi="Arial" w:cs="Arial"/>
                <w:sz w:val="24"/>
                <w:szCs w:val="24"/>
              </w:rPr>
              <w:t xml:space="preserve">Based on the above, the following is </w:t>
            </w:r>
            <w:r w:rsidR="00021A45" w:rsidRPr="00FF0116">
              <w:rPr>
                <w:rFonts w:ascii="Arial" w:hAnsi="Arial" w:cs="Arial"/>
                <w:sz w:val="24"/>
                <w:szCs w:val="24"/>
              </w:rPr>
              <w:t xml:space="preserve">the Capital Expenditure Plan </w:t>
            </w:r>
            <w:r w:rsidRPr="00FF0116">
              <w:rPr>
                <w:rFonts w:ascii="Arial" w:hAnsi="Arial" w:cs="Arial"/>
                <w:sz w:val="24"/>
                <w:szCs w:val="24"/>
              </w:rPr>
              <w:t>split across th</w:t>
            </w:r>
            <w:r w:rsidR="009555C9" w:rsidRPr="00FF0116">
              <w:rPr>
                <w:rFonts w:ascii="Arial" w:hAnsi="Arial" w:cs="Arial"/>
                <w:sz w:val="24"/>
                <w:szCs w:val="24"/>
              </w:rPr>
              <w:t xml:space="preserve">e various monitoring categories. </w:t>
            </w:r>
          </w:p>
          <w:p w:rsidR="00A90A64" w:rsidRPr="00FF0116" w:rsidRDefault="00A90A64" w:rsidP="00126E3C">
            <w:pPr>
              <w:pStyle w:val="NoSpacing"/>
              <w:rPr>
                <w:rFonts w:ascii="Arial" w:hAnsi="Arial" w:cs="Arial"/>
                <w:sz w:val="24"/>
                <w:szCs w:val="24"/>
              </w:rPr>
            </w:pPr>
          </w:p>
          <w:p w:rsidR="00126E3C" w:rsidRPr="00FF0116" w:rsidRDefault="00807EA0" w:rsidP="00126E3C">
            <w:pPr>
              <w:pStyle w:val="NoSpacing"/>
              <w:rPr>
                <w:rFonts w:ascii="Arial" w:hAnsi="Arial" w:cs="Arial"/>
                <w:b/>
                <w:sz w:val="24"/>
                <w:szCs w:val="24"/>
              </w:rPr>
            </w:pPr>
            <w:r w:rsidRPr="00FF0116">
              <w:rPr>
                <w:rFonts w:ascii="Arial" w:hAnsi="Arial" w:cs="Arial"/>
                <w:b/>
                <w:sz w:val="24"/>
                <w:szCs w:val="24"/>
              </w:rPr>
              <w:t xml:space="preserve">Table </w:t>
            </w:r>
            <w:r w:rsidR="0048066A" w:rsidRPr="00FF0116">
              <w:rPr>
                <w:rFonts w:ascii="Arial" w:hAnsi="Arial" w:cs="Arial"/>
                <w:b/>
                <w:sz w:val="24"/>
                <w:szCs w:val="24"/>
              </w:rPr>
              <w:t>15</w:t>
            </w:r>
          </w:p>
          <w:p w:rsidR="0064761B" w:rsidRPr="00FF0116" w:rsidRDefault="0064761B" w:rsidP="00126E3C">
            <w:pPr>
              <w:pStyle w:val="NoSpacing"/>
              <w:rPr>
                <w:rFonts w:ascii="Arial" w:hAnsi="Arial" w:cs="Arial"/>
                <w:b/>
                <w:sz w:val="24"/>
                <w:szCs w:val="24"/>
              </w:rPr>
            </w:pPr>
          </w:p>
          <w:tbl>
            <w:tblPr>
              <w:tblW w:w="6140" w:type="dxa"/>
              <w:tblLook w:val="04A0" w:firstRow="1" w:lastRow="0" w:firstColumn="1" w:lastColumn="0" w:noHBand="0" w:noVBand="1"/>
            </w:tblPr>
            <w:tblGrid>
              <w:gridCol w:w="4160"/>
              <w:gridCol w:w="1980"/>
            </w:tblGrid>
            <w:tr w:rsidR="00FF0116" w:rsidRPr="00FF0116" w:rsidTr="00FF0116">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Category</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F0116" w:rsidRPr="00FF0116" w:rsidRDefault="00FF0116" w:rsidP="00FF0116">
                  <w:pPr>
                    <w:spacing w:after="0" w:line="240" w:lineRule="auto"/>
                    <w:jc w:val="center"/>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Capital Plan</w:t>
                  </w:r>
                </w:p>
              </w:tc>
            </w:tr>
            <w:tr w:rsidR="00FF0116" w:rsidRPr="00FF0116" w:rsidTr="00782106">
              <w:trPr>
                <w:trHeight w:val="276"/>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 </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FF0116" w:rsidRDefault="00FF0116" w:rsidP="00FF0116">
                  <w:pPr>
                    <w:spacing w:after="0" w:line="240" w:lineRule="auto"/>
                    <w:jc w:val="center"/>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£m</w:t>
                  </w:r>
                </w:p>
              </w:tc>
            </w:tr>
            <w:tr w:rsidR="00FF0116" w:rsidRPr="00FF0116"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Estates</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3.440</w:t>
                  </w:r>
                </w:p>
              </w:tc>
            </w:tr>
            <w:tr w:rsidR="00FF0116" w:rsidRPr="00FF0116"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Medical Equipment</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FF0116" w:rsidRDefault="008C64C4" w:rsidP="00FF01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1.010</w:t>
                  </w:r>
                </w:p>
              </w:tc>
            </w:tr>
            <w:tr w:rsidR="00FF0116" w:rsidRPr="00FF0116"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Information Management and Technology</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0.047</w:t>
                  </w:r>
                </w:p>
              </w:tc>
            </w:tr>
            <w:tr w:rsidR="00FF0116" w:rsidRPr="00FF0116"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lastRenderedPageBreak/>
                    <w:t>Contingency</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FF0116" w:rsidRDefault="008C64C4" w:rsidP="00FF01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0.140</w:t>
                  </w:r>
                </w:p>
              </w:tc>
            </w:tr>
            <w:tr w:rsidR="00FF0116" w:rsidRPr="00FF0116"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color w:val="000000"/>
                      <w:lang w:eastAsia="en-GB"/>
                    </w:rPr>
                  </w:pPr>
                  <w:r w:rsidRPr="00FF0116">
                    <w:rPr>
                      <w:rFonts w:ascii="Calibri" w:eastAsia="Times New Roman" w:hAnsi="Calibri" w:cs="Calibri"/>
                      <w:color w:val="000000"/>
                      <w:lang w:eastAsia="en-GB"/>
                    </w:rPr>
                    <w:t> </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FF0116" w:rsidRDefault="00FF0116" w:rsidP="00FF0116">
                  <w:pPr>
                    <w:spacing w:after="0" w:line="240" w:lineRule="auto"/>
                    <w:jc w:val="center"/>
                    <w:rPr>
                      <w:rFonts w:ascii="Calibri" w:eastAsia="Times New Roman" w:hAnsi="Calibri" w:cs="Calibri"/>
                      <w:color w:val="000000"/>
                      <w:lang w:eastAsia="en-GB"/>
                    </w:rPr>
                  </w:pPr>
                  <w:r w:rsidRPr="00FF0116">
                    <w:rPr>
                      <w:rFonts w:ascii="Calibri" w:eastAsia="Times New Roman" w:hAnsi="Calibri" w:cs="Calibri"/>
                      <w:color w:val="000000"/>
                      <w:lang w:eastAsia="en-GB"/>
                    </w:rPr>
                    <w:t> </w:t>
                  </w:r>
                </w:p>
              </w:tc>
            </w:tr>
            <w:tr w:rsidR="00FF0116" w:rsidRPr="00FF0116" w:rsidTr="00FF0116">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FF0116" w:rsidRPr="00FF0116" w:rsidRDefault="00FF0116" w:rsidP="00FF0116">
                  <w:pPr>
                    <w:spacing w:after="0" w:line="240" w:lineRule="auto"/>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Total Planned Core Capital</w:t>
                  </w:r>
                </w:p>
              </w:tc>
              <w:tc>
                <w:tcPr>
                  <w:tcW w:w="1980" w:type="dxa"/>
                  <w:tcBorders>
                    <w:top w:val="nil"/>
                    <w:left w:val="nil"/>
                    <w:bottom w:val="single" w:sz="4" w:space="0" w:color="auto"/>
                    <w:right w:val="single" w:sz="4" w:space="0" w:color="auto"/>
                  </w:tcBorders>
                  <w:shd w:val="clear" w:color="auto" w:fill="auto"/>
                  <w:noWrap/>
                  <w:vAlign w:val="center"/>
                  <w:hideMark/>
                </w:tcPr>
                <w:p w:rsidR="00FF0116" w:rsidRPr="00FF0116" w:rsidRDefault="00FF0116" w:rsidP="00FF0116">
                  <w:pPr>
                    <w:spacing w:after="0" w:line="240" w:lineRule="auto"/>
                    <w:jc w:val="center"/>
                    <w:rPr>
                      <w:rFonts w:ascii="Calibri" w:eastAsia="Times New Roman" w:hAnsi="Calibri" w:cs="Calibri"/>
                      <w:b/>
                      <w:bCs/>
                      <w:color w:val="000000"/>
                      <w:lang w:eastAsia="en-GB"/>
                    </w:rPr>
                  </w:pPr>
                  <w:r w:rsidRPr="00FF0116">
                    <w:rPr>
                      <w:rFonts w:ascii="Calibri" w:eastAsia="Times New Roman" w:hAnsi="Calibri" w:cs="Calibri"/>
                      <w:b/>
                      <w:bCs/>
                      <w:color w:val="000000"/>
                      <w:lang w:eastAsia="en-GB"/>
                    </w:rPr>
                    <w:t>4.637</w:t>
                  </w:r>
                </w:p>
              </w:tc>
            </w:tr>
          </w:tbl>
          <w:p w:rsidR="00126E3C" w:rsidRDefault="00126E3C" w:rsidP="00126E3C">
            <w:pPr>
              <w:pStyle w:val="BodyText"/>
              <w:kinsoku w:val="0"/>
              <w:overflowPunct w:val="0"/>
              <w:spacing w:line="259" w:lineRule="auto"/>
              <w:ind w:right="-613"/>
              <w:rPr>
                <w:rFonts w:ascii="Arial" w:hAnsi="Arial" w:cs="Arial"/>
                <w:sz w:val="24"/>
                <w:szCs w:val="24"/>
              </w:rPr>
            </w:pPr>
          </w:p>
          <w:p w:rsidR="004A0010" w:rsidRDefault="004A0010" w:rsidP="00126E3C">
            <w:pPr>
              <w:pStyle w:val="BodyText"/>
              <w:kinsoku w:val="0"/>
              <w:overflowPunct w:val="0"/>
              <w:spacing w:line="259" w:lineRule="auto"/>
              <w:ind w:right="-613"/>
              <w:rPr>
                <w:rFonts w:ascii="Arial" w:hAnsi="Arial" w:cs="Arial"/>
                <w:sz w:val="24"/>
                <w:szCs w:val="24"/>
              </w:rPr>
            </w:pPr>
          </w:p>
          <w:p w:rsidR="00A90A64" w:rsidRPr="00FF0116" w:rsidRDefault="00A90A64" w:rsidP="00FF0116">
            <w:pPr>
              <w:pStyle w:val="BodyText"/>
              <w:kinsoku w:val="0"/>
              <w:overflowPunct w:val="0"/>
              <w:spacing w:line="259" w:lineRule="auto"/>
              <w:ind w:right="-613"/>
              <w:rPr>
                <w:rFonts w:ascii="Arial" w:hAnsi="Arial" w:cs="Arial"/>
                <w:sz w:val="24"/>
                <w:szCs w:val="24"/>
              </w:rPr>
            </w:pPr>
          </w:p>
        </w:tc>
      </w:tr>
    </w:tbl>
    <w:tbl>
      <w:tblPr>
        <w:tblStyle w:val="TableGrid1"/>
        <w:tblW w:w="10885" w:type="dxa"/>
        <w:tblInd w:w="-5" w:type="dxa"/>
        <w:tblLook w:val="04A0" w:firstRow="1" w:lastRow="0" w:firstColumn="1" w:lastColumn="0" w:noHBand="0" w:noVBand="1"/>
      </w:tblPr>
      <w:tblGrid>
        <w:gridCol w:w="10885"/>
      </w:tblGrid>
      <w:tr w:rsidR="00CE18F3" w:rsidRPr="00594355" w:rsidTr="00BC03BA">
        <w:tc>
          <w:tcPr>
            <w:tcW w:w="10885" w:type="dxa"/>
            <w:shd w:val="clear" w:color="auto" w:fill="AEAAAA" w:themeFill="background2" w:themeFillShade="BF"/>
          </w:tcPr>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lastRenderedPageBreak/>
              <w:t xml:space="preserve">Decision– </w:t>
            </w:r>
          </w:p>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w:t>
            </w:r>
          </w:p>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xml:space="preserve">(1) Approve the Summary Financial Report as at </w:t>
            </w:r>
            <w:r w:rsidR="00DB274E">
              <w:rPr>
                <w:rFonts w:ascii="Arial" w:hAnsi="Arial" w:cs="Arial"/>
                <w:b/>
                <w:bCs/>
                <w:iCs/>
                <w:color w:val="000000" w:themeColor="text1"/>
                <w:sz w:val="24"/>
                <w:szCs w:val="24"/>
              </w:rPr>
              <w:t>30</w:t>
            </w:r>
            <w:r w:rsidR="001C5A87">
              <w:rPr>
                <w:rFonts w:ascii="Arial" w:hAnsi="Arial" w:cs="Arial"/>
                <w:b/>
                <w:bCs/>
                <w:iCs/>
                <w:color w:val="000000" w:themeColor="text1"/>
                <w:sz w:val="24"/>
                <w:szCs w:val="24"/>
              </w:rPr>
              <w:t xml:space="preserve"> </w:t>
            </w:r>
            <w:r w:rsidR="00247985">
              <w:rPr>
                <w:rFonts w:ascii="Arial" w:hAnsi="Arial" w:cs="Arial"/>
                <w:b/>
                <w:bCs/>
                <w:iCs/>
                <w:color w:val="000000" w:themeColor="text1"/>
                <w:sz w:val="24"/>
                <w:szCs w:val="24"/>
              </w:rPr>
              <w:t>June 2024</w:t>
            </w:r>
            <w:r w:rsidRPr="00594355">
              <w:rPr>
                <w:rFonts w:ascii="Arial" w:hAnsi="Arial" w:cs="Arial"/>
                <w:b/>
                <w:bCs/>
                <w:iCs/>
                <w:color w:val="000000" w:themeColor="text1"/>
                <w:sz w:val="24"/>
                <w:szCs w:val="24"/>
              </w:rPr>
              <w:t xml:space="preserve"> (</w:t>
            </w:r>
            <w:r w:rsidR="00247985">
              <w:rPr>
                <w:rFonts w:ascii="Arial" w:hAnsi="Arial" w:cs="Arial"/>
                <w:b/>
                <w:bCs/>
                <w:iCs/>
                <w:color w:val="000000" w:themeColor="text1"/>
                <w:sz w:val="24"/>
                <w:szCs w:val="24"/>
              </w:rPr>
              <w:t>Month 3</w:t>
            </w:r>
            <w:r w:rsidRPr="00594355">
              <w:rPr>
                <w:rFonts w:ascii="Arial" w:hAnsi="Arial" w:cs="Arial"/>
                <w:b/>
                <w:bCs/>
                <w:iCs/>
                <w:color w:val="000000" w:themeColor="text1"/>
                <w:sz w:val="24"/>
                <w:szCs w:val="24"/>
              </w:rPr>
              <w:t>)</w:t>
            </w:r>
          </w:p>
          <w:p w:rsidR="00CE18F3" w:rsidRPr="00594355" w:rsidRDefault="00CE18F3" w:rsidP="0074579B">
            <w:pPr>
              <w:kinsoku w:val="0"/>
              <w:overflowPunct w:val="0"/>
              <w:spacing w:before="2"/>
              <w:ind w:left="360"/>
              <w:rPr>
                <w:rFonts w:ascii="Arial" w:hAnsi="Arial" w:cs="Arial"/>
                <w:bCs/>
                <w:iCs/>
                <w:color w:val="000000" w:themeColor="text1"/>
                <w:sz w:val="24"/>
                <w:szCs w:val="24"/>
              </w:rPr>
            </w:pPr>
          </w:p>
        </w:tc>
      </w:tr>
    </w:tbl>
    <w:p w:rsidR="00CE18F3" w:rsidRPr="00594355" w:rsidRDefault="00CE18F3" w:rsidP="00CE18F3">
      <w:pPr>
        <w:jc w:val="both"/>
        <w:rPr>
          <w:rFonts w:ascii="Arial" w:hAnsi="Arial" w:cs="Arial"/>
          <w:b/>
          <w:sz w:val="24"/>
          <w:szCs w:val="24"/>
        </w:rPr>
      </w:pPr>
    </w:p>
    <w:p w:rsidR="00CE18F3" w:rsidRPr="00594355" w:rsidRDefault="00312DF5" w:rsidP="00CE18F3">
      <w:pPr>
        <w:jc w:val="both"/>
        <w:rPr>
          <w:rFonts w:ascii="Arial" w:hAnsi="Arial" w:cs="Arial"/>
          <w:b/>
          <w:sz w:val="24"/>
          <w:szCs w:val="24"/>
        </w:rPr>
      </w:pPr>
      <w:r>
        <w:rPr>
          <w:rFonts w:ascii="Arial" w:hAnsi="Arial" w:cs="Arial"/>
          <w:b/>
          <w:sz w:val="24"/>
          <w:szCs w:val="24"/>
        </w:rPr>
        <w:t>Graham Stewart</w:t>
      </w:r>
    </w:p>
    <w:p w:rsidR="00CE18F3" w:rsidRPr="00594355" w:rsidRDefault="00312DF5" w:rsidP="00CE18F3">
      <w:pPr>
        <w:jc w:val="both"/>
        <w:rPr>
          <w:rFonts w:ascii="Arial" w:hAnsi="Arial" w:cs="Arial"/>
          <w:b/>
          <w:sz w:val="24"/>
          <w:szCs w:val="24"/>
        </w:rPr>
      </w:pPr>
      <w:r>
        <w:rPr>
          <w:rFonts w:ascii="Arial" w:hAnsi="Arial" w:cs="Arial"/>
          <w:b/>
          <w:sz w:val="24"/>
          <w:szCs w:val="24"/>
        </w:rPr>
        <w:t xml:space="preserve">Interim </w:t>
      </w:r>
      <w:r w:rsidR="00CE18F3" w:rsidRPr="00594355">
        <w:rPr>
          <w:rFonts w:ascii="Arial" w:hAnsi="Arial" w:cs="Arial"/>
          <w:b/>
          <w:sz w:val="24"/>
          <w:szCs w:val="24"/>
        </w:rPr>
        <w:t>Director of Finance</w:t>
      </w:r>
    </w:p>
    <w:p w:rsidR="007B5642" w:rsidRDefault="00CE18F3" w:rsidP="00CE18F3">
      <w:pPr>
        <w:jc w:val="both"/>
        <w:rPr>
          <w:rFonts w:ascii="Arial" w:hAnsi="Arial" w:cs="Arial"/>
          <w:b/>
          <w:color w:val="44546A" w:themeColor="text2"/>
          <w:sz w:val="24"/>
          <w:szCs w:val="24"/>
        </w:rPr>
        <w:sectPr w:rsidR="007B5642" w:rsidSect="005961DA">
          <w:headerReference w:type="default" r:id="rId24"/>
          <w:footerReference w:type="default" r:id="rId25"/>
          <w:pgSz w:w="11906" w:h="16838"/>
          <w:pgMar w:top="720" w:right="720" w:bottom="720" w:left="720" w:header="708" w:footer="708" w:gutter="0"/>
          <w:cols w:space="708"/>
          <w:docGrid w:linePitch="360"/>
        </w:sectPr>
      </w:pPr>
      <w:r w:rsidRPr="00594355">
        <w:rPr>
          <w:rFonts w:ascii="Arial" w:hAnsi="Arial" w:cs="Arial"/>
          <w:b/>
          <w:sz w:val="24"/>
          <w:szCs w:val="24"/>
        </w:rPr>
        <w:t>NHS Golden Jubilee</w:t>
      </w:r>
      <w:r w:rsidRPr="00594355">
        <w:rPr>
          <w:rFonts w:ascii="Arial" w:hAnsi="Arial" w:cs="Arial"/>
          <w:b/>
          <w:color w:val="44546A" w:themeColor="text2"/>
          <w:sz w:val="24"/>
          <w:szCs w:val="24"/>
        </w:rPr>
        <w:t xml:space="preserve"> </w:t>
      </w:r>
    </w:p>
    <w:p w:rsidR="007B5642" w:rsidRDefault="007B5642" w:rsidP="00CE18F3">
      <w:pPr>
        <w:jc w:val="both"/>
        <w:rPr>
          <w:rFonts w:ascii="Arial" w:hAnsi="Arial" w:cs="Arial"/>
          <w:b/>
          <w:color w:val="002060"/>
          <w:sz w:val="24"/>
          <w:szCs w:val="24"/>
        </w:rPr>
      </w:pPr>
      <w:r w:rsidRPr="00E06F1E">
        <w:rPr>
          <w:rFonts w:ascii="Arial" w:hAnsi="Arial" w:cs="Arial"/>
          <w:b/>
          <w:color w:val="002060"/>
          <w:sz w:val="24"/>
          <w:szCs w:val="24"/>
        </w:rPr>
        <w:lastRenderedPageBreak/>
        <w:t>APPENDIX 1</w:t>
      </w:r>
      <w:r w:rsidR="004E490D" w:rsidRPr="00E06F1E">
        <w:rPr>
          <w:rFonts w:ascii="Arial" w:hAnsi="Arial" w:cs="Arial"/>
          <w:b/>
          <w:color w:val="002060"/>
          <w:sz w:val="24"/>
          <w:szCs w:val="24"/>
        </w:rPr>
        <w:t xml:space="preserve"> – SUMMARY </w:t>
      </w:r>
      <w:r w:rsidR="009758AD" w:rsidRPr="00E06F1E">
        <w:rPr>
          <w:rFonts w:ascii="Arial" w:hAnsi="Arial" w:cs="Arial"/>
          <w:b/>
          <w:color w:val="002060"/>
          <w:sz w:val="24"/>
          <w:szCs w:val="24"/>
        </w:rPr>
        <w:t>FINANCE POSITION</w:t>
      </w:r>
    </w:p>
    <w:p w:rsidR="0025303A" w:rsidRDefault="0025303A" w:rsidP="00CE18F3">
      <w:pPr>
        <w:jc w:val="both"/>
        <w:rPr>
          <w:rFonts w:ascii="Arial" w:hAnsi="Arial" w:cs="Arial"/>
          <w:b/>
          <w:color w:val="002060"/>
          <w:sz w:val="24"/>
          <w:szCs w:val="24"/>
        </w:rPr>
      </w:pPr>
      <w:r>
        <w:rPr>
          <w:rFonts w:ascii="Arial" w:hAnsi="Arial" w:cs="Arial"/>
          <w:b/>
          <w:color w:val="002060"/>
          <w:sz w:val="24"/>
          <w:szCs w:val="24"/>
        </w:rPr>
        <w:t>INCOME</w:t>
      </w:r>
    </w:p>
    <w:p w:rsidR="00EC7F81" w:rsidRDefault="0016657B" w:rsidP="00CE18F3">
      <w:pPr>
        <w:jc w:val="both"/>
        <w:rPr>
          <w:rFonts w:ascii="Arial" w:hAnsi="Arial" w:cs="Arial"/>
          <w:b/>
          <w:color w:val="002060"/>
          <w:sz w:val="24"/>
          <w:szCs w:val="24"/>
        </w:rPr>
      </w:pPr>
      <w:r w:rsidRPr="0016657B">
        <w:rPr>
          <w:noProof/>
          <w:lang w:eastAsia="en-GB"/>
        </w:rPr>
        <w:drawing>
          <wp:inline distT="0" distB="0" distL="0" distR="0" wp14:anchorId="281F0F62" wp14:editId="4A9DEA28">
            <wp:extent cx="9601200" cy="404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01200" cy="4048125"/>
                    </a:xfrm>
                    <a:prstGeom prst="rect">
                      <a:avLst/>
                    </a:prstGeom>
                    <a:noFill/>
                    <a:ln>
                      <a:noFill/>
                    </a:ln>
                  </pic:spPr>
                </pic:pic>
              </a:graphicData>
            </a:graphic>
          </wp:inline>
        </w:drawing>
      </w:r>
    </w:p>
    <w:p w:rsidR="001F5E62" w:rsidRPr="00E06F1E" w:rsidRDefault="001F5E62" w:rsidP="00CE18F3">
      <w:pPr>
        <w:jc w:val="both"/>
        <w:rPr>
          <w:rFonts w:ascii="Arial" w:hAnsi="Arial" w:cs="Arial"/>
          <w:b/>
          <w:color w:val="002060"/>
          <w:sz w:val="24"/>
          <w:szCs w:val="24"/>
        </w:rPr>
      </w:pPr>
    </w:p>
    <w:p w:rsidR="001F5E62" w:rsidRDefault="001F5E62" w:rsidP="00CE18F3">
      <w:pPr>
        <w:jc w:val="both"/>
        <w:rPr>
          <w:rFonts w:ascii="Arial" w:hAnsi="Arial" w:cs="Arial"/>
          <w:b/>
          <w:color w:val="002060"/>
          <w:sz w:val="24"/>
          <w:szCs w:val="24"/>
        </w:rPr>
      </w:pPr>
    </w:p>
    <w:p w:rsidR="001F5E62" w:rsidRDefault="001F5E62" w:rsidP="00CE18F3">
      <w:pPr>
        <w:jc w:val="both"/>
        <w:rPr>
          <w:rFonts w:ascii="Arial" w:hAnsi="Arial" w:cs="Arial"/>
          <w:b/>
          <w:color w:val="002060"/>
          <w:sz w:val="24"/>
          <w:szCs w:val="24"/>
        </w:rPr>
      </w:pPr>
    </w:p>
    <w:p w:rsidR="001F5E62" w:rsidRDefault="001F5E62" w:rsidP="00CE18F3">
      <w:pPr>
        <w:jc w:val="both"/>
        <w:rPr>
          <w:rFonts w:ascii="Arial" w:hAnsi="Arial" w:cs="Arial"/>
          <w:b/>
          <w:color w:val="002060"/>
          <w:sz w:val="24"/>
          <w:szCs w:val="24"/>
        </w:rPr>
      </w:pPr>
    </w:p>
    <w:p w:rsidR="001F5E62" w:rsidRDefault="001F5E62" w:rsidP="00CE18F3">
      <w:pPr>
        <w:jc w:val="both"/>
        <w:rPr>
          <w:rFonts w:ascii="Arial" w:hAnsi="Arial" w:cs="Arial"/>
          <w:b/>
          <w:color w:val="002060"/>
          <w:sz w:val="24"/>
          <w:szCs w:val="24"/>
        </w:rPr>
      </w:pPr>
    </w:p>
    <w:p w:rsidR="004C771F" w:rsidRPr="00594355" w:rsidRDefault="001F5E62" w:rsidP="00CE18F3">
      <w:pPr>
        <w:jc w:val="both"/>
        <w:rPr>
          <w:rFonts w:ascii="Arial" w:hAnsi="Arial" w:cs="Arial"/>
          <w:b/>
          <w:color w:val="44546A" w:themeColor="text2"/>
          <w:sz w:val="24"/>
          <w:szCs w:val="24"/>
        </w:rPr>
      </w:pPr>
      <w:r w:rsidRPr="0025303A">
        <w:rPr>
          <w:rFonts w:ascii="Arial" w:hAnsi="Arial" w:cs="Arial"/>
          <w:b/>
          <w:color w:val="002060"/>
          <w:sz w:val="24"/>
          <w:szCs w:val="24"/>
        </w:rPr>
        <w:lastRenderedPageBreak/>
        <w:t>EXPENDITURE</w:t>
      </w:r>
    </w:p>
    <w:p w:rsidR="004C771F" w:rsidRPr="00594355" w:rsidRDefault="00F37DF7" w:rsidP="00CE18F3">
      <w:pPr>
        <w:jc w:val="both"/>
        <w:rPr>
          <w:rFonts w:ascii="Arial" w:hAnsi="Arial" w:cs="Arial"/>
          <w:b/>
          <w:color w:val="44546A" w:themeColor="text2"/>
          <w:sz w:val="24"/>
          <w:szCs w:val="24"/>
        </w:rPr>
      </w:pPr>
      <w:r w:rsidRPr="00F37DF7">
        <w:rPr>
          <w:noProof/>
          <w:lang w:eastAsia="en-GB"/>
        </w:rPr>
        <w:drawing>
          <wp:inline distT="0" distB="0" distL="0" distR="0" wp14:anchorId="272CEC48" wp14:editId="01714147">
            <wp:extent cx="9601200" cy="3819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01200" cy="3819525"/>
                    </a:xfrm>
                    <a:prstGeom prst="rect">
                      <a:avLst/>
                    </a:prstGeom>
                    <a:noFill/>
                    <a:ln>
                      <a:noFill/>
                    </a:ln>
                  </pic:spPr>
                </pic:pic>
              </a:graphicData>
            </a:graphic>
          </wp:inline>
        </w:drawing>
      </w:r>
    </w:p>
    <w:p w:rsidR="00617F03" w:rsidRDefault="00617F03" w:rsidP="00CE18F3">
      <w:pPr>
        <w:jc w:val="both"/>
        <w:rPr>
          <w:rFonts w:ascii="Arial" w:hAnsi="Arial" w:cs="Arial"/>
          <w:b/>
          <w:color w:val="44546A" w:themeColor="text2"/>
          <w:sz w:val="24"/>
          <w:szCs w:val="24"/>
        </w:rPr>
      </w:pPr>
    </w:p>
    <w:p w:rsidR="00617F03" w:rsidRDefault="00617F03" w:rsidP="00CE18F3">
      <w:pPr>
        <w:jc w:val="both"/>
        <w:rPr>
          <w:rFonts w:ascii="Arial" w:hAnsi="Arial" w:cs="Arial"/>
          <w:b/>
          <w:color w:val="44546A" w:themeColor="text2"/>
          <w:sz w:val="24"/>
          <w:szCs w:val="24"/>
        </w:rPr>
      </w:pPr>
    </w:p>
    <w:p w:rsidR="005961DA" w:rsidRDefault="005961DA" w:rsidP="00CE18F3">
      <w:pPr>
        <w:jc w:val="both"/>
        <w:rPr>
          <w:rFonts w:ascii="Arial" w:hAnsi="Arial" w:cs="Arial"/>
          <w:b/>
          <w:color w:val="44546A" w:themeColor="text2"/>
          <w:sz w:val="24"/>
          <w:szCs w:val="24"/>
        </w:rPr>
      </w:pPr>
    </w:p>
    <w:p w:rsidR="005961DA" w:rsidRDefault="005961DA" w:rsidP="00CE18F3">
      <w:pPr>
        <w:jc w:val="both"/>
        <w:rPr>
          <w:rFonts w:ascii="Arial" w:hAnsi="Arial" w:cs="Arial"/>
          <w:b/>
          <w:color w:val="44546A" w:themeColor="text2"/>
          <w:sz w:val="24"/>
          <w:szCs w:val="24"/>
        </w:rPr>
      </w:pPr>
    </w:p>
    <w:p w:rsidR="00617F03" w:rsidRDefault="00617F03" w:rsidP="00CE18F3">
      <w:pPr>
        <w:jc w:val="both"/>
        <w:rPr>
          <w:rFonts w:ascii="Arial" w:hAnsi="Arial" w:cs="Arial"/>
          <w:b/>
          <w:color w:val="44546A" w:themeColor="text2"/>
          <w:sz w:val="24"/>
          <w:szCs w:val="24"/>
        </w:rPr>
        <w:sectPr w:rsidR="00617F03" w:rsidSect="007B5642">
          <w:pgSz w:w="16838" w:h="11906" w:orient="landscape"/>
          <w:pgMar w:top="720" w:right="720" w:bottom="720" w:left="720" w:header="709" w:footer="709" w:gutter="0"/>
          <w:cols w:space="708"/>
          <w:docGrid w:linePitch="360"/>
        </w:sectPr>
      </w:pPr>
    </w:p>
    <w:p w:rsidR="005056C2" w:rsidRDefault="00617F03" w:rsidP="00CE18F3">
      <w:pPr>
        <w:jc w:val="both"/>
        <w:rPr>
          <w:rFonts w:ascii="Arial" w:hAnsi="Arial" w:cs="Arial"/>
          <w:b/>
          <w:color w:val="44546A" w:themeColor="text2"/>
          <w:sz w:val="24"/>
          <w:szCs w:val="24"/>
        </w:rPr>
      </w:pPr>
      <w:r>
        <w:rPr>
          <w:rFonts w:ascii="Arial" w:hAnsi="Arial" w:cs="Arial"/>
          <w:b/>
          <w:color w:val="44546A" w:themeColor="text2"/>
          <w:sz w:val="24"/>
          <w:szCs w:val="24"/>
        </w:rPr>
        <w:lastRenderedPageBreak/>
        <w:t xml:space="preserve">APPENDIX </w:t>
      </w:r>
      <w:r w:rsidR="00E06F1E">
        <w:rPr>
          <w:rFonts w:ascii="Arial" w:hAnsi="Arial" w:cs="Arial"/>
          <w:b/>
          <w:color w:val="44546A" w:themeColor="text2"/>
          <w:sz w:val="24"/>
          <w:szCs w:val="24"/>
        </w:rPr>
        <w:t>2</w:t>
      </w:r>
      <w:r w:rsidR="005C3F3D">
        <w:rPr>
          <w:rFonts w:ascii="Arial" w:hAnsi="Arial" w:cs="Arial"/>
          <w:b/>
          <w:color w:val="44546A" w:themeColor="text2"/>
          <w:sz w:val="24"/>
          <w:szCs w:val="24"/>
        </w:rPr>
        <w:t xml:space="preserve"> D</w:t>
      </w:r>
      <w:r>
        <w:rPr>
          <w:rFonts w:ascii="Arial" w:hAnsi="Arial" w:cs="Arial"/>
          <w:b/>
          <w:color w:val="44546A" w:themeColor="text2"/>
          <w:sz w:val="24"/>
          <w:szCs w:val="24"/>
        </w:rPr>
        <w:t>IVISIONAL ANALYSIS</w:t>
      </w:r>
      <w:r w:rsidR="007A586A">
        <w:rPr>
          <w:rFonts w:ascii="Arial" w:hAnsi="Arial" w:cs="Arial"/>
          <w:b/>
          <w:color w:val="44546A" w:themeColor="text2"/>
          <w:sz w:val="24"/>
          <w:szCs w:val="24"/>
        </w:rPr>
        <w:t xml:space="preserve"> </w:t>
      </w:r>
      <w:r w:rsidR="008C292D">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8C292D">
        <w:rPr>
          <w:rFonts w:ascii="Arial" w:hAnsi="Arial" w:cs="Arial"/>
          <w:b/>
          <w:color w:val="44546A" w:themeColor="text2"/>
          <w:sz w:val="24"/>
          <w:szCs w:val="24"/>
        </w:rPr>
        <w:t>NATIONAL ELECTIVE SERVICE (NES)</w:t>
      </w:r>
      <w:r>
        <w:rPr>
          <w:rFonts w:ascii="Arial" w:hAnsi="Arial" w:cs="Arial"/>
          <w:b/>
          <w:color w:val="44546A" w:themeColor="text2"/>
          <w:sz w:val="24"/>
          <w:szCs w:val="24"/>
        </w:rPr>
        <w:t xml:space="preserve"> </w:t>
      </w:r>
    </w:p>
    <w:p w:rsidR="008C292D" w:rsidRDefault="00F37DF7" w:rsidP="000142DF">
      <w:pPr>
        <w:spacing w:after="40"/>
      </w:pPr>
      <w:r w:rsidRPr="00F37DF7">
        <w:rPr>
          <w:noProof/>
          <w:lang w:eastAsia="en-GB"/>
        </w:rPr>
        <w:drawing>
          <wp:inline distT="0" distB="0" distL="0" distR="0" wp14:anchorId="70E20054" wp14:editId="293397EB">
            <wp:extent cx="6645910" cy="3393456"/>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339345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D2043C" w:rsidTr="00D2043C">
        <w:tc>
          <w:tcPr>
            <w:tcW w:w="10456" w:type="dxa"/>
          </w:tcPr>
          <w:p w:rsidR="000D22AF" w:rsidRPr="00E94843" w:rsidRDefault="000D22AF" w:rsidP="000D22AF">
            <w:pPr>
              <w:pStyle w:val="BodyText"/>
              <w:kinsoku w:val="0"/>
              <w:overflowPunct w:val="0"/>
              <w:ind w:right="-613"/>
              <w:rPr>
                <w:rFonts w:ascii="Arial" w:hAnsi="Arial" w:cs="Arial"/>
                <w:b/>
                <w:sz w:val="24"/>
                <w:szCs w:val="24"/>
              </w:rPr>
            </w:pPr>
            <w:r>
              <w:rPr>
                <w:rFonts w:ascii="Arial" w:hAnsi="Arial" w:cs="Arial"/>
                <w:b/>
                <w:sz w:val="24"/>
                <w:szCs w:val="24"/>
              </w:rPr>
              <w:t>Analysis of the Division</w:t>
            </w:r>
          </w:p>
          <w:p w:rsidR="000D22AF" w:rsidRDefault="000D22AF" w:rsidP="000D22AF">
            <w:pPr>
              <w:pStyle w:val="BodyText"/>
              <w:kinsoku w:val="0"/>
              <w:overflowPunct w:val="0"/>
              <w:ind w:right="-613"/>
              <w:rPr>
                <w:rFonts w:ascii="Arial" w:hAnsi="Arial" w:cs="Arial"/>
                <w:b/>
                <w:sz w:val="24"/>
                <w:szCs w:val="24"/>
                <w:highlight w:val="green"/>
              </w:rPr>
            </w:pPr>
          </w:p>
          <w:p w:rsidR="000D22AF" w:rsidRPr="009555C9" w:rsidRDefault="000D22AF" w:rsidP="009555C9">
            <w:pPr>
              <w:jc w:val="both"/>
              <w:rPr>
                <w:rFonts w:ascii="Arial" w:hAnsi="Arial" w:cs="Arial"/>
                <w:sz w:val="24"/>
                <w:szCs w:val="24"/>
              </w:rPr>
            </w:pPr>
            <w:r w:rsidRPr="009555C9">
              <w:rPr>
                <w:rFonts w:ascii="Arial" w:hAnsi="Arial" w:cs="Arial"/>
                <w:sz w:val="24"/>
                <w:szCs w:val="24"/>
              </w:rPr>
              <w:t xml:space="preserve">NES </w:t>
            </w:r>
            <w:r w:rsidR="00E57291">
              <w:rPr>
                <w:rFonts w:ascii="Arial" w:hAnsi="Arial" w:cs="Arial"/>
                <w:sz w:val="24"/>
                <w:szCs w:val="24"/>
              </w:rPr>
              <w:t xml:space="preserve">is overspent by </w:t>
            </w:r>
            <w:r w:rsidR="00E57291" w:rsidRPr="009555C9">
              <w:rPr>
                <w:rFonts w:ascii="Arial" w:hAnsi="Arial" w:cs="Arial"/>
                <w:color w:val="FF0000"/>
                <w:sz w:val="24"/>
                <w:szCs w:val="24"/>
              </w:rPr>
              <w:t>-£</w:t>
            </w:r>
            <w:r w:rsidR="006D384F">
              <w:rPr>
                <w:rFonts w:ascii="Arial" w:hAnsi="Arial" w:cs="Arial"/>
                <w:color w:val="FF0000"/>
                <w:sz w:val="24"/>
                <w:szCs w:val="24"/>
              </w:rPr>
              <w:t>646</w:t>
            </w:r>
            <w:r w:rsidR="00E57291" w:rsidRPr="009555C9">
              <w:rPr>
                <w:rFonts w:ascii="Arial" w:hAnsi="Arial" w:cs="Arial"/>
                <w:color w:val="FF0000"/>
                <w:sz w:val="24"/>
                <w:szCs w:val="24"/>
              </w:rPr>
              <w:t xml:space="preserve">k </w:t>
            </w:r>
            <w:r w:rsidRPr="009555C9">
              <w:rPr>
                <w:rFonts w:ascii="Arial" w:hAnsi="Arial" w:cs="Arial"/>
                <w:color w:val="FF0000"/>
                <w:sz w:val="24"/>
                <w:szCs w:val="24"/>
              </w:rPr>
              <w:t xml:space="preserve"> </w:t>
            </w:r>
            <w:r w:rsidRPr="009555C9">
              <w:rPr>
                <w:rFonts w:ascii="Arial" w:hAnsi="Arial" w:cs="Arial"/>
                <w:sz w:val="24"/>
                <w:szCs w:val="24"/>
              </w:rPr>
              <w:t>between Pay and Non Pay costs with the following key variances:</w:t>
            </w:r>
          </w:p>
          <w:p w:rsidR="000D22AF" w:rsidRPr="009555C9" w:rsidRDefault="000D22AF" w:rsidP="009555C9">
            <w:pPr>
              <w:jc w:val="both"/>
              <w:rPr>
                <w:rFonts w:ascii="Arial" w:hAnsi="Arial" w:cs="Arial"/>
                <w:sz w:val="24"/>
                <w:szCs w:val="24"/>
              </w:rPr>
            </w:pPr>
          </w:p>
          <w:p w:rsidR="000D22AF" w:rsidRPr="009555C9" w:rsidRDefault="000D22AF" w:rsidP="009555C9">
            <w:pPr>
              <w:jc w:val="both"/>
              <w:rPr>
                <w:rFonts w:ascii="Arial" w:hAnsi="Arial" w:cs="Arial"/>
                <w:sz w:val="24"/>
                <w:szCs w:val="24"/>
              </w:rPr>
            </w:pPr>
            <w:r w:rsidRPr="009555C9">
              <w:rPr>
                <w:rFonts w:ascii="Arial" w:hAnsi="Arial" w:cs="Arial"/>
                <w:sz w:val="24"/>
                <w:szCs w:val="24"/>
                <w:u w:val="single"/>
              </w:rPr>
              <w:t>Medical Staffing</w:t>
            </w:r>
            <w:r w:rsidRPr="009555C9">
              <w:rPr>
                <w:rFonts w:ascii="Arial" w:hAnsi="Arial" w:cs="Arial"/>
                <w:sz w:val="24"/>
                <w:szCs w:val="24"/>
              </w:rPr>
              <w:t xml:space="preserve">  </w:t>
            </w:r>
            <w:r w:rsidRPr="009555C9">
              <w:rPr>
                <w:rFonts w:ascii="Arial" w:hAnsi="Arial" w:cs="Arial"/>
                <w:color w:val="FF0000"/>
                <w:sz w:val="24"/>
                <w:szCs w:val="24"/>
              </w:rPr>
              <w:t>-</w:t>
            </w:r>
            <w:r w:rsidR="000142DF" w:rsidRPr="009555C9">
              <w:rPr>
                <w:rFonts w:ascii="Arial" w:hAnsi="Arial" w:cs="Arial"/>
                <w:color w:val="FF0000"/>
                <w:sz w:val="24"/>
                <w:szCs w:val="24"/>
              </w:rPr>
              <w:t>£</w:t>
            </w:r>
            <w:r w:rsidR="006D384F">
              <w:rPr>
                <w:rFonts w:ascii="Arial" w:hAnsi="Arial" w:cs="Arial"/>
                <w:color w:val="FF0000"/>
                <w:sz w:val="24"/>
                <w:szCs w:val="24"/>
              </w:rPr>
              <w:t>403</w:t>
            </w:r>
            <w:r w:rsidRPr="009555C9">
              <w:rPr>
                <w:rFonts w:ascii="Arial" w:hAnsi="Arial" w:cs="Arial"/>
                <w:color w:val="FF0000"/>
                <w:sz w:val="24"/>
                <w:szCs w:val="24"/>
              </w:rPr>
              <w:t xml:space="preserve">k </w:t>
            </w:r>
          </w:p>
          <w:p w:rsidR="00780400" w:rsidRPr="009555C9" w:rsidRDefault="00710C41" w:rsidP="009555C9">
            <w:pPr>
              <w:jc w:val="both"/>
              <w:rPr>
                <w:rFonts w:ascii="Arial" w:hAnsi="Arial" w:cs="Arial"/>
                <w:sz w:val="24"/>
                <w:szCs w:val="24"/>
              </w:rPr>
            </w:pPr>
            <w:r>
              <w:rPr>
                <w:rFonts w:ascii="Arial" w:hAnsi="Arial" w:cs="Arial"/>
                <w:sz w:val="24"/>
                <w:szCs w:val="24"/>
              </w:rPr>
              <w:t>T</w:t>
            </w:r>
            <w:r w:rsidR="00780400" w:rsidRPr="009555C9">
              <w:rPr>
                <w:rFonts w:ascii="Arial" w:hAnsi="Arial" w:cs="Arial"/>
                <w:sz w:val="24"/>
                <w:szCs w:val="24"/>
              </w:rPr>
              <w:t>he key pressures across the Division YTD relate to</w:t>
            </w:r>
            <w:r w:rsidR="00E81D52">
              <w:rPr>
                <w:rFonts w:ascii="Arial" w:hAnsi="Arial" w:cs="Arial"/>
                <w:sz w:val="24"/>
                <w:szCs w:val="24"/>
              </w:rPr>
              <w:t xml:space="preserve"> overspends </w:t>
            </w:r>
            <w:r w:rsidR="00780400" w:rsidRPr="009555C9">
              <w:rPr>
                <w:rFonts w:ascii="Arial" w:hAnsi="Arial" w:cs="Arial"/>
                <w:sz w:val="24"/>
                <w:szCs w:val="24"/>
              </w:rPr>
              <w:t>associated with the following:-</w:t>
            </w:r>
          </w:p>
          <w:p w:rsidR="00780400" w:rsidRPr="006D384F" w:rsidRDefault="00780400" w:rsidP="009555C9">
            <w:pPr>
              <w:jc w:val="both"/>
              <w:rPr>
                <w:rFonts w:ascii="Arial" w:hAnsi="Arial" w:cs="Arial"/>
                <w:sz w:val="24"/>
                <w:szCs w:val="24"/>
              </w:rPr>
            </w:pPr>
            <w:r w:rsidRPr="009555C9">
              <w:rPr>
                <w:rFonts w:ascii="Arial" w:hAnsi="Arial" w:cs="Arial"/>
                <w:sz w:val="24"/>
                <w:szCs w:val="24"/>
              </w:rPr>
              <w:t xml:space="preserve">General Anaesthetics - </w:t>
            </w:r>
            <w:r w:rsidR="006D384F">
              <w:rPr>
                <w:rFonts w:ascii="Arial" w:hAnsi="Arial" w:cs="Arial"/>
                <w:color w:val="FF0000"/>
                <w:sz w:val="24"/>
                <w:szCs w:val="24"/>
              </w:rPr>
              <w:t>£8</w:t>
            </w:r>
            <w:r w:rsidR="005C3BE0">
              <w:rPr>
                <w:rFonts w:ascii="Arial" w:hAnsi="Arial" w:cs="Arial"/>
                <w:color w:val="FF0000"/>
                <w:sz w:val="24"/>
                <w:szCs w:val="24"/>
              </w:rPr>
              <w:t>9</w:t>
            </w:r>
            <w:r w:rsidRPr="009555C9">
              <w:rPr>
                <w:rFonts w:ascii="Arial" w:hAnsi="Arial" w:cs="Arial"/>
                <w:color w:val="FF0000"/>
                <w:sz w:val="24"/>
                <w:szCs w:val="24"/>
              </w:rPr>
              <w:t>k</w:t>
            </w:r>
            <w:r w:rsidR="006D384F">
              <w:rPr>
                <w:rFonts w:ascii="Arial" w:hAnsi="Arial" w:cs="Arial"/>
                <w:color w:val="FF0000"/>
                <w:sz w:val="24"/>
                <w:szCs w:val="24"/>
              </w:rPr>
              <w:t xml:space="preserve"> – </w:t>
            </w:r>
            <w:r w:rsidR="006D384F">
              <w:rPr>
                <w:rFonts w:ascii="Arial" w:hAnsi="Arial" w:cs="Arial"/>
                <w:sz w:val="24"/>
                <w:szCs w:val="24"/>
              </w:rPr>
              <w:t>P</w:t>
            </w:r>
            <w:r w:rsidR="006D384F" w:rsidRPr="006D384F">
              <w:rPr>
                <w:rFonts w:ascii="Arial" w:hAnsi="Arial" w:cs="Arial"/>
                <w:sz w:val="24"/>
                <w:szCs w:val="24"/>
              </w:rPr>
              <w:t xml:space="preserve">ressures due to Consultants relating to WLI to cover leave </w:t>
            </w:r>
          </w:p>
          <w:p w:rsidR="005C3BE0" w:rsidRPr="009555C9" w:rsidRDefault="005C3BE0" w:rsidP="009555C9">
            <w:pPr>
              <w:jc w:val="both"/>
              <w:rPr>
                <w:rFonts w:ascii="Arial" w:hAnsi="Arial" w:cs="Arial"/>
                <w:sz w:val="24"/>
                <w:szCs w:val="24"/>
              </w:rPr>
            </w:pPr>
            <w:r w:rsidRPr="005C3BE0">
              <w:rPr>
                <w:rFonts w:ascii="Arial" w:hAnsi="Arial" w:cs="Arial"/>
                <w:sz w:val="24"/>
                <w:szCs w:val="24"/>
              </w:rPr>
              <w:t xml:space="preserve">General Surgery </w:t>
            </w:r>
            <w:r w:rsidR="006D384F">
              <w:rPr>
                <w:rFonts w:ascii="Arial" w:hAnsi="Arial" w:cs="Arial"/>
                <w:color w:val="FF0000"/>
                <w:sz w:val="24"/>
                <w:szCs w:val="24"/>
              </w:rPr>
              <w:t>- £138</w:t>
            </w:r>
            <w:r>
              <w:rPr>
                <w:rFonts w:ascii="Arial" w:hAnsi="Arial" w:cs="Arial"/>
                <w:color w:val="FF0000"/>
                <w:sz w:val="24"/>
                <w:szCs w:val="24"/>
              </w:rPr>
              <w:t>k</w:t>
            </w:r>
            <w:r w:rsidR="006D384F">
              <w:rPr>
                <w:rFonts w:ascii="Arial" w:hAnsi="Arial" w:cs="Arial"/>
                <w:color w:val="FF0000"/>
                <w:sz w:val="24"/>
                <w:szCs w:val="24"/>
              </w:rPr>
              <w:t xml:space="preserve"> – </w:t>
            </w:r>
            <w:r w:rsidR="006D384F" w:rsidRPr="006D384F">
              <w:rPr>
                <w:rFonts w:ascii="Arial" w:hAnsi="Arial" w:cs="Arial"/>
                <w:sz w:val="24"/>
                <w:szCs w:val="24"/>
              </w:rPr>
              <w:t>Over performance but use of WLI/On Call to cover this</w:t>
            </w:r>
          </w:p>
          <w:p w:rsidR="00780400" w:rsidRDefault="00780400" w:rsidP="009555C9">
            <w:pPr>
              <w:jc w:val="both"/>
              <w:rPr>
                <w:rFonts w:ascii="Arial" w:hAnsi="Arial" w:cs="Arial"/>
                <w:sz w:val="24"/>
                <w:szCs w:val="24"/>
              </w:rPr>
            </w:pPr>
            <w:r w:rsidRPr="009555C9">
              <w:rPr>
                <w:rFonts w:ascii="Arial" w:hAnsi="Arial" w:cs="Arial"/>
                <w:sz w:val="24"/>
                <w:szCs w:val="24"/>
              </w:rPr>
              <w:t xml:space="preserve">Orthopaedics - </w:t>
            </w:r>
            <w:r w:rsidR="006D384F">
              <w:rPr>
                <w:rFonts w:ascii="Arial" w:hAnsi="Arial" w:cs="Arial"/>
                <w:color w:val="FF0000"/>
                <w:sz w:val="24"/>
                <w:szCs w:val="24"/>
              </w:rPr>
              <w:t>£230</w:t>
            </w:r>
            <w:r w:rsidRPr="009555C9">
              <w:rPr>
                <w:rFonts w:ascii="Arial" w:hAnsi="Arial" w:cs="Arial"/>
                <w:color w:val="FF0000"/>
                <w:sz w:val="24"/>
                <w:szCs w:val="24"/>
              </w:rPr>
              <w:t>k</w:t>
            </w:r>
            <w:r w:rsidR="006D384F">
              <w:rPr>
                <w:rFonts w:ascii="Arial" w:hAnsi="Arial" w:cs="Arial"/>
                <w:color w:val="FF0000"/>
                <w:sz w:val="24"/>
                <w:szCs w:val="24"/>
              </w:rPr>
              <w:t xml:space="preserve"> – </w:t>
            </w:r>
            <w:r w:rsidR="006D384F" w:rsidRPr="006D384F">
              <w:rPr>
                <w:rFonts w:ascii="Arial" w:hAnsi="Arial" w:cs="Arial"/>
                <w:sz w:val="24"/>
                <w:szCs w:val="24"/>
              </w:rPr>
              <w:t xml:space="preserve">Over performance – increased job change plans for new Phase 2 staff and additional </w:t>
            </w:r>
            <w:proofErr w:type="spellStart"/>
            <w:r w:rsidR="006D384F" w:rsidRPr="006D384F">
              <w:rPr>
                <w:rFonts w:ascii="Arial" w:hAnsi="Arial" w:cs="Arial"/>
                <w:sz w:val="24"/>
                <w:szCs w:val="24"/>
              </w:rPr>
              <w:t>WoS</w:t>
            </w:r>
            <w:proofErr w:type="spellEnd"/>
            <w:r w:rsidR="006D384F" w:rsidRPr="006D384F">
              <w:rPr>
                <w:rFonts w:ascii="Arial" w:hAnsi="Arial" w:cs="Arial"/>
                <w:sz w:val="24"/>
                <w:szCs w:val="24"/>
              </w:rPr>
              <w:t xml:space="preserve"> trainees – working closely with Finance to identify the additional budget needed.</w:t>
            </w:r>
          </w:p>
          <w:p w:rsidR="00710C41" w:rsidRPr="006D384F" w:rsidRDefault="00710C41" w:rsidP="009555C9">
            <w:pPr>
              <w:jc w:val="both"/>
              <w:rPr>
                <w:rFonts w:ascii="Arial" w:hAnsi="Arial" w:cs="Arial"/>
                <w:sz w:val="24"/>
                <w:szCs w:val="24"/>
              </w:rPr>
            </w:pPr>
            <w:r>
              <w:rPr>
                <w:rFonts w:ascii="Arial" w:hAnsi="Arial" w:cs="Arial"/>
                <w:sz w:val="24"/>
                <w:szCs w:val="24"/>
              </w:rPr>
              <w:t xml:space="preserve">Ophthalmology - £60k </w:t>
            </w:r>
            <w:r w:rsidR="00B01FE6">
              <w:rPr>
                <w:rFonts w:ascii="Arial" w:hAnsi="Arial" w:cs="Arial"/>
                <w:sz w:val="24"/>
                <w:szCs w:val="24"/>
              </w:rPr>
              <w:t>non-recurring</w:t>
            </w:r>
            <w:r>
              <w:rPr>
                <w:rFonts w:ascii="Arial" w:hAnsi="Arial" w:cs="Arial"/>
                <w:sz w:val="24"/>
                <w:szCs w:val="24"/>
              </w:rPr>
              <w:t xml:space="preserve"> funding was released this month to cover the increased costs of annual leave and sickness.</w:t>
            </w:r>
          </w:p>
          <w:p w:rsidR="000D22AF" w:rsidRPr="009555C9" w:rsidRDefault="000D22AF" w:rsidP="009555C9">
            <w:pPr>
              <w:jc w:val="both"/>
              <w:rPr>
                <w:rFonts w:ascii="Arial" w:hAnsi="Arial" w:cs="Arial"/>
                <w:sz w:val="24"/>
                <w:szCs w:val="24"/>
              </w:rPr>
            </w:pPr>
          </w:p>
          <w:p w:rsidR="000D22AF" w:rsidRPr="009555C9" w:rsidRDefault="005C3BE0" w:rsidP="009555C9">
            <w:pPr>
              <w:jc w:val="both"/>
              <w:rPr>
                <w:rFonts w:ascii="Arial" w:hAnsi="Arial" w:cs="Arial"/>
                <w:color w:val="FF0000"/>
                <w:sz w:val="24"/>
                <w:szCs w:val="24"/>
              </w:rPr>
            </w:pPr>
            <w:r>
              <w:rPr>
                <w:rFonts w:ascii="Arial" w:hAnsi="Arial" w:cs="Arial"/>
                <w:sz w:val="24"/>
                <w:szCs w:val="24"/>
                <w:u w:val="single"/>
              </w:rPr>
              <w:t>Nursing</w:t>
            </w:r>
            <w:r w:rsidR="000D22AF" w:rsidRPr="009555C9">
              <w:rPr>
                <w:rFonts w:ascii="Arial" w:hAnsi="Arial" w:cs="Arial"/>
                <w:sz w:val="24"/>
                <w:szCs w:val="24"/>
                <w:u w:val="single"/>
              </w:rPr>
              <w:t xml:space="preserve"> Staffing</w:t>
            </w:r>
            <w:r w:rsidR="000142DF" w:rsidRPr="009555C9">
              <w:rPr>
                <w:rFonts w:ascii="Arial" w:hAnsi="Arial" w:cs="Arial"/>
                <w:sz w:val="24"/>
                <w:szCs w:val="24"/>
              </w:rPr>
              <w:t xml:space="preserve">  </w:t>
            </w:r>
            <w:r w:rsidR="006D384F">
              <w:rPr>
                <w:rFonts w:ascii="Arial" w:hAnsi="Arial" w:cs="Arial"/>
                <w:sz w:val="24"/>
                <w:szCs w:val="24"/>
              </w:rPr>
              <w:t>£21</w:t>
            </w:r>
            <w:r w:rsidRPr="005C3BE0">
              <w:rPr>
                <w:rFonts w:ascii="Arial" w:hAnsi="Arial" w:cs="Arial"/>
                <w:sz w:val="24"/>
                <w:szCs w:val="24"/>
              </w:rPr>
              <w:t>k</w:t>
            </w:r>
          </w:p>
          <w:p w:rsidR="000D22AF" w:rsidRPr="009555C9" w:rsidRDefault="005C3BE0" w:rsidP="009555C9">
            <w:pPr>
              <w:jc w:val="both"/>
              <w:rPr>
                <w:rFonts w:ascii="Arial" w:hAnsi="Arial" w:cs="Arial"/>
                <w:sz w:val="24"/>
                <w:szCs w:val="24"/>
              </w:rPr>
            </w:pPr>
            <w:r>
              <w:rPr>
                <w:rFonts w:ascii="Arial" w:hAnsi="Arial" w:cs="Arial"/>
                <w:sz w:val="24"/>
                <w:szCs w:val="24"/>
              </w:rPr>
              <w:t xml:space="preserve">This is showing </w:t>
            </w:r>
            <w:r w:rsidR="00710C41">
              <w:rPr>
                <w:rFonts w:ascii="Arial" w:hAnsi="Arial" w:cs="Arial"/>
                <w:sz w:val="24"/>
                <w:szCs w:val="24"/>
              </w:rPr>
              <w:t>a favourable position after £724</w:t>
            </w:r>
            <w:r>
              <w:rPr>
                <w:rFonts w:ascii="Arial" w:hAnsi="Arial" w:cs="Arial"/>
                <w:sz w:val="24"/>
                <w:szCs w:val="24"/>
              </w:rPr>
              <w:t xml:space="preserve">k was removed to Efficiency Savings – this reflects the continued recruitment situation of vacancies.  </w:t>
            </w:r>
          </w:p>
          <w:p w:rsidR="009555C9" w:rsidRDefault="009555C9" w:rsidP="009555C9">
            <w:pPr>
              <w:jc w:val="both"/>
              <w:rPr>
                <w:rFonts w:ascii="Arial" w:hAnsi="Arial" w:cs="Arial"/>
                <w:sz w:val="24"/>
                <w:szCs w:val="24"/>
                <w:u w:val="single"/>
              </w:rPr>
            </w:pPr>
          </w:p>
          <w:p w:rsidR="00D2043C" w:rsidRPr="009555C9" w:rsidRDefault="000142DF" w:rsidP="009555C9">
            <w:pPr>
              <w:jc w:val="both"/>
              <w:rPr>
                <w:rFonts w:ascii="Arial" w:hAnsi="Arial" w:cs="Arial"/>
                <w:color w:val="FF0000"/>
                <w:sz w:val="24"/>
                <w:szCs w:val="24"/>
              </w:rPr>
            </w:pPr>
            <w:r w:rsidRPr="009555C9">
              <w:rPr>
                <w:rFonts w:ascii="Arial" w:hAnsi="Arial" w:cs="Arial"/>
                <w:sz w:val="24"/>
                <w:szCs w:val="24"/>
                <w:u w:val="single"/>
              </w:rPr>
              <w:t>Surgical Supplies</w:t>
            </w:r>
            <w:r w:rsidRPr="009555C9">
              <w:rPr>
                <w:rFonts w:ascii="Arial" w:hAnsi="Arial" w:cs="Arial"/>
                <w:sz w:val="24"/>
                <w:szCs w:val="24"/>
              </w:rPr>
              <w:t xml:space="preserve"> </w:t>
            </w:r>
            <w:r w:rsidR="008A1A9A" w:rsidRPr="009555C9">
              <w:rPr>
                <w:rFonts w:ascii="Arial" w:hAnsi="Arial" w:cs="Arial"/>
                <w:color w:val="FF0000"/>
                <w:sz w:val="24"/>
                <w:szCs w:val="24"/>
              </w:rPr>
              <w:t>-£</w:t>
            </w:r>
            <w:r w:rsidR="00710C41">
              <w:rPr>
                <w:rFonts w:ascii="Arial" w:hAnsi="Arial" w:cs="Arial"/>
                <w:color w:val="FF0000"/>
                <w:sz w:val="24"/>
                <w:szCs w:val="24"/>
              </w:rPr>
              <w:t>130</w:t>
            </w:r>
            <w:r w:rsidR="008A1A9A" w:rsidRPr="009555C9">
              <w:rPr>
                <w:rFonts w:ascii="Arial" w:hAnsi="Arial" w:cs="Arial"/>
                <w:color w:val="FF0000"/>
                <w:sz w:val="24"/>
                <w:szCs w:val="24"/>
              </w:rPr>
              <w:t>k</w:t>
            </w:r>
          </w:p>
          <w:p w:rsidR="00D2043C" w:rsidRDefault="00710C41" w:rsidP="006D384F">
            <w:pPr>
              <w:jc w:val="both"/>
              <w:rPr>
                <w:rFonts w:ascii="Arial" w:hAnsi="Arial" w:cs="Arial"/>
                <w:sz w:val="24"/>
                <w:szCs w:val="24"/>
              </w:rPr>
            </w:pPr>
            <w:r>
              <w:rPr>
                <w:rFonts w:ascii="Arial" w:hAnsi="Arial" w:cs="Arial"/>
                <w:sz w:val="24"/>
                <w:szCs w:val="24"/>
              </w:rPr>
              <w:t xml:space="preserve">Recurring funding of £500k has been released this month </w:t>
            </w:r>
            <w:r w:rsidR="009823FD" w:rsidRPr="009555C9">
              <w:rPr>
                <w:rFonts w:ascii="Arial" w:hAnsi="Arial" w:cs="Arial"/>
                <w:sz w:val="24"/>
                <w:szCs w:val="24"/>
              </w:rPr>
              <w:t xml:space="preserve">to </w:t>
            </w:r>
            <w:r w:rsidR="005C3BE0">
              <w:rPr>
                <w:rFonts w:ascii="Arial" w:hAnsi="Arial" w:cs="Arial"/>
                <w:sz w:val="24"/>
                <w:szCs w:val="24"/>
              </w:rPr>
              <w:t xml:space="preserve">the division but as the </w:t>
            </w:r>
            <w:r w:rsidR="009823FD" w:rsidRPr="009555C9">
              <w:rPr>
                <w:rFonts w:ascii="Arial" w:hAnsi="Arial" w:cs="Arial"/>
                <w:sz w:val="24"/>
                <w:szCs w:val="24"/>
              </w:rPr>
              <w:t>total</w:t>
            </w:r>
            <w:r w:rsidR="00780400" w:rsidRPr="009555C9">
              <w:rPr>
                <w:rFonts w:ascii="Arial" w:hAnsi="Arial" w:cs="Arial"/>
                <w:sz w:val="24"/>
                <w:szCs w:val="24"/>
              </w:rPr>
              <w:t xml:space="preserve"> activ</w:t>
            </w:r>
            <w:r w:rsidR="00585EDC" w:rsidRPr="009555C9">
              <w:rPr>
                <w:rFonts w:ascii="Arial" w:hAnsi="Arial" w:cs="Arial"/>
                <w:sz w:val="24"/>
                <w:szCs w:val="24"/>
              </w:rPr>
              <w:t xml:space="preserve">ity plans </w:t>
            </w:r>
            <w:r w:rsidR="005C3BE0">
              <w:rPr>
                <w:rFonts w:ascii="Arial" w:hAnsi="Arial" w:cs="Arial"/>
                <w:sz w:val="24"/>
                <w:szCs w:val="24"/>
              </w:rPr>
              <w:t xml:space="preserve">have yet to be </w:t>
            </w:r>
            <w:r w:rsidR="00585EDC" w:rsidRPr="009555C9">
              <w:rPr>
                <w:rFonts w:ascii="Arial" w:hAnsi="Arial" w:cs="Arial"/>
                <w:sz w:val="24"/>
                <w:szCs w:val="24"/>
              </w:rPr>
              <w:t>agreed within the ADP</w:t>
            </w:r>
            <w:r w:rsidR="009555C9">
              <w:rPr>
                <w:rFonts w:ascii="Arial" w:hAnsi="Arial" w:cs="Arial"/>
                <w:sz w:val="24"/>
                <w:szCs w:val="24"/>
              </w:rPr>
              <w:t>, f</w:t>
            </w:r>
            <w:r w:rsidR="00780400" w:rsidRPr="009555C9">
              <w:rPr>
                <w:rFonts w:ascii="Arial" w:hAnsi="Arial" w:cs="Arial"/>
                <w:sz w:val="24"/>
                <w:szCs w:val="24"/>
              </w:rPr>
              <w:t xml:space="preserve">urther work </w:t>
            </w:r>
            <w:r w:rsidR="005C3BE0">
              <w:rPr>
                <w:rFonts w:ascii="Arial" w:hAnsi="Arial" w:cs="Arial"/>
                <w:sz w:val="24"/>
                <w:szCs w:val="24"/>
              </w:rPr>
              <w:t>is needed once they have been finalised to release the acc</w:t>
            </w:r>
            <w:r>
              <w:rPr>
                <w:rFonts w:ascii="Arial" w:hAnsi="Arial" w:cs="Arial"/>
                <w:sz w:val="24"/>
                <w:szCs w:val="24"/>
              </w:rPr>
              <w:t xml:space="preserve">urate funding to the division. </w:t>
            </w:r>
            <w:r w:rsidR="005C3BE0">
              <w:rPr>
                <w:rFonts w:ascii="Arial" w:hAnsi="Arial" w:cs="Arial"/>
                <w:sz w:val="24"/>
                <w:szCs w:val="24"/>
              </w:rPr>
              <w:t xml:space="preserve">There has been an increase in activity over the first </w:t>
            </w:r>
            <w:r>
              <w:rPr>
                <w:rFonts w:ascii="Arial" w:hAnsi="Arial" w:cs="Arial"/>
                <w:sz w:val="24"/>
                <w:szCs w:val="24"/>
              </w:rPr>
              <w:t>quarter</w:t>
            </w:r>
            <w:r w:rsidR="005C3BE0">
              <w:rPr>
                <w:rFonts w:ascii="Arial" w:hAnsi="Arial" w:cs="Arial"/>
                <w:sz w:val="24"/>
                <w:szCs w:val="24"/>
              </w:rPr>
              <w:t xml:space="preserve"> of this year.</w:t>
            </w:r>
          </w:p>
          <w:p w:rsidR="00710C41" w:rsidRDefault="00710C41" w:rsidP="006D384F">
            <w:pPr>
              <w:jc w:val="both"/>
              <w:rPr>
                <w:rFonts w:ascii="Arial" w:hAnsi="Arial" w:cs="Arial"/>
                <w:sz w:val="24"/>
                <w:szCs w:val="24"/>
              </w:rPr>
            </w:pPr>
          </w:p>
          <w:p w:rsidR="00710C41" w:rsidRPr="00710C41" w:rsidRDefault="00710C41" w:rsidP="006D384F">
            <w:pPr>
              <w:jc w:val="both"/>
              <w:rPr>
                <w:rFonts w:ascii="Arial" w:hAnsi="Arial" w:cs="Arial"/>
                <w:sz w:val="24"/>
                <w:szCs w:val="24"/>
                <w:u w:val="single"/>
              </w:rPr>
            </w:pPr>
            <w:r w:rsidRPr="00710C41">
              <w:rPr>
                <w:rFonts w:ascii="Arial" w:hAnsi="Arial" w:cs="Arial"/>
                <w:sz w:val="24"/>
                <w:szCs w:val="24"/>
                <w:u w:val="single"/>
              </w:rPr>
              <w:t>CS&amp;R&amp;S</w:t>
            </w:r>
            <w:r>
              <w:rPr>
                <w:rFonts w:ascii="Arial" w:hAnsi="Arial" w:cs="Arial"/>
                <w:sz w:val="24"/>
                <w:szCs w:val="24"/>
                <w:u w:val="single"/>
              </w:rPr>
              <w:t xml:space="preserve"> </w:t>
            </w:r>
            <w:r w:rsidRPr="009555C9">
              <w:rPr>
                <w:rFonts w:ascii="Arial" w:hAnsi="Arial" w:cs="Arial"/>
                <w:color w:val="FF0000"/>
                <w:sz w:val="24"/>
                <w:szCs w:val="24"/>
              </w:rPr>
              <w:t>-£</w:t>
            </w:r>
            <w:r>
              <w:rPr>
                <w:rFonts w:ascii="Arial" w:hAnsi="Arial" w:cs="Arial"/>
                <w:color w:val="FF0000"/>
                <w:sz w:val="24"/>
                <w:szCs w:val="24"/>
              </w:rPr>
              <w:t>75</w:t>
            </w:r>
            <w:r w:rsidRPr="009555C9">
              <w:rPr>
                <w:rFonts w:ascii="Arial" w:hAnsi="Arial" w:cs="Arial"/>
                <w:color w:val="FF0000"/>
                <w:sz w:val="24"/>
                <w:szCs w:val="24"/>
              </w:rPr>
              <w:t>k</w:t>
            </w:r>
          </w:p>
          <w:p w:rsidR="00710C41" w:rsidRDefault="00710C41" w:rsidP="006D384F">
            <w:pPr>
              <w:jc w:val="both"/>
              <w:rPr>
                <w:rFonts w:ascii="Arial" w:hAnsi="Arial" w:cs="Arial"/>
                <w:sz w:val="24"/>
                <w:szCs w:val="24"/>
              </w:rPr>
            </w:pPr>
            <w:r>
              <w:rPr>
                <w:rFonts w:ascii="Arial" w:hAnsi="Arial" w:cs="Arial"/>
                <w:sz w:val="24"/>
                <w:szCs w:val="24"/>
              </w:rPr>
              <w:t>Non recurring funding was released in month to cover the increased costs in the following areas:</w:t>
            </w:r>
          </w:p>
          <w:p w:rsidR="00710C41" w:rsidRDefault="00710C41" w:rsidP="006D384F">
            <w:pPr>
              <w:jc w:val="both"/>
              <w:rPr>
                <w:rFonts w:ascii="Arial" w:hAnsi="Arial" w:cs="Arial"/>
                <w:sz w:val="24"/>
                <w:szCs w:val="24"/>
              </w:rPr>
            </w:pPr>
            <w:r>
              <w:rPr>
                <w:rFonts w:ascii="Arial" w:hAnsi="Arial" w:cs="Arial"/>
                <w:sz w:val="24"/>
                <w:szCs w:val="24"/>
              </w:rPr>
              <w:t>Postage &amp; Packing - £25k</w:t>
            </w:r>
          </w:p>
          <w:p w:rsidR="00710C41" w:rsidRDefault="00710C41" w:rsidP="006D384F">
            <w:pPr>
              <w:jc w:val="both"/>
              <w:rPr>
                <w:rFonts w:ascii="Arial" w:hAnsi="Arial" w:cs="Arial"/>
                <w:sz w:val="24"/>
                <w:szCs w:val="24"/>
              </w:rPr>
            </w:pPr>
            <w:r>
              <w:rPr>
                <w:rFonts w:ascii="Arial" w:hAnsi="Arial" w:cs="Arial"/>
                <w:sz w:val="24"/>
                <w:szCs w:val="24"/>
              </w:rPr>
              <w:t>Transport - £25k</w:t>
            </w:r>
          </w:p>
          <w:p w:rsidR="00710C41" w:rsidRDefault="00710C41" w:rsidP="006D384F">
            <w:pPr>
              <w:jc w:val="both"/>
              <w:rPr>
                <w:rFonts w:ascii="Arial" w:hAnsi="Arial" w:cs="Arial"/>
                <w:sz w:val="24"/>
                <w:szCs w:val="24"/>
              </w:rPr>
            </w:pPr>
            <w:r>
              <w:rPr>
                <w:rFonts w:ascii="Arial" w:hAnsi="Arial" w:cs="Arial"/>
                <w:sz w:val="24"/>
                <w:szCs w:val="24"/>
              </w:rPr>
              <w:t>Medical Case Notes - £25k</w:t>
            </w:r>
          </w:p>
          <w:p w:rsidR="00710C41" w:rsidRDefault="00710C41" w:rsidP="006D384F">
            <w:pPr>
              <w:jc w:val="both"/>
              <w:rPr>
                <w:rFonts w:ascii="Arial" w:hAnsi="Arial" w:cs="Arial"/>
                <w:sz w:val="24"/>
                <w:szCs w:val="24"/>
              </w:rPr>
            </w:pPr>
            <w:r>
              <w:rPr>
                <w:rFonts w:ascii="Arial" w:hAnsi="Arial" w:cs="Arial"/>
                <w:sz w:val="24"/>
                <w:szCs w:val="24"/>
              </w:rPr>
              <w:t>Protective Clothing – Flight Hoods - £75k</w:t>
            </w:r>
          </w:p>
          <w:p w:rsidR="006D384F" w:rsidRDefault="006D384F" w:rsidP="006D384F">
            <w:pPr>
              <w:jc w:val="both"/>
            </w:pPr>
          </w:p>
        </w:tc>
      </w:tr>
      <w:tr w:rsidR="006D384F" w:rsidTr="00D2043C">
        <w:tc>
          <w:tcPr>
            <w:tcW w:w="10456" w:type="dxa"/>
          </w:tcPr>
          <w:p w:rsidR="006D384F" w:rsidRDefault="006D384F" w:rsidP="000D22AF">
            <w:pPr>
              <w:pStyle w:val="BodyText"/>
              <w:kinsoku w:val="0"/>
              <w:overflowPunct w:val="0"/>
              <w:ind w:right="-613"/>
              <w:rPr>
                <w:rFonts w:ascii="Arial" w:hAnsi="Arial" w:cs="Arial"/>
                <w:b/>
                <w:sz w:val="24"/>
                <w:szCs w:val="24"/>
              </w:rPr>
            </w:pPr>
          </w:p>
        </w:tc>
      </w:tr>
    </w:tbl>
    <w:p w:rsidR="00C9422E" w:rsidRDefault="00C9422E" w:rsidP="008C292D">
      <w:pPr>
        <w:jc w:val="both"/>
        <w:rPr>
          <w:rFonts w:ascii="Arial" w:hAnsi="Arial" w:cs="Arial"/>
          <w:b/>
          <w:color w:val="44546A" w:themeColor="text2"/>
          <w:sz w:val="24"/>
          <w:szCs w:val="24"/>
        </w:rPr>
      </w:pPr>
    </w:p>
    <w:p w:rsidR="008C292D" w:rsidRDefault="008C292D" w:rsidP="008C292D">
      <w:pPr>
        <w:jc w:val="both"/>
        <w:rPr>
          <w:rFonts w:ascii="Arial" w:hAnsi="Arial" w:cs="Arial"/>
          <w:b/>
          <w:color w:val="44546A" w:themeColor="text2"/>
          <w:sz w:val="24"/>
          <w:szCs w:val="24"/>
        </w:rPr>
      </w:pPr>
      <w:r>
        <w:rPr>
          <w:rFonts w:ascii="Arial" w:hAnsi="Arial" w:cs="Arial"/>
          <w:b/>
          <w:color w:val="44546A" w:themeColor="text2"/>
          <w:sz w:val="24"/>
          <w:szCs w:val="24"/>
        </w:rPr>
        <w:t>APPENDIX 3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HEART,</w:t>
      </w:r>
      <w:r w:rsidR="00EF5450">
        <w:rPr>
          <w:rFonts w:ascii="Arial" w:hAnsi="Arial" w:cs="Arial"/>
          <w:b/>
          <w:color w:val="44546A" w:themeColor="text2"/>
          <w:sz w:val="24"/>
          <w:szCs w:val="24"/>
        </w:rPr>
        <w:t xml:space="preserve"> </w:t>
      </w:r>
      <w:r>
        <w:rPr>
          <w:rFonts w:ascii="Arial" w:hAnsi="Arial" w:cs="Arial"/>
          <w:b/>
          <w:color w:val="44546A" w:themeColor="text2"/>
          <w:sz w:val="24"/>
          <w:szCs w:val="24"/>
        </w:rPr>
        <w:t xml:space="preserve">LUNG AND DIAGNOSTICS (HLD) </w:t>
      </w:r>
    </w:p>
    <w:p w:rsidR="008C292D" w:rsidRDefault="00F37DF7" w:rsidP="000142DF">
      <w:pPr>
        <w:spacing w:after="40"/>
      </w:pPr>
      <w:r w:rsidRPr="00F37DF7">
        <w:rPr>
          <w:noProof/>
          <w:lang w:eastAsia="en-GB"/>
        </w:rPr>
        <w:drawing>
          <wp:inline distT="0" distB="0" distL="0" distR="0" wp14:anchorId="3B57EC10" wp14:editId="3707E58C">
            <wp:extent cx="6645910" cy="3393456"/>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5910" cy="3393456"/>
                    </a:xfrm>
                    <a:prstGeom prst="rect">
                      <a:avLst/>
                    </a:prstGeom>
                    <a:noFill/>
                    <a:ln>
                      <a:noFill/>
                    </a:ln>
                  </pic:spPr>
                </pic:pic>
              </a:graphicData>
            </a:graphic>
          </wp:inline>
        </w:drawing>
      </w:r>
    </w:p>
    <w:p w:rsidR="00D35C20" w:rsidRDefault="00D35C20" w:rsidP="000142DF">
      <w:pPr>
        <w:spacing w:after="40"/>
      </w:pPr>
    </w:p>
    <w:tbl>
      <w:tblPr>
        <w:tblStyle w:val="TableGrid"/>
        <w:tblW w:w="0" w:type="auto"/>
        <w:tblLook w:val="04A0" w:firstRow="1" w:lastRow="0" w:firstColumn="1" w:lastColumn="0" w:noHBand="0" w:noVBand="1"/>
      </w:tblPr>
      <w:tblGrid>
        <w:gridCol w:w="10456"/>
      </w:tblGrid>
      <w:tr w:rsidR="00E94843" w:rsidTr="00E94843">
        <w:tc>
          <w:tcPr>
            <w:tcW w:w="10456" w:type="dxa"/>
            <w:shd w:val="clear" w:color="auto" w:fill="auto"/>
          </w:tcPr>
          <w:p w:rsidR="00E94843" w:rsidRPr="00E94843" w:rsidRDefault="00E94843" w:rsidP="00E94843">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rsidR="00E94843" w:rsidRPr="00E94843" w:rsidRDefault="00E94843" w:rsidP="00E94843">
            <w:pPr>
              <w:pStyle w:val="BodyText"/>
              <w:kinsoku w:val="0"/>
              <w:overflowPunct w:val="0"/>
              <w:ind w:right="-613"/>
              <w:rPr>
                <w:rFonts w:ascii="Arial" w:hAnsi="Arial" w:cs="Arial"/>
                <w:b/>
                <w:sz w:val="24"/>
                <w:szCs w:val="24"/>
              </w:rPr>
            </w:pPr>
          </w:p>
          <w:p w:rsidR="00E94843" w:rsidRPr="009555C9" w:rsidRDefault="00E94843" w:rsidP="009555C9">
            <w:pPr>
              <w:rPr>
                <w:rFonts w:ascii="Arial" w:hAnsi="Arial" w:cs="Arial"/>
                <w:sz w:val="24"/>
                <w:szCs w:val="24"/>
              </w:rPr>
            </w:pPr>
            <w:r w:rsidRPr="009555C9">
              <w:rPr>
                <w:rFonts w:ascii="Arial" w:hAnsi="Arial" w:cs="Arial"/>
                <w:sz w:val="24"/>
                <w:szCs w:val="24"/>
              </w:rPr>
              <w:t xml:space="preserve">HL&amp;D </w:t>
            </w:r>
            <w:r w:rsidR="00924BC3">
              <w:rPr>
                <w:rFonts w:ascii="Arial" w:hAnsi="Arial" w:cs="Arial"/>
                <w:sz w:val="24"/>
                <w:szCs w:val="24"/>
              </w:rPr>
              <w:t xml:space="preserve">is overspent by </w:t>
            </w:r>
            <w:r w:rsidR="00924BC3" w:rsidRPr="009555C9">
              <w:rPr>
                <w:rFonts w:ascii="Arial" w:hAnsi="Arial" w:cs="Arial"/>
                <w:color w:val="FF0000"/>
                <w:sz w:val="24"/>
                <w:szCs w:val="24"/>
              </w:rPr>
              <w:t>-£</w:t>
            </w:r>
            <w:r w:rsidR="00710C41">
              <w:rPr>
                <w:rFonts w:ascii="Arial" w:hAnsi="Arial" w:cs="Arial"/>
                <w:color w:val="FF0000"/>
                <w:sz w:val="24"/>
                <w:szCs w:val="24"/>
              </w:rPr>
              <w:t>156</w:t>
            </w:r>
            <w:r w:rsidR="00924BC3" w:rsidRPr="009555C9">
              <w:rPr>
                <w:rFonts w:ascii="Arial" w:hAnsi="Arial" w:cs="Arial"/>
                <w:color w:val="FF0000"/>
                <w:sz w:val="24"/>
                <w:szCs w:val="24"/>
              </w:rPr>
              <w:t xml:space="preserve">k </w:t>
            </w:r>
            <w:r w:rsidRPr="009555C9">
              <w:rPr>
                <w:rFonts w:ascii="Arial" w:hAnsi="Arial" w:cs="Arial"/>
                <w:sz w:val="24"/>
                <w:szCs w:val="24"/>
              </w:rPr>
              <w:t xml:space="preserve">between Pay and Non Pay costs the following key variances: </w:t>
            </w:r>
          </w:p>
          <w:p w:rsidR="00E94843" w:rsidRPr="009555C9" w:rsidRDefault="00E94843" w:rsidP="009555C9">
            <w:pPr>
              <w:rPr>
                <w:rFonts w:ascii="Arial" w:hAnsi="Arial" w:cs="Arial"/>
                <w:sz w:val="24"/>
                <w:szCs w:val="24"/>
              </w:rPr>
            </w:pPr>
          </w:p>
          <w:p w:rsidR="00E94843" w:rsidRPr="009555C9" w:rsidRDefault="00E94843" w:rsidP="009555C9">
            <w:pPr>
              <w:rPr>
                <w:rFonts w:ascii="Arial" w:hAnsi="Arial" w:cs="Arial"/>
                <w:sz w:val="24"/>
                <w:szCs w:val="24"/>
              </w:rPr>
            </w:pPr>
            <w:r w:rsidRPr="009555C9">
              <w:rPr>
                <w:rFonts w:ascii="Arial" w:hAnsi="Arial" w:cs="Arial"/>
                <w:sz w:val="24"/>
                <w:szCs w:val="24"/>
                <w:u w:val="single"/>
              </w:rPr>
              <w:t>Medical Staffing</w:t>
            </w:r>
            <w:r w:rsidRPr="009555C9">
              <w:rPr>
                <w:rFonts w:ascii="Arial" w:hAnsi="Arial" w:cs="Arial"/>
                <w:sz w:val="24"/>
                <w:szCs w:val="24"/>
              </w:rPr>
              <w:t xml:space="preserve"> </w:t>
            </w:r>
            <w:r w:rsidR="000142DF" w:rsidRPr="009555C9">
              <w:rPr>
                <w:rFonts w:ascii="Arial" w:hAnsi="Arial" w:cs="Arial"/>
                <w:sz w:val="24"/>
                <w:szCs w:val="24"/>
              </w:rPr>
              <w:t xml:space="preserve"> </w:t>
            </w:r>
            <w:r w:rsidR="00710C41">
              <w:rPr>
                <w:rFonts w:ascii="Arial" w:hAnsi="Arial" w:cs="Arial"/>
                <w:sz w:val="24"/>
                <w:szCs w:val="24"/>
              </w:rPr>
              <w:t>£91</w:t>
            </w:r>
            <w:r w:rsidR="00710C41" w:rsidRPr="005C3BE0">
              <w:rPr>
                <w:rFonts w:ascii="Arial" w:hAnsi="Arial" w:cs="Arial"/>
                <w:sz w:val="24"/>
                <w:szCs w:val="24"/>
              </w:rPr>
              <w:t>k</w:t>
            </w:r>
          </w:p>
          <w:p w:rsidR="00E94843" w:rsidRPr="009555C9" w:rsidRDefault="00E94843" w:rsidP="009555C9">
            <w:pPr>
              <w:rPr>
                <w:rFonts w:ascii="Arial" w:hAnsi="Arial" w:cs="Arial"/>
                <w:sz w:val="24"/>
                <w:szCs w:val="24"/>
              </w:rPr>
            </w:pPr>
          </w:p>
          <w:p w:rsidR="001A6BF9" w:rsidRDefault="00710C41" w:rsidP="009555C9">
            <w:pPr>
              <w:rPr>
                <w:rFonts w:ascii="Arial" w:hAnsi="Arial" w:cs="Arial"/>
                <w:sz w:val="24"/>
                <w:szCs w:val="24"/>
              </w:rPr>
            </w:pPr>
            <w:r>
              <w:rPr>
                <w:rFonts w:ascii="Arial" w:hAnsi="Arial" w:cs="Arial"/>
                <w:sz w:val="24"/>
                <w:szCs w:val="24"/>
              </w:rPr>
              <w:t xml:space="preserve">Continuing to show an under spend after the </w:t>
            </w:r>
            <w:r w:rsidR="001A6BF9">
              <w:rPr>
                <w:rFonts w:ascii="Arial" w:hAnsi="Arial" w:cs="Arial"/>
                <w:sz w:val="24"/>
                <w:szCs w:val="24"/>
              </w:rPr>
              <w:t>budget released for SNAHFs Business case, Flow Beds and the Medical Service Planning which now shows the c</w:t>
            </w:r>
            <w:r w:rsidR="00D77F0F">
              <w:rPr>
                <w:rFonts w:ascii="Arial" w:hAnsi="Arial" w:cs="Arial"/>
                <w:sz w:val="24"/>
                <w:szCs w:val="24"/>
              </w:rPr>
              <w:t xml:space="preserve">orrect funding for </w:t>
            </w:r>
            <w:r>
              <w:rPr>
                <w:rFonts w:ascii="Arial" w:hAnsi="Arial" w:cs="Arial"/>
                <w:sz w:val="24"/>
                <w:szCs w:val="24"/>
              </w:rPr>
              <w:t>the medical specialties – there are vacancies advertised at present so this should see a reduction in WLI and Agency costs.</w:t>
            </w:r>
          </w:p>
          <w:p w:rsidR="00832121" w:rsidRPr="009555C9" w:rsidRDefault="001A6BF9" w:rsidP="009555C9">
            <w:pPr>
              <w:rPr>
                <w:rFonts w:ascii="Arial" w:hAnsi="Arial" w:cs="Arial"/>
                <w:sz w:val="24"/>
                <w:szCs w:val="24"/>
              </w:rPr>
            </w:pPr>
            <w:r w:rsidRPr="009555C9">
              <w:rPr>
                <w:rFonts w:ascii="Arial" w:hAnsi="Arial" w:cs="Arial"/>
                <w:sz w:val="24"/>
                <w:szCs w:val="24"/>
              </w:rPr>
              <w:t xml:space="preserve"> </w:t>
            </w:r>
          </w:p>
          <w:p w:rsidR="00832121" w:rsidRPr="009555C9" w:rsidRDefault="001A6BF9" w:rsidP="009555C9">
            <w:pPr>
              <w:rPr>
                <w:rFonts w:ascii="Arial" w:hAnsi="Arial" w:cs="Arial"/>
                <w:sz w:val="24"/>
                <w:szCs w:val="24"/>
              </w:rPr>
            </w:pPr>
            <w:r>
              <w:rPr>
                <w:rFonts w:ascii="Arial" w:hAnsi="Arial" w:cs="Arial"/>
                <w:sz w:val="24"/>
                <w:szCs w:val="24"/>
              </w:rPr>
              <w:t>Th</w:t>
            </w:r>
            <w:r w:rsidR="00D77F0F">
              <w:rPr>
                <w:rFonts w:ascii="Arial" w:hAnsi="Arial" w:cs="Arial"/>
                <w:sz w:val="24"/>
                <w:szCs w:val="24"/>
              </w:rPr>
              <w:t xml:space="preserve">ere continues to see </w:t>
            </w:r>
            <w:r>
              <w:rPr>
                <w:rFonts w:ascii="Arial" w:hAnsi="Arial" w:cs="Arial"/>
                <w:sz w:val="24"/>
                <w:szCs w:val="24"/>
              </w:rPr>
              <w:t xml:space="preserve">Agency and WLI being used to cover sickness and vacancies at a cost of </w:t>
            </w:r>
            <w:r w:rsidR="00710C41">
              <w:rPr>
                <w:rFonts w:ascii="Arial" w:hAnsi="Arial" w:cs="Arial"/>
                <w:color w:val="FF0000"/>
                <w:sz w:val="24"/>
                <w:szCs w:val="24"/>
              </w:rPr>
              <w:t>£302</w:t>
            </w:r>
            <w:r w:rsidRPr="001A6BF9">
              <w:rPr>
                <w:rFonts w:ascii="Arial" w:hAnsi="Arial" w:cs="Arial"/>
                <w:color w:val="FF0000"/>
                <w:sz w:val="24"/>
                <w:szCs w:val="24"/>
              </w:rPr>
              <w:t xml:space="preserve">k </w:t>
            </w:r>
            <w:r>
              <w:rPr>
                <w:rFonts w:ascii="Arial" w:hAnsi="Arial" w:cs="Arial"/>
                <w:sz w:val="24"/>
                <w:szCs w:val="24"/>
              </w:rPr>
              <w:t>YTD.</w:t>
            </w:r>
          </w:p>
          <w:p w:rsidR="00E94843" w:rsidRPr="009555C9" w:rsidRDefault="00E94843" w:rsidP="009555C9">
            <w:pPr>
              <w:rPr>
                <w:rFonts w:ascii="Arial" w:hAnsi="Arial" w:cs="Arial"/>
                <w:sz w:val="24"/>
                <w:szCs w:val="24"/>
                <w:u w:val="single"/>
              </w:rPr>
            </w:pPr>
          </w:p>
          <w:p w:rsidR="00D2043C" w:rsidRPr="009555C9" w:rsidRDefault="00E94843" w:rsidP="009555C9">
            <w:pPr>
              <w:rPr>
                <w:rFonts w:ascii="Arial" w:hAnsi="Arial" w:cs="Arial"/>
                <w:sz w:val="24"/>
                <w:szCs w:val="24"/>
                <w:u w:val="single"/>
              </w:rPr>
            </w:pPr>
            <w:r w:rsidRPr="009555C9">
              <w:rPr>
                <w:rFonts w:ascii="Arial" w:hAnsi="Arial" w:cs="Arial"/>
                <w:sz w:val="24"/>
                <w:szCs w:val="24"/>
                <w:u w:val="single"/>
              </w:rPr>
              <w:t>Pharmacy Supplies</w:t>
            </w:r>
            <w:r w:rsidRPr="009555C9">
              <w:rPr>
                <w:rFonts w:ascii="Arial" w:hAnsi="Arial" w:cs="Arial"/>
                <w:sz w:val="24"/>
                <w:szCs w:val="24"/>
              </w:rPr>
              <w:t xml:space="preserve"> </w:t>
            </w:r>
            <w:r w:rsidR="00710C41">
              <w:rPr>
                <w:rFonts w:ascii="Arial" w:hAnsi="Arial" w:cs="Arial"/>
                <w:color w:val="FF0000"/>
                <w:sz w:val="24"/>
                <w:szCs w:val="24"/>
              </w:rPr>
              <w:t>-£111</w:t>
            </w:r>
            <w:r w:rsidRPr="009555C9">
              <w:rPr>
                <w:rFonts w:ascii="Arial" w:hAnsi="Arial" w:cs="Arial"/>
                <w:color w:val="FF0000"/>
                <w:sz w:val="24"/>
                <w:szCs w:val="24"/>
              </w:rPr>
              <w:t>k</w:t>
            </w:r>
          </w:p>
          <w:p w:rsidR="000D22AF" w:rsidRPr="009555C9" w:rsidRDefault="000D22AF" w:rsidP="009555C9">
            <w:pPr>
              <w:rPr>
                <w:rFonts w:ascii="Arial" w:hAnsi="Arial" w:cs="Arial"/>
                <w:sz w:val="24"/>
                <w:szCs w:val="24"/>
              </w:rPr>
            </w:pPr>
          </w:p>
          <w:p w:rsidR="00487BF0" w:rsidRPr="00B36375" w:rsidRDefault="00C55936" w:rsidP="001A6BF9">
            <w:pPr>
              <w:jc w:val="both"/>
              <w:rPr>
                <w:rFonts w:ascii="Arial" w:hAnsi="Arial" w:cs="Arial"/>
                <w:sz w:val="24"/>
                <w:szCs w:val="24"/>
              </w:rPr>
            </w:pPr>
            <w:r>
              <w:rPr>
                <w:rFonts w:ascii="Arial" w:hAnsi="Arial" w:cs="Arial"/>
                <w:bCs/>
                <w:iCs/>
                <w:sz w:val="24"/>
                <w:szCs w:val="24"/>
              </w:rPr>
              <w:t xml:space="preserve">Cath Labs are seeing a sharp increase in </w:t>
            </w:r>
            <w:proofErr w:type="spellStart"/>
            <w:r>
              <w:rPr>
                <w:rFonts w:ascii="Arial" w:hAnsi="Arial" w:cs="Arial"/>
                <w:bCs/>
                <w:iCs/>
                <w:sz w:val="24"/>
                <w:szCs w:val="24"/>
              </w:rPr>
              <w:t>Omnipaque</w:t>
            </w:r>
            <w:proofErr w:type="spellEnd"/>
            <w:r>
              <w:rPr>
                <w:rFonts w:ascii="Arial" w:hAnsi="Arial" w:cs="Arial"/>
                <w:bCs/>
                <w:iCs/>
                <w:sz w:val="24"/>
                <w:szCs w:val="24"/>
              </w:rPr>
              <w:t xml:space="preserve"> Contrast costs – NSD Pods are showing a </w:t>
            </w:r>
            <w:r w:rsidRPr="00C55936">
              <w:rPr>
                <w:rFonts w:ascii="Arial" w:hAnsi="Arial" w:cs="Arial"/>
                <w:bCs/>
                <w:iCs/>
                <w:color w:val="FF0000"/>
                <w:sz w:val="24"/>
                <w:szCs w:val="24"/>
              </w:rPr>
              <w:t xml:space="preserve">-£45k </w:t>
            </w:r>
            <w:r w:rsidRPr="00C55936">
              <w:rPr>
                <w:rFonts w:ascii="Arial" w:hAnsi="Arial" w:cs="Arial"/>
                <w:bCs/>
                <w:iCs/>
                <w:sz w:val="24"/>
                <w:szCs w:val="24"/>
              </w:rPr>
              <w:t xml:space="preserve">over spend in NSD drug costs </w:t>
            </w:r>
            <w:r>
              <w:rPr>
                <w:rFonts w:ascii="Arial" w:hAnsi="Arial" w:cs="Arial"/>
                <w:bCs/>
                <w:iCs/>
                <w:sz w:val="24"/>
                <w:szCs w:val="24"/>
              </w:rPr>
              <w:t xml:space="preserve">– there are also patients within Critical care who are using </w:t>
            </w:r>
            <w:r w:rsidR="00B01FE6">
              <w:rPr>
                <w:rFonts w:ascii="Arial" w:hAnsi="Arial" w:cs="Arial"/>
                <w:bCs/>
                <w:iCs/>
                <w:sz w:val="24"/>
                <w:szCs w:val="24"/>
              </w:rPr>
              <w:t>an</w:t>
            </w:r>
            <w:r>
              <w:rPr>
                <w:rFonts w:ascii="Arial" w:hAnsi="Arial" w:cs="Arial"/>
                <w:bCs/>
                <w:iCs/>
                <w:sz w:val="24"/>
                <w:szCs w:val="24"/>
              </w:rPr>
              <w:t xml:space="preserve"> anti-rejection drug at an additional cost of £35k.</w:t>
            </w:r>
          </w:p>
          <w:p w:rsidR="00E94843" w:rsidRPr="009555C9" w:rsidRDefault="00E94843" w:rsidP="009555C9">
            <w:pPr>
              <w:rPr>
                <w:rFonts w:ascii="Arial" w:hAnsi="Arial" w:cs="Arial"/>
                <w:color w:val="FF0000"/>
                <w:sz w:val="24"/>
                <w:szCs w:val="24"/>
              </w:rPr>
            </w:pPr>
          </w:p>
          <w:p w:rsidR="00D2043C" w:rsidRPr="009555C9" w:rsidRDefault="00C55936" w:rsidP="009555C9">
            <w:pPr>
              <w:rPr>
                <w:rFonts w:ascii="Arial" w:hAnsi="Arial" w:cs="Arial"/>
                <w:sz w:val="24"/>
                <w:szCs w:val="24"/>
              </w:rPr>
            </w:pPr>
            <w:r>
              <w:rPr>
                <w:rFonts w:ascii="Arial" w:hAnsi="Arial" w:cs="Arial"/>
                <w:sz w:val="24"/>
                <w:szCs w:val="24"/>
                <w:u w:val="single"/>
              </w:rPr>
              <w:t>Lab/Radiology</w:t>
            </w:r>
            <w:r w:rsidR="00E94843" w:rsidRPr="009555C9">
              <w:rPr>
                <w:rFonts w:ascii="Arial" w:hAnsi="Arial" w:cs="Arial"/>
                <w:sz w:val="24"/>
                <w:szCs w:val="24"/>
                <w:u w:val="single"/>
              </w:rPr>
              <w:t xml:space="preserve"> Supplies</w:t>
            </w:r>
            <w:r w:rsidR="00E94843" w:rsidRPr="009555C9">
              <w:rPr>
                <w:rFonts w:ascii="Arial" w:hAnsi="Arial" w:cs="Arial"/>
                <w:sz w:val="24"/>
                <w:szCs w:val="24"/>
              </w:rPr>
              <w:t xml:space="preserve">  </w:t>
            </w:r>
            <w:r w:rsidR="000142DF" w:rsidRPr="009555C9">
              <w:rPr>
                <w:rFonts w:ascii="Arial" w:hAnsi="Arial" w:cs="Arial"/>
                <w:color w:val="FF0000"/>
                <w:sz w:val="24"/>
                <w:szCs w:val="24"/>
              </w:rPr>
              <w:t>-£</w:t>
            </w:r>
            <w:r>
              <w:rPr>
                <w:rFonts w:ascii="Arial" w:hAnsi="Arial" w:cs="Arial"/>
                <w:color w:val="FF0000"/>
                <w:sz w:val="24"/>
                <w:szCs w:val="24"/>
              </w:rPr>
              <w:t>59</w:t>
            </w:r>
            <w:r w:rsidR="00D2043C" w:rsidRPr="009555C9">
              <w:rPr>
                <w:rFonts w:ascii="Arial" w:hAnsi="Arial" w:cs="Arial"/>
                <w:color w:val="FF0000"/>
                <w:sz w:val="24"/>
                <w:szCs w:val="24"/>
              </w:rPr>
              <w:t xml:space="preserve">k </w:t>
            </w:r>
          </w:p>
          <w:p w:rsidR="000D22AF" w:rsidRPr="009555C9" w:rsidRDefault="000D22AF" w:rsidP="009555C9">
            <w:pPr>
              <w:rPr>
                <w:rFonts w:ascii="Arial" w:hAnsi="Arial" w:cs="Arial"/>
                <w:sz w:val="24"/>
                <w:szCs w:val="24"/>
              </w:rPr>
            </w:pPr>
          </w:p>
          <w:p w:rsidR="00E94843" w:rsidRPr="00807EA0" w:rsidRDefault="00C55936" w:rsidP="0080619C">
            <w:pPr>
              <w:rPr>
                <w:rFonts w:ascii="Arial" w:hAnsi="Arial" w:cs="Arial"/>
                <w:sz w:val="24"/>
                <w:szCs w:val="24"/>
                <w:highlight w:val="green"/>
              </w:rPr>
            </w:pPr>
            <w:r>
              <w:rPr>
                <w:rFonts w:ascii="Arial" w:hAnsi="Arial" w:cs="Arial"/>
                <w:sz w:val="24"/>
                <w:szCs w:val="24"/>
              </w:rPr>
              <w:t>The main driver of the over spend is Perfusion and the costs of Cannulas – the budget in this area is being reviewed by finance with cost per case v activity to ensure the budget is robust.</w:t>
            </w:r>
          </w:p>
          <w:p w:rsidR="00E94843" w:rsidRDefault="00E94843"/>
        </w:tc>
      </w:tr>
    </w:tbl>
    <w:p w:rsidR="00A054AA" w:rsidRDefault="00A054AA" w:rsidP="008C292D">
      <w:pPr>
        <w:jc w:val="both"/>
        <w:rPr>
          <w:rFonts w:ascii="Arial" w:hAnsi="Arial" w:cs="Arial"/>
          <w:b/>
          <w:color w:val="44546A" w:themeColor="text2"/>
          <w:sz w:val="24"/>
          <w:szCs w:val="24"/>
        </w:rPr>
      </w:pPr>
    </w:p>
    <w:p w:rsidR="00A054AA" w:rsidRDefault="00A054AA" w:rsidP="008C292D">
      <w:pPr>
        <w:jc w:val="both"/>
        <w:rPr>
          <w:rFonts w:ascii="Arial" w:hAnsi="Arial" w:cs="Arial"/>
          <w:b/>
          <w:color w:val="44546A" w:themeColor="text2"/>
          <w:sz w:val="24"/>
          <w:szCs w:val="24"/>
        </w:rPr>
      </w:pPr>
    </w:p>
    <w:p w:rsidR="001A6BF9" w:rsidRDefault="001A6BF9" w:rsidP="008C292D">
      <w:pPr>
        <w:jc w:val="both"/>
        <w:rPr>
          <w:rFonts w:ascii="Arial" w:hAnsi="Arial" w:cs="Arial"/>
          <w:b/>
          <w:color w:val="44546A" w:themeColor="text2"/>
          <w:sz w:val="24"/>
          <w:szCs w:val="24"/>
        </w:rPr>
      </w:pPr>
    </w:p>
    <w:p w:rsidR="008C292D" w:rsidRDefault="008C292D" w:rsidP="008C292D">
      <w:pPr>
        <w:jc w:val="both"/>
        <w:rPr>
          <w:rFonts w:ascii="Arial" w:hAnsi="Arial" w:cs="Arial"/>
          <w:b/>
          <w:color w:val="44546A" w:themeColor="text2"/>
          <w:sz w:val="24"/>
          <w:szCs w:val="24"/>
        </w:rPr>
      </w:pPr>
      <w:r>
        <w:rPr>
          <w:rFonts w:ascii="Arial" w:hAnsi="Arial" w:cs="Arial"/>
          <w:b/>
          <w:color w:val="44546A" w:themeColor="text2"/>
          <w:sz w:val="24"/>
          <w:szCs w:val="24"/>
        </w:rPr>
        <w:t>APPENDIX 4 DIVISIONAL ANALYSIS</w:t>
      </w:r>
      <w:r w:rsidR="007A586A">
        <w:rPr>
          <w:rFonts w:ascii="Arial" w:hAnsi="Arial" w:cs="Arial"/>
          <w:b/>
          <w:color w:val="44546A" w:themeColor="text2"/>
          <w:sz w:val="24"/>
          <w:szCs w:val="24"/>
        </w:rPr>
        <w:t xml:space="preserve"> </w:t>
      </w:r>
      <w:r w:rsidR="001C7CDD">
        <w:rPr>
          <w:rFonts w:ascii="Arial" w:hAnsi="Arial" w:cs="Arial"/>
          <w:b/>
          <w:color w:val="44546A" w:themeColor="text2"/>
          <w:sz w:val="24"/>
          <w:szCs w:val="24"/>
        </w:rPr>
        <w:t>- CORPORATE</w:t>
      </w:r>
      <w:r>
        <w:rPr>
          <w:rFonts w:ascii="Arial" w:hAnsi="Arial" w:cs="Arial"/>
          <w:b/>
          <w:color w:val="44546A" w:themeColor="text2"/>
          <w:sz w:val="24"/>
          <w:szCs w:val="24"/>
        </w:rPr>
        <w:t xml:space="preserve"> </w:t>
      </w:r>
    </w:p>
    <w:p w:rsidR="008C292D" w:rsidRDefault="00F37DF7">
      <w:r w:rsidRPr="00F37DF7">
        <w:rPr>
          <w:noProof/>
          <w:lang w:eastAsia="en-GB"/>
        </w:rPr>
        <w:drawing>
          <wp:inline distT="0" distB="0" distL="0" distR="0" wp14:anchorId="44FE0D7E" wp14:editId="6158683F">
            <wp:extent cx="6645910" cy="3393456"/>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45910" cy="339345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0142DF" w:rsidTr="000142DF">
        <w:tc>
          <w:tcPr>
            <w:tcW w:w="10456" w:type="dxa"/>
          </w:tcPr>
          <w:p w:rsidR="000142DF" w:rsidRPr="00E94843" w:rsidRDefault="000142DF" w:rsidP="000142DF">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rsidR="001A6BF9" w:rsidRPr="00E94843" w:rsidRDefault="001A6BF9" w:rsidP="000142DF">
            <w:pPr>
              <w:pStyle w:val="BodyText"/>
              <w:kinsoku w:val="0"/>
              <w:overflowPunct w:val="0"/>
              <w:ind w:right="-613"/>
              <w:rPr>
                <w:rFonts w:ascii="Arial" w:hAnsi="Arial" w:cs="Arial"/>
                <w:b/>
                <w:sz w:val="24"/>
                <w:szCs w:val="24"/>
              </w:rPr>
            </w:pPr>
          </w:p>
          <w:p w:rsidR="000142DF" w:rsidRPr="009555C9" w:rsidRDefault="000142DF" w:rsidP="009555C9">
            <w:pPr>
              <w:rPr>
                <w:rFonts w:ascii="Arial" w:hAnsi="Arial" w:cs="Arial"/>
                <w:sz w:val="24"/>
                <w:szCs w:val="24"/>
              </w:rPr>
            </w:pPr>
            <w:r w:rsidRPr="009555C9">
              <w:rPr>
                <w:rFonts w:ascii="Arial" w:hAnsi="Arial" w:cs="Arial"/>
                <w:sz w:val="24"/>
                <w:szCs w:val="24"/>
              </w:rPr>
              <w:t xml:space="preserve">Corporate is over by </w:t>
            </w:r>
            <w:r w:rsidRPr="009555C9">
              <w:rPr>
                <w:rFonts w:ascii="Arial" w:hAnsi="Arial" w:cs="Arial"/>
                <w:color w:val="FF0000"/>
                <w:sz w:val="24"/>
                <w:szCs w:val="24"/>
              </w:rPr>
              <w:t>-£</w:t>
            </w:r>
            <w:r w:rsidR="00C55936">
              <w:rPr>
                <w:rFonts w:ascii="Arial" w:hAnsi="Arial" w:cs="Arial"/>
                <w:color w:val="FF0000"/>
                <w:sz w:val="24"/>
                <w:szCs w:val="24"/>
              </w:rPr>
              <w:t>276</w:t>
            </w:r>
            <w:r w:rsidRPr="009555C9">
              <w:rPr>
                <w:rFonts w:ascii="Arial" w:hAnsi="Arial" w:cs="Arial"/>
                <w:color w:val="FF0000"/>
                <w:sz w:val="24"/>
                <w:szCs w:val="24"/>
              </w:rPr>
              <w:t xml:space="preserve">k </w:t>
            </w:r>
            <w:r w:rsidRPr="009555C9">
              <w:rPr>
                <w:rFonts w:ascii="Arial" w:hAnsi="Arial" w:cs="Arial"/>
                <w:sz w:val="24"/>
                <w:szCs w:val="24"/>
              </w:rPr>
              <w:t xml:space="preserve">between Pay and Non Pay costs with the following key variances: </w:t>
            </w:r>
          </w:p>
          <w:p w:rsidR="000142DF" w:rsidRPr="009555C9" w:rsidRDefault="000142DF" w:rsidP="009555C9">
            <w:pPr>
              <w:rPr>
                <w:rFonts w:ascii="Arial" w:hAnsi="Arial" w:cs="Arial"/>
                <w:sz w:val="24"/>
                <w:szCs w:val="24"/>
              </w:rPr>
            </w:pPr>
          </w:p>
          <w:p w:rsidR="000142DF" w:rsidRPr="009555C9" w:rsidRDefault="000142DF" w:rsidP="009555C9">
            <w:pPr>
              <w:rPr>
                <w:rFonts w:ascii="Arial" w:hAnsi="Arial" w:cs="Arial"/>
                <w:sz w:val="24"/>
                <w:szCs w:val="24"/>
                <w:u w:val="single"/>
              </w:rPr>
            </w:pPr>
            <w:r w:rsidRPr="009555C9">
              <w:rPr>
                <w:rFonts w:ascii="Arial" w:hAnsi="Arial" w:cs="Arial"/>
                <w:sz w:val="24"/>
                <w:szCs w:val="24"/>
                <w:u w:val="single"/>
              </w:rPr>
              <w:t xml:space="preserve">Support Staffing </w:t>
            </w:r>
            <w:r w:rsidR="001A6BF9" w:rsidRPr="001A6BF9">
              <w:rPr>
                <w:rFonts w:ascii="Arial" w:hAnsi="Arial" w:cs="Arial"/>
                <w:sz w:val="24"/>
                <w:szCs w:val="24"/>
              </w:rPr>
              <w:t xml:space="preserve">- </w:t>
            </w:r>
            <w:r w:rsidR="00C55936" w:rsidRPr="009555C9">
              <w:rPr>
                <w:rFonts w:ascii="Arial" w:hAnsi="Arial" w:cs="Arial"/>
                <w:color w:val="FF0000"/>
                <w:sz w:val="24"/>
                <w:szCs w:val="24"/>
              </w:rPr>
              <w:t>-£</w:t>
            </w:r>
            <w:r w:rsidR="00C55936">
              <w:rPr>
                <w:rFonts w:ascii="Arial" w:hAnsi="Arial" w:cs="Arial"/>
                <w:color w:val="FF0000"/>
                <w:sz w:val="24"/>
                <w:szCs w:val="24"/>
              </w:rPr>
              <w:t>107</w:t>
            </w:r>
            <w:r w:rsidR="00C55936" w:rsidRPr="009555C9">
              <w:rPr>
                <w:rFonts w:ascii="Arial" w:hAnsi="Arial" w:cs="Arial"/>
                <w:color w:val="FF0000"/>
                <w:sz w:val="24"/>
                <w:szCs w:val="24"/>
              </w:rPr>
              <w:t xml:space="preserve">k </w:t>
            </w:r>
            <w:r w:rsidRPr="001A6BF9">
              <w:rPr>
                <w:rFonts w:ascii="Arial" w:hAnsi="Arial" w:cs="Arial"/>
                <w:sz w:val="24"/>
                <w:szCs w:val="24"/>
              </w:rPr>
              <w:t xml:space="preserve"> </w:t>
            </w:r>
          </w:p>
          <w:p w:rsidR="000142DF" w:rsidRPr="009555C9" w:rsidRDefault="000142DF" w:rsidP="009555C9">
            <w:pPr>
              <w:rPr>
                <w:rFonts w:ascii="Arial" w:hAnsi="Arial" w:cs="Arial"/>
                <w:sz w:val="24"/>
                <w:szCs w:val="24"/>
                <w:u w:val="single"/>
              </w:rPr>
            </w:pPr>
          </w:p>
          <w:p w:rsidR="0014447E" w:rsidRPr="009555C9" w:rsidRDefault="00C55936" w:rsidP="00A93B6D">
            <w:pPr>
              <w:rPr>
                <w:rFonts w:ascii="Arial" w:hAnsi="Arial" w:cs="Arial"/>
                <w:sz w:val="24"/>
                <w:szCs w:val="24"/>
              </w:rPr>
            </w:pPr>
            <w:r>
              <w:rPr>
                <w:rFonts w:ascii="Arial" w:hAnsi="Arial" w:cs="Arial"/>
                <w:sz w:val="24"/>
                <w:szCs w:val="24"/>
              </w:rPr>
              <w:t xml:space="preserve">There has been £40k efficiency savings released from area but there are overspends </w:t>
            </w:r>
            <w:r w:rsidR="00B01FE6">
              <w:rPr>
                <w:rFonts w:ascii="Arial" w:hAnsi="Arial" w:cs="Arial"/>
                <w:sz w:val="24"/>
                <w:szCs w:val="24"/>
              </w:rPr>
              <w:t>out with</w:t>
            </w:r>
            <w:r>
              <w:rPr>
                <w:rFonts w:ascii="Arial" w:hAnsi="Arial" w:cs="Arial"/>
                <w:sz w:val="24"/>
                <w:szCs w:val="24"/>
              </w:rPr>
              <w:t xml:space="preserve"> this and the main cost centres are Catering, </w:t>
            </w:r>
            <w:r w:rsidR="00706961">
              <w:rPr>
                <w:rFonts w:ascii="Arial" w:hAnsi="Arial" w:cs="Arial"/>
                <w:sz w:val="24"/>
                <w:szCs w:val="24"/>
              </w:rPr>
              <w:t>Porters and Clinical Skills all overspending in month due to vacancies and sickness absence.</w:t>
            </w:r>
            <w:r w:rsidR="001A6BF9">
              <w:rPr>
                <w:rFonts w:ascii="Arial" w:hAnsi="Arial" w:cs="Arial"/>
                <w:sz w:val="24"/>
                <w:szCs w:val="24"/>
              </w:rPr>
              <w:t xml:space="preserve"> </w:t>
            </w:r>
          </w:p>
          <w:p w:rsidR="0014447E" w:rsidRPr="009555C9" w:rsidRDefault="0014447E" w:rsidP="009555C9">
            <w:pPr>
              <w:rPr>
                <w:rFonts w:ascii="Arial" w:hAnsi="Arial" w:cs="Arial"/>
                <w:sz w:val="24"/>
                <w:szCs w:val="24"/>
              </w:rPr>
            </w:pPr>
          </w:p>
          <w:p w:rsidR="00A93B6D" w:rsidRDefault="00A93B6D" w:rsidP="009555C9">
            <w:pPr>
              <w:rPr>
                <w:rFonts w:ascii="Arial" w:hAnsi="Arial" w:cs="Arial"/>
                <w:sz w:val="24"/>
                <w:szCs w:val="24"/>
              </w:rPr>
            </w:pPr>
            <w:r w:rsidRPr="00A93B6D">
              <w:rPr>
                <w:rFonts w:ascii="Arial" w:hAnsi="Arial" w:cs="Arial"/>
                <w:sz w:val="24"/>
                <w:szCs w:val="24"/>
                <w:u w:val="single"/>
              </w:rPr>
              <w:t>Admin Staffing</w:t>
            </w:r>
            <w:r>
              <w:rPr>
                <w:rFonts w:ascii="Arial" w:hAnsi="Arial" w:cs="Arial"/>
                <w:sz w:val="24"/>
                <w:szCs w:val="24"/>
              </w:rPr>
              <w:t xml:space="preserve"> - </w:t>
            </w:r>
            <w:r w:rsidR="00706961" w:rsidRPr="009555C9">
              <w:rPr>
                <w:rFonts w:ascii="Arial" w:hAnsi="Arial" w:cs="Arial"/>
                <w:color w:val="FF0000"/>
                <w:sz w:val="24"/>
                <w:szCs w:val="24"/>
              </w:rPr>
              <w:t>-£</w:t>
            </w:r>
            <w:r w:rsidR="00706961">
              <w:rPr>
                <w:rFonts w:ascii="Arial" w:hAnsi="Arial" w:cs="Arial"/>
                <w:color w:val="FF0000"/>
                <w:sz w:val="24"/>
                <w:szCs w:val="24"/>
              </w:rPr>
              <w:t>93</w:t>
            </w:r>
            <w:r w:rsidR="00706961" w:rsidRPr="009555C9">
              <w:rPr>
                <w:rFonts w:ascii="Arial" w:hAnsi="Arial" w:cs="Arial"/>
                <w:color w:val="FF0000"/>
                <w:sz w:val="24"/>
                <w:szCs w:val="24"/>
              </w:rPr>
              <w:t xml:space="preserve">k </w:t>
            </w:r>
            <w:r w:rsidR="00706961" w:rsidRPr="001A6BF9">
              <w:rPr>
                <w:rFonts w:ascii="Arial" w:hAnsi="Arial" w:cs="Arial"/>
                <w:sz w:val="24"/>
                <w:szCs w:val="24"/>
              </w:rPr>
              <w:t xml:space="preserve"> </w:t>
            </w:r>
          </w:p>
          <w:p w:rsidR="0014447E" w:rsidRDefault="00706961" w:rsidP="00A93B6D">
            <w:pPr>
              <w:rPr>
                <w:rFonts w:ascii="Arial" w:hAnsi="Arial" w:cs="Arial"/>
                <w:sz w:val="24"/>
                <w:szCs w:val="24"/>
              </w:rPr>
            </w:pPr>
            <w:r>
              <w:rPr>
                <w:rFonts w:ascii="Arial" w:hAnsi="Arial" w:cs="Arial"/>
                <w:sz w:val="24"/>
                <w:szCs w:val="24"/>
              </w:rPr>
              <w:t>Efficiency savings released in month total £125k but again there are overspends in EHealth main pressure being the agency consultants to provide the expertise to ensure we are meeting all our software projects.  They are currently advertising for posts so when they are filled then the agency costs should reduce.</w:t>
            </w:r>
            <w:r w:rsidR="00A93B6D">
              <w:rPr>
                <w:rFonts w:ascii="Arial" w:hAnsi="Arial" w:cs="Arial"/>
                <w:sz w:val="24"/>
                <w:szCs w:val="24"/>
              </w:rPr>
              <w:t xml:space="preserve"> </w:t>
            </w:r>
          </w:p>
          <w:p w:rsidR="00BC2488" w:rsidRDefault="00BC2488" w:rsidP="009555C9">
            <w:pPr>
              <w:rPr>
                <w:rFonts w:ascii="Arial" w:hAnsi="Arial" w:cs="Arial"/>
                <w:sz w:val="24"/>
                <w:szCs w:val="24"/>
              </w:rPr>
            </w:pPr>
          </w:p>
          <w:p w:rsidR="009C74CE" w:rsidRPr="009555C9" w:rsidRDefault="00A93B6D" w:rsidP="009555C9">
            <w:pPr>
              <w:rPr>
                <w:rFonts w:ascii="Arial" w:hAnsi="Arial" w:cs="Arial"/>
                <w:sz w:val="24"/>
                <w:szCs w:val="24"/>
                <w:u w:val="single"/>
              </w:rPr>
            </w:pPr>
            <w:r>
              <w:rPr>
                <w:rFonts w:ascii="Arial" w:hAnsi="Arial" w:cs="Arial"/>
                <w:sz w:val="24"/>
                <w:szCs w:val="24"/>
                <w:u w:val="single"/>
              </w:rPr>
              <w:t>PPE</w:t>
            </w:r>
            <w:r w:rsidR="009C74CE" w:rsidRPr="009555C9">
              <w:rPr>
                <w:rFonts w:ascii="Arial" w:hAnsi="Arial" w:cs="Arial"/>
                <w:sz w:val="24"/>
                <w:szCs w:val="24"/>
                <w:u w:val="single"/>
              </w:rPr>
              <w:t xml:space="preserve"> </w:t>
            </w:r>
            <w:r w:rsidR="009C74CE" w:rsidRPr="009555C9">
              <w:rPr>
                <w:rFonts w:ascii="Arial" w:hAnsi="Arial" w:cs="Arial"/>
                <w:color w:val="FF0000"/>
                <w:sz w:val="24"/>
                <w:szCs w:val="24"/>
              </w:rPr>
              <w:t>-£</w:t>
            </w:r>
            <w:r>
              <w:rPr>
                <w:rFonts w:ascii="Arial" w:hAnsi="Arial" w:cs="Arial"/>
                <w:color w:val="FF0000"/>
                <w:sz w:val="24"/>
                <w:szCs w:val="24"/>
              </w:rPr>
              <w:t>4</w:t>
            </w:r>
            <w:r w:rsidR="00D6730B">
              <w:rPr>
                <w:rFonts w:ascii="Arial" w:hAnsi="Arial" w:cs="Arial"/>
                <w:color w:val="FF0000"/>
                <w:sz w:val="24"/>
                <w:szCs w:val="24"/>
              </w:rPr>
              <w:t>6</w:t>
            </w:r>
            <w:r w:rsidR="009C74CE" w:rsidRPr="009555C9">
              <w:rPr>
                <w:rFonts w:ascii="Arial" w:hAnsi="Arial" w:cs="Arial"/>
                <w:color w:val="FF0000"/>
                <w:sz w:val="24"/>
                <w:szCs w:val="24"/>
              </w:rPr>
              <w:t>k</w:t>
            </w:r>
          </w:p>
          <w:p w:rsidR="009C74CE" w:rsidRPr="009555C9" w:rsidRDefault="009C74CE" w:rsidP="009555C9">
            <w:pPr>
              <w:rPr>
                <w:rFonts w:ascii="Arial" w:hAnsi="Arial" w:cs="Arial"/>
                <w:color w:val="FF0000"/>
                <w:sz w:val="24"/>
                <w:szCs w:val="24"/>
              </w:rPr>
            </w:pPr>
          </w:p>
          <w:p w:rsidR="000142DF" w:rsidRDefault="007E0245">
            <w:r w:rsidRPr="009555C9">
              <w:rPr>
                <w:rFonts w:ascii="Arial" w:eastAsia="Times New Roman" w:hAnsi="Arial" w:cs="Arial"/>
                <w:sz w:val="24"/>
                <w:szCs w:val="24"/>
                <w:lang w:eastAsia="en-GB"/>
              </w:rPr>
              <w:t xml:space="preserve">The main driver in this area is cost pressures within </w:t>
            </w:r>
            <w:r w:rsidR="00B01FE6">
              <w:rPr>
                <w:rFonts w:ascii="Arial" w:eastAsia="Times New Roman" w:hAnsi="Arial" w:cs="Arial"/>
                <w:sz w:val="24"/>
                <w:szCs w:val="24"/>
                <w:lang w:eastAsia="en-GB"/>
              </w:rPr>
              <w:t>EHealth</w:t>
            </w:r>
            <w:r w:rsidR="00A93B6D">
              <w:rPr>
                <w:rFonts w:ascii="Arial" w:eastAsia="Times New Roman" w:hAnsi="Arial" w:cs="Arial"/>
                <w:sz w:val="24"/>
                <w:szCs w:val="24"/>
                <w:lang w:eastAsia="en-GB"/>
              </w:rPr>
              <w:t xml:space="preserve"> due to purchase and service of computer and telecom equipment to meet the ongoing recruitment and </w:t>
            </w:r>
            <w:r w:rsidR="00966B76">
              <w:rPr>
                <w:rFonts w:ascii="Arial" w:eastAsia="Times New Roman" w:hAnsi="Arial" w:cs="Arial"/>
                <w:sz w:val="24"/>
                <w:szCs w:val="24"/>
                <w:lang w:eastAsia="en-GB"/>
              </w:rPr>
              <w:t>upgrade</w:t>
            </w:r>
            <w:r w:rsidR="00A93B6D">
              <w:rPr>
                <w:rFonts w:ascii="Arial" w:eastAsia="Times New Roman" w:hAnsi="Arial" w:cs="Arial"/>
                <w:sz w:val="24"/>
                <w:szCs w:val="24"/>
                <w:lang w:eastAsia="en-GB"/>
              </w:rPr>
              <w:t xml:space="preserve"> of various services with GJ. </w:t>
            </w:r>
          </w:p>
          <w:p w:rsidR="000142DF" w:rsidRDefault="000142DF"/>
          <w:p w:rsidR="000142DF" w:rsidRDefault="000142DF"/>
        </w:tc>
      </w:tr>
    </w:tbl>
    <w:p w:rsidR="008C292D" w:rsidRDefault="008C292D"/>
    <w:p w:rsidR="008C292D" w:rsidRDefault="008C292D"/>
    <w:p w:rsidR="00F37DF7" w:rsidRDefault="00F37DF7"/>
    <w:p w:rsidR="00D6730B" w:rsidRDefault="00D6730B"/>
    <w:p w:rsidR="00D6730B" w:rsidRDefault="00D6730B"/>
    <w:p w:rsidR="00D6730B" w:rsidRDefault="00D6730B"/>
    <w:p w:rsidR="00F37DF7" w:rsidRDefault="00F37DF7"/>
    <w:p w:rsidR="008C292D" w:rsidRDefault="008C292D" w:rsidP="008C292D">
      <w:pPr>
        <w:jc w:val="both"/>
        <w:rPr>
          <w:rFonts w:ascii="Arial" w:hAnsi="Arial" w:cs="Arial"/>
          <w:b/>
          <w:color w:val="44546A" w:themeColor="text2"/>
          <w:sz w:val="24"/>
          <w:szCs w:val="24"/>
        </w:rPr>
      </w:pPr>
      <w:r>
        <w:rPr>
          <w:rFonts w:ascii="Arial" w:hAnsi="Arial" w:cs="Arial"/>
          <w:b/>
          <w:color w:val="44546A" w:themeColor="text2"/>
          <w:sz w:val="24"/>
          <w:szCs w:val="24"/>
        </w:rPr>
        <w:t>APPENDIX 5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 xml:space="preserve">HOTEL </w:t>
      </w:r>
    </w:p>
    <w:p w:rsidR="008C292D" w:rsidRDefault="00F37DF7" w:rsidP="00201B62">
      <w:pPr>
        <w:spacing w:after="40"/>
        <w:jc w:val="both"/>
        <w:rPr>
          <w:rFonts w:ascii="Arial" w:hAnsi="Arial" w:cs="Arial"/>
          <w:b/>
          <w:color w:val="44546A" w:themeColor="text2"/>
          <w:sz w:val="24"/>
          <w:szCs w:val="24"/>
        </w:rPr>
      </w:pPr>
      <w:r w:rsidRPr="00F37DF7">
        <w:rPr>
          <w:noProof/>
          <w:lang w:eastAsia="en-GB"/>
        </w:rPr>
        <w:drawing>
          <wp:inline distT="0" distB="0" distL="0" distR="0" wp14:anchorId="17A4320C" wp14:editId="1120C530">
            <wp:extent cx="6645910" cy="4128041"/>
            <wp:effectExtent l="0" t="0" r="254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5910" cy="412804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201B62" w:rsidTr="00201B62">
        <w:tc>
          <w:tcPr>
            <w:tcW w:w="10456" w:type="dxa"/>
          </w:tcPr>
          <w:p w:rsidR="00D6730B" w:rsidRDefault="00D6730B" w:rsidP="009555C9">
            <w:pPr>
              <w:jc w:val="both"/>
              <w:rPr>
                <w:rFonts w:ascii="Arial" w:hAnsi="Arial" w:cs="Arial"/>
                <w:b/>
                <w:sz w:val="24"/>
                <w:szCs w:val="24"/>
              </w:rPr>
            </w:pPr>
          </w:p>
          <w:p w:rsidR="00201B62" w:rsidRPr="009555C9" w:rsidRDefault="00201B62" w:rsidP="009555C9">
            <w:pPr>
              <w:jc w:val="both"/>
              <w:rPr>
                <w:rFonts w:ascii="Arial" w:hAnsi="Arial" w:cs="Arial"/>
                <w:b/>
                <w:sz w:val="24"/>
                <w:szCs w:val="24"/>
              </w:rPr>
            </w:pPr>
            <w:r w:rsidRPr="009555C9">
              <w:rPr>
                <w:rFonts w:ascii="Arial" w:hAnsi="Arial" w:cs="Arial"/>
                <w:b/>
                <w:sz w:val="24"/>
                <w:szCs w:val="24"/>
              </w:rPr>
              <w:t>Analysis of the Division</w:t>
            </w:r>
            <w:r w:rsidR="00D15060" w:rsidRPr="009555C9">
              <w:rPr>
                <w:rFonts w:ascii="Arial" w:hAnsi="Arial" w:cs="Arial"/>
                <w:b/>
                <w:sz w:val="24"/>
                <w:szCs w:val="24"/>
              </w:rPr>
              <w:t xml:space="preserve"> – The hotel is budgeted at a deficit of </w:t>
            </w:r>
            <w:r w:rsidR="00CE1F3B">
              <w:rPr>
                <w:rFonts w:ascii="Arial" w:hAnsi="Arial" w:cs="Arial"/>
                <w:b/>
                <w:color w:val="FF0000"/>
                <w:sz w:val="24"/>
                <w:szCs w:val="24"/>
              </w:rPr>
              <w:t>-£1.046</w:t>
            </w:r>
            <w:r w:rsidR="00D15060" w:rsidRPr="009555C9">
              <w:rPr>
                <w:rFonts w:ascii="Arial" w:hAnsi="Arial" w:cs="Arial"/>
                <w:b/>
                <w:color w:val="FF0000"/>
                <w:sz w:val="24"/>
                <w:szCs w:val="24"/>
              </w:rPr>
              <w:t xml:space="preserve">m </w:t>
            </w:r>
            <w:r w:rsidR="00D15060" w:rsidRPr="009555C9">
              <w:rPr>
                <w:rFonts w:ascii="Arial" w:hAnsi="Arial" w:cs="Arial"/>
                <w:b/>
                <w:sz w:val="24"/>
                <w:szCs w:val="24"/>
              </w:rPr>
              <w:t>(variances compared to this position)</w:t>
            </w:r>
          </w:p>
          <w:p w:rsidR="00201B62" w:rsidRPr="009555C9" w:rsidRDefault="00201B62" w:rsidP="009555C9">
            <w:pPr>
              <w:jc w:val="both"/>
              <w:rPr>
                <w:rFonts w:ascii="Arial" w:hAnsi="Arial" w:cs="Arial"/>
                <w:sz w:val="24"/>
                <w:szCs w:val="24"/>
              </w:rPr>
            </w:pPr>
          </w:p>
          <w:p w:rsidR="009823FD" w:rsidRPr="009555C9" w:rsidRDefault="00D15060" w:rsidP="009555C9">
            <w:pPr>
              <w:jc w:val="both"/>
              <w:rPr>
                <w:rFonts w:ascii="Arial" w:hAnsi="Arial" w:cs="Arial"/>
                <w:color w:val="FF0000"/>
                <w:sz w:val="24"/>
                <w:szCs w:val="24"/>
              </w:rPr>
            </w:pPr>
            <w:r w:rsidRPr="009555C9">
              <w:rPr>
                <w:rFonts w:ascii="Arial" w:hAnsi="Arial" w:cs="Arial"/>
                <w:sz w:val="24"/>
                <w:szCs w:val="24"/>
              </w:rPr>
              <w:t xml:space="preserve">The Hotel </w:t>
            </w:r>
            <w:r w:rsidR="00A16643" w:rsidRPr="009555C9">
              <w:rPr>
                <w:rFonts w:ascii="Arial" w:hAnsi="Arial" w:cs="Arial"/>
                <w:sz w:val="24"/>
                <w:szCs w:val="24"/>
              </w:rPr>
              <w:t xml:space="preserve">Pay </w:t>
            </w:r>
            <w:r w:rsidR="00201B62" w:rsidRPr="009555C9">
              <w:rPr>
                <w:rFonts w:ascii="Arial" w:hAnsi="Arial" w:cs="Arial"/>
                <w:sz w:val="24"/>
                <w:szCs w:val="24"/>
              </w:rPr>
              <w:t>is over</w:t>
            </w:r>
            <w:r w:rsidR="009823FD" w:rsidRPr="009555C9">
              <w:rPr>
                <w:rFonts w:ascii="Arial" w:hAnsi="Arial" w:cs="Arial"/>
                <w:sz w:val="24"/>
                <w:szCs w:val="24"/>
              </w:rPr>
              <w:t>spent</w:t>
            </w:r>
            <w:r w:rsidR="00201B62" w:rsidRPr="009555C9">
              <w:rPr>
                <w:rFonts w:ascii="Arial" w:hAnsi="Arial" w:cs="Arial"/>
                <w:sz w:val="24"/>
                <w:szCs w:val="24"/>
              </w:rPr>
              <w:t xml:space="preserve"> by </w:t>
            </w:r>
            <w:r w:rsidR="00201B62" w:rsidRPr="009555C9">
              <w:rPr>
                <w:rFonts w:ascii="Arial" w:hAnsi="Arial" w:cs="Arial"/>
                <w:color w:val="FF0000"/>
                <w:sz w:val="24"/>
                <w:szCs w:val="24"/>
              </w:rPr>
              <w:t>-£</w:t>
            </w:r>
            <w:r w:rsidR="00D6730B">
              <w:rPr>
                <w:rFonts w:ascii="Arial" w:hAnsi="Arial" w:cs="Arial"/>
                <w:color w:val="FF0000"/>
                <w:sz w:val="24"/>
                <w:szCs w:val="24"/>
              </w:rPr>
              <w:t>55</w:t>
            </w:r>
            <w:r w:rsidR="001D2AF7" w:rsidRPr="009555C9">
              <w:rPr>
                <w:rFonts w:ascii="Arial" w:hAnsi="Arial" w:cs="Arial"/>
                <w:color w:val="FF0000"/>
                <w:sz w:val="24"/>
                <w:szCs w:val="24"/>
              </w:rPr>
              <w:t xml:space="preserve">k, </w:t>
            </w:r>
            <w:r w:rsidR="001D2AF7" w:rsidRPr="009555C9">
              <w:rPr>
                <w:rFonts w:ascii="Arial" w:hAnsi="Arial" w:cs="Arial"/>
                <w:sz w:val="24"/>
                <w:szCs w:val="24"/>
              </w:rPr>
              <w:t xml:space="preserve">Non Pay </w:t>
            </w:r>
            <w:r w:rsidR="00D6730B">
              <w:rPr>
                <w:rFonts w:ascii="Arial" w:hAnsi="Arial" w:cs="Arial"/>
                <w:color w:val="FF0000"/>
                <w:sz w:val="24"/>
                <w:szCs w:val="24"/>
              </w:rPr>
              <w:t>-£54</w:t>
            </w:r>
            <w:r w:rsidR="00A16643" w:rsidRPr="009555C9">
              <w:rPr>
                <w:rFonts w:ascii="Arial" w:hAnsi="Arial" w:cs="Arial"/>
                <w:color w:val="FF0000"/>
                <w:sz w:val="24"/>
                <w:szCs w:val="24"/>
              </w:rPr>
              <w:t xml:space="preserve">k </w:t>
            </w:r>
            <w:r w:rsidR="00A93B6D">
              <w:rPr>
                <w:rFonts w:ascii="Arial" w:hAnsi="Arial" w:cs="Arial"/>
                <w:sz w:val="24"/>
                <w:szCs w:val="24"/>
              </w:rPr>
              <w:t>and Income under</w:t>
            </w:r>
            <w:r w:rsidR="00A16643" w:rsidRPr="009555C9">
              <w:rPr>
                <w:rFonts w:ascii="Arial" w:hAnsi="Arial" w:cs="Arial"/>
                <w:sz w:val="24"/>
                <w:szCs w:val="24"/>
              </w:rPr>
              <w:t xml:space="preserve"> performed at </w:t>
            </w:r>
            <w:r w:rsidR="00A16643" w:rsidRPr="00A93B6D">
              <w:rPr>
                <w:rFonts w:ascii="Arial" w:hAnsi="Arial" w:cs="Arial"/>
                <w:color w:val="FF0000"/>
                <w:sz w:val="24"/>
                <w:szCs w:val="24"/>
              </w:rPr>
              <w:t>£</w:t>
            </w:r>
            <w:r w:rsidR="00D6730B">
              <w:rPr>
                <w:rFonts w:ascii="Arial" w:hAnsi="Arial" w:cs="Arial"/>
                <w:color w:val="FF0000"/>
                <w:sz w:val="24"/>
                <w:szCs w:val="24"/>
              </w:rPr>
              <w:t>23</w:t>
            </w:r>
            <w:r w:rsidR="00A16643" w:rsidRPr="00A93B6D">
              <w:rPr>
                <w:rFonts w:ascii="Arial" w:hAnsi="Arial" w:cs="Arial"/>
                <w:color w:val="FF0000"/>
                <w:sz w:val="24"/>
                <w:szCs w:val="24"/>
              </w:rPr>
              <w:t xml:space="preserve">k </w:t>
            </w:r>
            <w:r w:rsidR="00A16643" w:rsidRPr="009555C9">
              <w:rPr>
                <w:rFonts w:ascii="Arial" w:hAnsi="Arial" w:cs="Arial"/>
                <w:sz w:val="24"/>
                <w:szCs w:val="24"/>
              </w:rPr>
              <w:t xml:space="preserve">resulting in a </w:t>
            </w:r>
            <w:r w:rsidR="00247985">
              <w:rPr>
                <w:rFonts w:ascii="Arial" w:hAnsi="Arial" w:cs="Arial"/>
                <w:sz w:val="24"/>
                <w:szCs w:val="24"/>
              </w:rPr>
              <w:t>Month 3</w:t>
            </w:r>
            <w:r w:rsidR="00A16643" w:rsidRPr="009555C9">
              <w:rPr>
                <w:rFonts w:ascii="Arial" w:hAnsi="Arial" w:cs="Arial"/>
                <w:sz w:val="24"/>
                <w:szCs w:val="24"/>
              </w:rPr>
              <w:t xml:space="preserve"> </w:t>
            </w:r>
            <w:r w:rsidR="001D2AF7" w:rsidRPr="009555C9">
              <w:rPr>
                <w:rFonts w:ascii="Arial" w:hAnsi="Arial" w:cs="Arial"/>
                <w:sz w:val="24"/>
                <w:szCs w:val="24"/>
              </w:rPr>
              <w:t>cumulative</w:t>
            </w:r>
            <w:r w:rsidRPr="009555C9">
              <w:rPr>
                <w:rFonts w:ascii="Arial" w:hAnsi="Arial" w:cs="Arial"/>
                <w:sz w:val="24"/>
                <w:szCs w:val="24"/>
              </w:rPr>
              <w:t xml:space="preserve"> overspend of </w:t>
            </w:r>
            <w:r w:rsidR="00D6730B">
              <w:rPr>
                <w:rFonts w:ascii="Arial" w:hAnsi="Arial" w:cs="Arial"/>
                <w:color w:val="FF0000"/>
                <w:sz w:val="24"/>
                <w:szCs w:val="24"/>
              </w:rPr>
              <w:t>-£131</w:t>
            </w:r>
            <w:r w:rsidRPr="009555C9">
              <w:rPr>
                <w:rFonts w:ascii="Arial" w:hAnsi="Arial" w:cs="Arial"/>
                <w:color w:val="FF0000"/>
                <w:sz w:val="24"/>
                <w:szCs w:val="24"/>
              </w:rPr>
              <w:t>k</w:t>
            </w:r>
            <w:r w:rsidR="009823FD" w:rsidRPr="009555C9">
              <w:rPr>
                <w:rFonts w:ascii="Arial" w:hAnsi="Arial" w:cs="Arial"/>
                <w:color w:val="FF0000"/>
                <w:sz w:val="24"/>
                <w:szCs w:val="24"/>
              </w:rPr>
              <w:t xml:space="preserve">. </w:t>
            </w:r>
          </w:p>
          <w:p w:rsidR="004D3A39" w:rsidRDefault="004D3A39" w:rsidP="009555C9">
            <w:pPr>
              <w:jc w:val="both"/>
              <w:rPr>
                <w:rFonts w:ascii="Arial" w:hAnsi="Arial" w:cs="Arial"/>
                <w:sz w:val="24"/>
                <w:szCs w:val="24"/>
              </w:rPr>
            </w:pPr>
          </w:p>
          <w:p w:rsidR="00201B62" w:rsidRPr="009555C9" w:rsidRDefault="004D3A39" w:rsidP="009555C9">
            <w:pPr>
              <w:jc w:val="both"/>
              <w:rPr>
                <w:rFonts w:ascii="Arial" w:hAnsi="Arial" w:cs="Arial"/>
                <w:color w:val="FF0000"/>
                <w:sz w:val="24"/>
                <w:szCs w:val="24"/>
              </w:rPr>
            </w:pPr>
            <w:r>
              <w:rPr>
                <w:rFonts w:ascii="Arial" w:hAnsi="Arial" w:cs="Arial"/>
                <w:sz w:val="24"/>
                <w:szCs w:val="24"/>
              </w:rPr>
              <w:t>T</w:t>
            </w:r>
            <w:r w:rsidR="00201B62" w:rsidRPr="009555C9">
              <w:rPr>
                <w:rFonts w:ascii="Arial" w:hAnsi="Arial" w:cs="Arial"/>
                <w:sz w:val="24"/>
                <w:szCs w:val="24"/>
              </w:rPr>
              <w:t>he following key variances:</w:t>
            </w:r>
          </w:p>
          <w:p w:rsidR="009823FD" w:rsidRPr="009555C9" w:rsidRDefault="00EE60D4" w:rsidP="009555C9">
            <w:pPr>
              <w:jc w:val="both"/>
              <w:rPr>
                <w:rFonts w:ascii="Arial" w:hAnsi="Arial" w:cs="Arial"/>
                <w:sz w:val="24"/>
                <w:szCs w:val="24"/>
              </w:rPr>
            </w:pPr>
            <w:r w:rsidRPr="009555C9">
              <w:rPr>
                <w:rFonts w:ascii="Arial" w:hAnsi="Arial" w:cs="Arial"/>
                <w:sz w:val="24"/>
                <w:szCs w:val="24"/>
              </w:rPr>
              <w:t xml:space="preserve">Income </w:t>
            </w:r>
            <w:r w:rsidRPr="00D77F0F">
              <w:rPr>
                <w:rFonts w:ascii="Arial" w:hAnsi="Arial" w:cs="Arial"/>
                <w:color w:val="FF0000"/>
                <w:sz w:val="24"/>
                <w:szCs w:val="24"/>
              </w:rPr>
              <w:t>£</w:t>
            </w:r>
            <w:r w:rsidR="00D6730B">
              <w:rPr>
                <w:rFonts w:ascii="Arial" w:hAnsi="Arial" w:cs="Arial"/>
                <w:color w:val="FF0000"/>
                <w:sz w:val="24"/>
                <w:szCs w:val="24"/>
              </w:rPr>
              <w:t>23</w:t>
            </w:r>
            <w:r w:rsidR="00D15060" w:rsidRPr="00D77F0F">
              <w:rPr>
                <w:rFonts w:ascii="Arial" w:hAnsi="Arial" w:cs="Arial"/>
                <w:color w:val="FF0000"/>
                <w:sz w:val="24"/>
                <w:szCs w:val="24"/>
              </w:rPr>
              <w:t>k</w:t>
            </w:r>
            <w:r w:rsidR="006D0B47" w:rsidRPr="00D77F0F">
              <w:rPr>
                <w:rFonts w:ascii="Arial" w:hAnsi="Arial" w:cs="Arial"/>
                <w:color w:val="FF0000"/>
                <w:sz w:val="24"/>
                <w:szCs w:val="24"/>
              </w:rPr>
              <w:t xml:space="preserve"> </w:t>
            </w:r>
            <w:r w:rsidR="006D0B47">
              <w:rPr>
                <w:rFonts w:ascii="Arial" w:hAnsi="Arial" w:cs="Arial"/>
                <w:sz w:val="24"/>
                <w:szCs w:val="24"/>
              </w:rPr>
              <w:t>- Income is under</w:t>
            </w:r>
            <w:r w:rsidR="009823FD" w:rsidRPr="009555C9">
              <w:rPr>
                <w:rFonts w:ascii="Arial" w:hAnsi="Arial" w:cs="Arial"/>
                <w:sz w:val="24"/>
                <w:szCs w:val="24"/>
              </w:rPr>
              <w:t xml:space="preserve"> recovered with the main elements being Rooms and Conferences</w:t>
            </w:r>
            <w:r w:rsidR="006D0B47">
              <w:rPr>
                <w:rFonts w:ascii="Arial" w:hAnsi="Arial" w:cs="Arial"/>
                <w:sz w:val="24"/>
                <w:szCs w:val="24"/>
              </w:rPr>
              <w:t xml:space="preserve"> at the start of the season.</w:t>
            </w:r>
            <w:r w:rsidR="009823FD" w:rsidRPr="009555C9">
              <w:rPr>
                <w:rFonts w:ascii="Arial" w:hAnsi="Arial" w:cs="Arial"/>
                <w:sz w:val="24"/>
                <w:szCs w:val="24"/>
              </w:rPr>
              <w:t xml:space="preserve"> </w:t>
            </w:r>
          </w:p>
          <w:p w:rsidR="00201B62" w:rsidRPr="009555C9" w:rsidRDefault="00D15060" w:rsidP="009555C9">
            <w:pPr>
              <w:jc w:val="both"/>
              <w:rPr>
                <w:rFonts w:ascii="Arial" w:hAnsi="Arial" w:cs="Arial"/>
                <w:color w:val="FF0000"/>
                <w:sz w:val="24"/>
                <w:szCs w:val="24"/>
              </w:rPr>
            </w:pPr>
            <w:r w:rsidRPr="009555C9">
              <w:rPr>
                <w:rFonts w:ascii="Arial" w:hAnsi="Arial" w:cs="Arial"/>
                <w:sz w:val="24"/>
                <w:szCs w:val="24"/>
              </w:rPr>
              <w:t xml:space="preserve">Expenditure </w:t>
            </w:r>
            <w:r w:rsidR="00986975" w:rsidRPr="009555C9">
              <w:rPr>
                <w:rFonts w:ascii="Arial" w:hAnsi="Arial" w:cs="Arial"/>
                <w:color w:val="FF0000"/>
                <w:sz w:val="24"/>
                <w:szCs w:val="24"/>
              </w:rPr>
              <w:t>-£</w:t>
            </w:r>
            <w:r w:rsidR="00D6730B">
              <w:rPr>
                <w:rFonts w:ascii="Arial" w:hAnsi="Arial" w:cs="Arial"/>
                <w:color w:val="FF0000"/>
                <w:sz w:val="24"/>
                <w:szCs w:val="24"/>
              </w:rPr>
              <w:t>108</w:t>
            </w:r>
            <w:r w:rsidRPr="009555C9">
              <w:rPr>
                <w:rFonts w:ascii="Arial" w:hAnsi="Arial" w:cs="Arial"/>
                <w:color w:val="FF0000"/>
                <w:sz w:val="24"/>
                <w:szCs w:val="24"/>
              </w:rPr>
              <w:t>k</w:t>
            </w:r>
            <w:r w:rsidR="009823FD" w:rsidRPr="009555C9">
              <w:rPr>
                <w:rFonts w:ascii="Arial" w:hAnsi="Arial" w:cs="Arial"/>
                <w:color w:val="FF0000"/>
                <w:sz w:val="24"/>
                <w:szCs w:val="24"/>
              </w:rPr>
              <w:t xml:space="preserve"> </w:t>
            </w:r>
            <w:r w:rsidR="009823FD" w:rsidRPr="009555C9">
              <w:rPr>
                <w:rFonts w:ascii="Arial" w:hAnsi="Arial" w:cs="Arial"/>
                <w:sz w:val="24"/>
                <w:szCs w:val="24"/>
              </w:rPr>
              <w:t xml:space="preserve">overspend, reflecting the pressures across Utilities, </w:t>
            </w:r>
            <w:r w:rsidR="004D3A39">
              <w:rPr>
                <w:rFonts w:ascii="Arial" w:hAnsi="Arial" w:cs="Arial"/>
                <w:sz w:val="24"/>
                <w:szCs w:val="24"/>
              </w:rPr>
              <w:t>C</w:t>
            </w:r>
            <w:r w:rsidR="009823FD" w:rsidRPr="009555C9">
              <w:rPr>
                <w:rFonts w:ascii="Arial" w:hAnsi="Arial" w:cs="Arial"/>
                <w:sz w:val="24"/>
                <w:szCs w:val="24"/>
              </w:rPr>
              <w:t>atering and Pays in delivering the level of income YTD</w:t>
            </w:r>
          </w:p>
          <w:p w:rsidR="00D15060" w:rsidRDefault="00D15060" w:rsidP="009555C9">
            <w:pPr>
              <w:jc w:val="both"/>
              <w:rPr>
                <w:rFonts w:ascii="Arial" w:hAnsi="Arial" w:cs="Arial"/>
                <w:sz w:val="24"/>
                <w:szCs w:val="24"/>
              </w:rPr>
            </w:pPr>
          </w:p>
          <w:p w:rsidR="00D6730B" w:rsidRPr="009555C9" w:rsidRDefault="00D6730B" w:rsidP="009555C9">
            <w:pPr>
              <w:jc w:val="both"/>
              <w:rPr>
                <w:rFonts w:ascii="Arial" w:hAnsi="Arial" w:cs="Arial"/>
                <w:sz w:val="24"/>
                <w:szCs w:val="24"/>
              </w:rPr>
            </w:pPr>
            <w:r>
              <w:rPr>
                <w:rFonts w:ascii="Arial" w:hAnsi="Arial" w:cs="Arial"/>
                <w:sz w:val="24"/>
                <w:szCs w:val="24"/>
              </w:rPr>
              <w:t xml:space="preserve">There are also efficiency saving within the Hotel in both pay and </w:t>
            </w:r>
            <w:r w:rsidR="00B01FE6">
              <w:rPr>
                <w:rFonts w:ascii="Arial" w:hAnsi="Arial" w:cs="Arial"/>
                <w:sz w:val="24"/>
                <w:szCs w:val="24"/>
              </w:rPr>
              <w:t>non-pay</w:t>
            </w:r>
            <w:r>
              <w:rPr>
                <w:rFonts w:ascii="Arial" w:hAnsi="Arial" w:cs="Arial"/>
                <w:sz w:val="24"/>
                <w:szCs w:val="24"/>
              </w:rPr>
              <w:t xml:space="preserve"> but they have not been achieved in first quarter.</w:t>
            </w:r>
          </w:p>
          <w:p w:rsidR="009E1CD1" w:rsidRPr="009555C9" w:rsidRDefault="009E1CD1" w:rsidP="009555C9">
            <w:pPr>
              <w:jc w:val="both"/>
              <w:rPr>
                <w:rFonts w:ascii="Arial" w:hAnsi="Arial" w:cs="Arial"/>
                <w:sz w:val="24"/>
                <w:szCs w:val="24"/>
              </w:rPr>
            </w:pPr>
          </w:p>
          <w:p w:rsidR="00201B62" w:rsidRDefault="00201B62"/>
        </w:tc>
      </w:tr>
    </w:tbl>
    <w:p w:rsidR="008C292D" w:rsidRDefault="008C292D"/>
    <w:p w:rsidR="008C292D" w:rsidRDefault="008C292D"/>
    <w:p w:rsidR="006D5395" w:rsidRDefault="006D5395"/>
    <w:p w:rsidR="006D5395" w:rsidRDefault="006D5395"/>
    <w:p w:rsidR="009555C9" w:rsidRDefault="009555C9"/>
    <w:p w:rsidR="006D5395" w:rsidRDefault="006D5395"/>
    <w:p w:rsidR="005F7566" w:rsidRDefault="00F0773F" w:rsidP="005F7566">
      <w:pPr>
        <w:jc w:val="both"/>
        <w:rPr>
          <w:rFonts w:ascii="Arial" w:hAnsi="Arial" w:cs="Arial"/>
          <w:b/>
          <w:color w:val="44546A" w:themeColor="text2"/>
          <w:sz w:val="24"/>
          <w:szCs w:val="24"/>
        </w:rPr>
      </w:pPr>
      <w:r>
        <w:rPr>
          <w:rFonts w:ascii="Arial" w:hAnsi="Arial" w:cs="Arial"/>
          <w:b/>
          <w:color w:val="44546A" w:themeColor="text2"/>
          <w:sz w:val="24"/>
          <w:szCs w:val="24"/>
        </w:rPr>
        <w:t>APPENDIX 6</w:t>
      </w:r>
      <w:r w:rsidR="005F7566">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 xml:space="preserve">CfSD </w:t>
      </w:r>
    </w:p>
    <w:p w:rsidR="008C292D" w:rsidRDefault="00F37DF7">
      <w:r w:rsidRPr="00F37DF7">
        <w:rPr>
          <w:noProof/>
          <w:lang w:eastAsia="en-GB"/>
        </w:rPr>
        <w:drawing>
          <wp:inline distT="0" distB="0" distL="0" distR="0" wp14:anchorId="31397936" wp14:editId="04EBDDFE">
            <wp:extent cx="6645910" cy="3393456"/>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5910" cy="339345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rsidTr="008759B2">
        <w:tc>
          <w:tcPr>
            <w:tcW w:w="10456" w:type="dxa"/>
          </w:tcPr>
          <w:p w:rsidR="008759B2" w:rsidRPr="00E94843" w:rsidRDefault="008759B2" w:rsidP="008759B2">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rsidR="008759B2" w:rsidRPr="008759B2" w:rsidRDefault="008759B2" w:rsidP="008759B2">
            <w:pPr>
              <w:pStyle w:val="BodyText"/>
              <w:kinsoku w:val="0"/>
              <w:overflowPunct w:val="0"/>
              <w:ind w:right="-613"/>
              <w:rPr>
                <w:rFonts w:ascii="Arial" w:hAnsi="Arial" w:cs="Arial"/>
                <w:b/>
                <w:sz w:val="24"/>
                <w:szCs w:val="24"/>
              </w:rPr>
            </w:pPr>
          </w:p>
          <w:p w:rsidR="008759B2" w:rsidRDefault="008759B2">
            <w:r w:rsidRPr="008759B2">
              <w:rPr>
                <w:rFonts w:ascii="Arial" w:hAnsi="Arial" w:cs="Arial"/>
                <w:sz w:val="24"/>
                <w:szCs w:val="24"/>
              </w:rPr>
              <w:t xml:space="preserve">No financial issues to be reported </w:t>
            </w:r>
            <w:r w:rsidR="0014447E">
              <w:rPr>
                <w:rFonts w:ascii="Arial" w:hAnsi="Arial" w:cs="Arial"/>
                <w:sz w:val="24"/>
                <w:szCs w:val="24"/>
              </w:rPr>
              <w:t>as the Funding related to CfSD will reflect the outturn position by year-end.</w:t>
            </w:r>
          </w:p>
          <w:p w:rsidR="008759B2" w:rsidRDefault="008759B2"/>
          <w:p w:rsidR="008759B2" w:rsidRDefault="008759B2"/>
          <w:p w:rsidR="008759B2" w:rsidRDefault="008759B2"/>
        </w:tc>
      </w:tr>
    </w:tbl>
    <w:p w:rsidR="008C292D" w:rsidRDefault="008C292D"/>
    <w:p w:rsidR="008C292D" w:rsidRDefault="008C292D"/>
    <w:p w:rsidR="008C292D" w:rsidRDefault="008C292D"/>
    <w:p w:rsidR="00934511" w:rsidRDefault="00934511"/>
    <w:p w:rsidR="00886BA7" w:rsidRDefault="00886BA7"/>
    <w:p w:rsidR="008C292D" w:rsidRDefault="008C292D"/>
    <w:p w:rsidR="008C292D" w:rsidRDefault="008C292D"/>
    <w:p w:rsidR="008C292D" w:rsidRDefault="008C292D"/>
    <w:p w:rsidR="008C292D" w:rsidRDefault="008C292D"/>
    <w:p w:rsidR="008C292D" w:rsidRDefault="008C292D"/>
    <w:p w:rsidR="008C292D" w:rsidRDefault="008C292D"/>
    <w:p w:rsidR="009E1CD1" w:rsidRDefault="009E1CD1"/>
    <w:p w:rsidR="009E1CD1" w:rsidRDefault="009E1CD1"/>
    <w:p w:rsidR="008C292D" w:rsidRDefault="008C292D"/>
    <w:p w:rsidR="008C292D" w:rsidRDefault="008C292D"/>
    <w:p w:rsidR="008C292D" w:rsidRDefault="008C292D">
      <w:r>
        <w:rPr>
          <w:rFonts w:ascii="Arial" w:hAnsi="Arial" w:cs="Arial"/>
          <w:b/>
          <w:color w:val="44546A" w:themeColor="text2"/>
          <w:sz w:val="24"/>
          <w:szCs w:val="24"/>
        </w:rPr>
        <w:t xml:space="preserve">APPENDIX </w:t>
      </w:r>
      <w:r w:rsidR="000C65D0">
        <w:rPr>
          <w:rFonts w:ascii="Arial" w:hAnsi="Arial" w:cs="Arial"/>
          <w:b/>
          <w:color w:val="44546A" w:themeColor="text2"/>
          <w:sz w:val="24"/>
          <w:szCs w:val="24"/>
        </w:rPr>
        <w:t>7</w:t>
      </w:r>
      <w:r>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5F7566">
        <w:rPr>
          <w:rFonts w:ascii="Arial" w:hAnsi="Arial" w:cs="Arial"/>
          <w:b/>
          <w:color w:val="44546A" w:themeColor="text2"/>
          <w:sz w:val="24"/>
          <w:szCs w:val="24"/>
        </w:rPr>
        <w:t>NHS SCOTLAND ACADEMY</w:t>
      </w:r>
    </w:p>
    <w:p w:rsidR="008C292D" w:rsidRDefault="00F37DF7">
      <w:r w:rsidRPr="00F37DF7">
        <w:rPr>
          <w:noProof/>
          <w:lang w:eastAsia="en-GB"/>
        </w:rPr>
        <w:drawing>
          <wp:inline distT="0" distB="0" distL="0" distR="0" wp14:anchorId="67B016CA" wp14:editId="69672217">
            <wp:extent cx="6645910" cy="3393456"/>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5910" cy="339345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rsidTr="008759B2">
        <w:tc>
          <w:tcPr>
            <w:tcW w:w="10456" w:type="dxa"/>
          </w:tcPr>
          <w:p w:rsidR="008759B2" w:rsidRPr="00E94843" w:rsidRDefault="008759B2" w:rsidP="008759B2">
            <w:pPr>
              <w:pStyle w:val="BodyText"/>
              <w:kinsoku w:val="0"/>
              <w:overflowPunct w:val="0"/>
              <w:ind w:right="-613"/>
              <w:rPr>
                <w:rFonts w:ascii="Arial" w:hAnsi="Arial" w:cs="Arial"/>
                <w:b/>
                <w:sz w:val="24"/>
                <w:szCs w:val="24"/>
              </w:rPr>
            </w:pPr>
            <w:r w:rsidRPr="00E94843">
              <w:rPr>
                <w:rFonts w:ascii="Arial" w:hAnsi="Arial" w:cs="Arial"/>
                <w:b/>
                <w:sz w:val="24"/>
                <w:szCs w:val="24"/>
              </w:rPr>
              <w:t>Analysis of the Division</w:t>
            </w:r>
          </w:p>
          <w:p w:rsidR="008759B2" w:rsidRPr="008759B2" w:rsidRDefault="008759B2" w:rsidP="008759B2">
            <w:pPr>
              <w:pStyle w:val="BodyText"/>
              <w:kinsoku w:val="0"/>
              <w:overflowPunct w:val="0"/>
              <w:ind w:right="-613"/>
              <w:rPr>
                <w:rFonts w:ascii="Arial" w:hAnsi="Arial" w:cs="Arial"/>
                <w:b/>
                <w:sz w:val="24"/>
                <w:szCs w:val="24"/>
              </w:rPr>
            </w:pPr>
          </w:p>
          <w:p w:rsidR="008759B2" w:rsidRDefault="008759B2" w:rsidP="00934511">
            <w:pPr>
              <w:rPr>
                <w:rFonts w:ascii="Arial" w:hAnsi="Arial" w:cs="Arial"/>
                <w:b/>
                <w:color w:val="44546A" w:themeColor="text2"/>
                <w:sz w:val="24"/>
                <w:szCs w:val="24"/>
              </w:rPr>
            </w:pPr>
            <w:r w:rsidRPr="008759B2">
              <w:rPr>
                <w:rFonts w:ascii="Arial" w:hAnsi="Arial" w:cs="Arial"/>
                <w:sz w:val="24"/>
                <w:szCs w:val="24"/>
              </w:rPr>
              <w:t>No financial issues to be reported</w:t>
            </w:r>
            <w:r w:rsidR="0014447E">
              <w:rPr>
                <w:rFonts w:ascii="Arial" w:hAnsi="Arial" w:cs="Arial"/>
                <w:sz w:val="24"/>
                <w:szCs w:val="24"/>
              </w:rPr>
              <w:t xml:space="preserve">, although work continues with the Director of the Academy to firm up the forecast funding requirement for </w:t>
            </w:r>
            <w:r w:rsidR="001F1EBF">
              <w:rPr>
                <w:rFonts w:ascii="Arial" w:hAnsi="Arial" w:cs="Arial"/>
                <w:sz w:val="24"/>
                <w:szCs w:val="24"/>
              </w:rPr>
              <w:t>2024/25</w:t>
            </w:r>
            <w:r w:rsidR="0014447E">
              <w:rPr>
                <w:rFonts w:ascii="Arial" w:hAnsi="Arial" w:cs="Arial"/>
                <w:sz w:val="24"/>
                <w:szCs w:val="24"/>
              </w:rPr>
              <w:t>.</w:t>
            </w:r>
            <w:r w:rsidRPr="008759B2">
              <w:rPr>
                <w:rFonts w:ascii="Arial" w:hAnsi="Arial" w:cs="Arial"/>
                <w:sz w:val="24"/>
                <w:szCs w:val="24"/>
              </w:rPr>
              <w:t xml:space="preserve"> </w:t>
            </w:r>
          </w:p>
          <w:p w:rsidR="008759B2" w:rsidRDefault="008759B2" w:rsidP="00934511">
            <w:pPr>
              <w:rPr>
                <w:rFonts w:ascii="Arial" w:hAnsi="Arial" w:cs="Arial"/>
                <w:b/>
                <w:color w:val="44546A" w:themeColor="text2"/>
                <w:sz w:val="24"/>
                <w:szCs w:val="24"/>
              </w:rPr>
            </w:pPr>
          </w:p>
          <w:p w:rsidR="008759B2" w:rsidRDefault="008759B2" w:rsidP="00934511">
            <w:pPr>
              <w:rPr>
                <w:rFonts w:ascii="Arial" w:hAnsi="Arial" w:cs="Arial"/>
                <w:b/>
                <w:color w:val="44546A" w:themeColor="text2"/>
                <w:sz w:val="24"/>
                <w:szCs w:val="24"/>
              </w:rPr>
            </w:pPr>
          </w:p>
          <w:p w:rsidR="008759B2" w:rsidRDefault="008759B2" w:rsidP="00934511">
            <w:pPr>
              <w:rPr>
                <w:rFonts w:ascii="Arial" w:hAnsi="Arial" w:cs="Arial"/>
                <w:b/>
                <w:color w:val="44546A" w:themeColor="text2"/>
                <w:sz w:val="24"/>
                <w:szCs w:val="24"/>
              </w:rPr>
            </w:pPr>
          </w:p>
        </w:tc>
      </w:tr>
    </w:tbl>
    <w:p w:rsidR="009F3918" w:rsidRDefault="009F3918"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6D5395" w:rsidRDefault="006D5395" w:rsidP="00934511">
      <w:pPr>
        <w:rPr>
          <w:rFonts w:ascii="Arial" w:hAnsi="Arial" w:cs="Arial"/>
          <w:b/>
          <w:color w:val="44546A" w:themeColor="text2"/>
          <w:sz w:val="24"/>
          <w:szCs w:val="24"/>
        </w:rPr>
      </w:pPr>
    </w:p>
    <w:p w:rsidR="006D5395" w:rsidRDefault="006D5395" w:rsidP="00934511">
      <w:pPr>
        <w:rPr>
          <w:rFonts w:ascii="Arial" w:hAnsi="Arial" w:cs="Arial"/>
          <w:b/>
          <w:color w:val="44546A" w:themeColor="text2"/>
          <w:sz w:val="24"/>
          <w:szCs w:val="24"/>
        </w:rPr>
      </w:pPr>
    </w:p>
    <w:p w:rsidR="006D5395" w:rsidRDefault="006D5395" w:rsidP="00934511">
      <w:pPr>
        <w:rPr>
          <w:rFonts w:ascii="Arial" w:hAnsi="Arial" w:cs="Arial"/>
          <w:b/>
          <w:color w:val="44546A" w:themeColor="text2"/>
          <w:sz w:val="24"/>
          <w:szCs w:val="24"/>
        </w:rPr>
      </w:pPr>
    </w:p>
    <w:p w:rsidR="006D5395" w:rsidRDefault="006D5395"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7E0245" w:rsidRDefault="007E0245"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E1CD1" w:rsidRDefault="009E1CD1" w:rsidP="00934511">
      <w:pPr>
        <w:rPr>
          <w:rFonts w:ascii="Arial" w:hAnsi="Arial" w:cs="Arial"/>
          <w:b/>
          <w:color w:val="44546A" w:themeColor="text2"/>
          <w:sz w:val="24"/>
          <w:szCs w:val="24"/>
        </w:rPr>
      </w:pPr>
    </w:p>
    <w:p w:rsidR="009E1CD1" w:rsidRDefault="009E1CD1" w:rsidP="00934511">
      <w:pPr>
        <w:rPr>
          <w:rFonts w:ascii="Arial" w:hAnsi="Arial" w:cs="Arial"/>
          <w:b/>
          <w:color w:val="44546A" w:themeColor="text2"/>
          <w:sz w:val="24"/>
          <w:szCs w:val="24"/>
        </w:rPr>
      </w:pPr>
    </w:p>
    <w:p w:rsidR="009F3918" w:rsidRDefault="009F3918" w:rsidP="00934511">
      <w:pPr>
        <w:rPr>
          <w:rFonts w:ascii="Arial" w:hAnsi="Arial" w:cs="Arial"/>
          <w:b/>
          <w:color w:val="44546A" w:themeColor="text2"/>
          <w:sz w:val="24"/>
          <w:szCs w:val="24"/>
        </w:rPr>
      </w:pPr>
    </w:p>
    <w:p w:rsidR="00934511" w:rsidRDefault="00432EF9" w:rsidP="00934511">
      <w:r>
        <w:rPr>
          <w:rFonts w:ascii="Arial" w:hAnsi="Arial" w:cs="Arial"/>
          <w:b/>
          <w:color w:val="44546A" w:themeColor="text2"/>
          <w:sz w:val="24"/>
          <w:szCs w:val="24"/>
        </w:rPr>
        <w:t>APPENDIX 8</w:t>
      </w:r>
      <w:r w:rsidR="00934511">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sidR="00934511">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934511">
        <w:rPr>
          <w:rFonts w:ascii="Arial" w:hAnsi="Arial" w:cs="Arial"/>
          <w:b/>
          <w:color w:val="44546A" w:themeColor="text2"/>
          <w:sz w:val="24"/>
          <w:szCs w:val="24"/>
        </w:rPr>
        <w:t>GOLDEN JUBILEE RESEARCH AND DEVELOPMENT</w:t>
      </w:r>
    </w:p>
    <w:p w:rsidR="008C292D" w:rsidRDefault="00F37DF7">
      <w:r w:rsidRPr="00F37DF7">
        <w:rPr>
          <w:noProof/>
          <w:lang w:eastAsia="en-GB"/>
        </w:rPr>
        <w:drawing>
          <wp:inline distT="0" distB="0" distL="0" distR="0" wp14:anchorId="3493BCF9" wp14:editId="22C57686">
            <wp:extent cx="6645910" cy="3393456"/>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5910" cy="339345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rsidTr="008759B2">
        <w:tc>
          <w:tcPr>
            <w:tcW w:w="10456" w:type="dxa"/>
          </w:tcPr>
          <w:p w:rsidR="008759B2" w:rsidRPr="009949E7" w:rsidRDefault="008759B2" w:rsidP="009949E7">
            <w:pPr>
              <w:rPr>
                <w:rFonts w:ascii="Arial" w:hAnsi="Arial" w:cs="Arial"/>
                <w:b/>
                <w:sz w:val="24"/>
                <w:szCs w:val="24"/>
              </w:rPr>
            </w:pPr>
            <w:r w:rsidRPr="009949E7">
              <w:rPr>
                <w:rFonts w:ascii="Arial" w:hAnsi="Arial" w:cs="Arial"/>
                <w:b/>
                <w:sz w:val="24"/>
                <w:szCs w:val="24"/>
              </w:rPr>
              <w:t>Analysis of the Division</w:t>
            </w:r>
          </w:p>
          <w:p w:rsidR="008759B2" w:rsidRPr="009949E7" w:rsidRDefault="008759B2" w:rsidP="009949E7">
            <w:pPr>
              <w:rPr>
                <w:rFonts w:ascii="Arial" w:hAnsi="Arial" w:cs="Arial"/>
                <w:b/>
                <w:sz w:val="24"/>
                <w:szCs w:val="24"/>
              </w:rPr>
            </w:pPr>
          </w:p>
          <w:p w:rsidR="008759B2" w:rsidRPr="009949E7" w:rsidRDefault="008759B2" w:rsidP="009949E7">
            <w:pPr>
              <w:rPr>
                <w:rFonts w:ascii="Arial" w:hAnsi="Arial" w:cs="Arial"/>
                <w:sz w:val="24"/>
                <w:szCs w:val="24"/>
              </w:rPr>
            </w:pPr>
            <w:r w:rsidRPr="009949E7">
              <w:rPr>
                <w:rFonts w:ascii="Arial" w:hAnsi="Arial" w:cs="Arial"/>
                <w:sz w:val="24"/>
                <w:szCs w:val="24"/>
              </w:rPr>
              <w:t xml:space="preserve">No financial issues to be reported </w:t>
            </w:r>
            <w:r w:rsidR="0014447E" w:rsidRPr="009949E7">
              <w:rPr>
                <w:rFonts w:ascii="Arial" w:hAnsi="Arial" w:cs="Arial"/>
                <w:sz w:val="24"/>
                <w:szCs w:val="24"/>
              </w:rPr>
              <w:t>other than a vacancy currently in the process of being filled.</w:t>
            </w:r>
          </w:p>
          <w:p w:rsidR="008759B2" w:rsidRPr="009949E7" w:rsidRDefault="008759B2" w:rsidP="009949E7">
            <w:pPr>
              <w:rPr>
                <w:rFonts w:ascii="Arial" w:hAnsi="Arial" w:cs="Arial"/>
                <w:sz w:val="24"/>
                <w:szCs w:val="24"/>
              </w:rPr>
            </w:pPr>
          </w:p>
          <w:p w:rsidR="008759B2" w:rsidRDefault="008759B2"/>
          <w:p w:rsidR="008759B2" w:rsidRDefault="008759B2"/>
        </w:tc>
      </w:tr>
    </w:tbl>
    <w:p w:rsidR="008C292D" w:rsidRDefault="008C292D"/>
    <w:p w:rsidR="008C292D" w:rsidRDefault="008C292D"/>
    <w:p w:rsidR="008C292D" w:rsidRDefault="008C292D"/>
    <w:p w:rsidR="008C292D" w:rsidRDefault="008C292D"/>
    <w:p w:rsidR="008C292D" w:rsidRDefault="008C292D"/>
    <w:p w:rsidR="009F3918" w:rsidRDefault="009F3918"/>
    <w:p w:rsidR="009F3918" w:rsidRDefault="009F3918"/>
    <w:p w:rsidR="009E1CD1" w:rsidRDefault="009E1CD1"/>
    <w:p w:rsidR="009E1CD1" w:rsidRDefault="009E1CD1"/>
    <w:p w:rsidR="009F3918" w:rsidRDefault="009F3918"/>
    <w:p w:rsidR="0014447E" w:rsidRDefault="0014447E"/>
    <w:p w:rsidR="006D5395" w:rsidRDefault="006D5395"/>
    <w:p w:rsidR="009F3918" w:rsidRDefault="009F3918"/>
    <w:p w:rsidR="00283388" w:rsidRDefault="00283388"/>
    <w:p w:rsidR="007E0245" w:rsidRDefault="007E0245"/>
    <w:p w:rsidR="00674235" w:rsidRDefault="00674235"/>
    <w:p w:rsidR="008C292D" w:rsidRDefault="00432EF9">
      <w:pPr>
        <w:rPr>
          <w:rFonts w:ascii="Arial" w:hAnsi="Arial" w:cs="Arial"/>
          <w:b/>
          <w:color w:val="44546A" w:themeColor="text2"/>
          <w:sz w:val="24"/>
          <w:szCs w:val="24"/>
        </w:rPr>
      </w:pPr>
      <w:r>
        <w:rPr>
          <w:rFonts w:ascii="Arial" w:hAnsi="Arial" w:cs="Arial"/>
          <w:b/>
          <w:color w:val="44546A" w:themeColor="text2"/>
          <w:sz w:val="24"/>
          <w:szCs w:val="24"/>
        </w:rPr>
        <w:t>APPENDIX 9</w:t>
      </w:r>
      <w:r w:rsidR="009F3918">
        <w:rPr>
          <w:rFonts w:ascii="Arial" w:hAnsi="Arial" w:cs="Arial"/>
          <w:b/>
          <w:color w:val="44546A" w:themeColor="text2"/>
          <w:sz w:val="24"/>
          <w:szCs w:val="24"/>
        </w:rPr>
        <w:t xml:space="preserve"> DIVISIONAL ANALYSIS</w:t>
      </w:r>
      <w:r w:rsidR="007A586A">
        <w:rPr>
          <w:rFonts w:ascii="Arial" w:hAnsi="Arial" w:cs="Arial"/>
          <w:b/>
          <w:color w:val="44546A" w:themeColor="text2"/>
          <w:sz w:val="24"/>
          <w:szCs w:val="24"/>
        </w:rPr>
        <w:t xml:space="preserve"> </w:t>
      </w:r>
      <w:r w:rsidR="009F3918">
        <w:rPr>
          <w:rFonts w:ascii="Arial" w:hAnsi="Arial" w:cs="Arial"/>
          <w:b/>
          <w:color w:val="44546A" w:themeColor="text2"/>
          <w:sz w:val="24"/>
          <w:szCs w:val="24"/>
        </w:rPr>
        <w:t>-</w:t>
      </w:r>
      <w:r w:rsidR="007A586A">
        <w:rPr>
          <w:rFonts w:ascii="Arial" w:hAnsi="Arial" w:cs="Arial"/>
          <w:b/>
          <w:color w:val="44546A" w:themeColor="text2"/>
          <w:sz w:val="24"/>
          <w:szCs w:val="24"/>
        </w:rPr>
        <w:t xml:space="preserve"> </w:t>
      </w:r>
      <w:r w:rsidR="009F3918">
        <w:rPr>
          <w:rFonts w:ascii="Arial" w:hAnsi="Arial" w:cs="Arial"/>
          <w:b/>
          <w:color w:val="44546A" w:themeColor="text2"/>
          <w:sz w:val="24"/>
          <w:szCs w:val="24"/>
        </w:rPr>
        <w:t xml:space="preserve">GOLDEN JUBILEE RESERVES AND </w:t>
      </w:r>
      <w:r w:rsidR="00674235">
        <w:rPr>
          <w:rFonts w:ascii="Arial" w:hAnsi="Arial" w:cs="Arial"/>
          <w:b/>
          <w:color w:val="44546A" w:themeColor="text2"/>
          <w:sz w:val="24"/>
          <w:szCs w:val="24"/>
        </w:rPr>
        <w:t>REVENUE</w:t>
      </w:r>
    </w:p>
    <w:p w:rsidR="007E0245" w:rsidRDefault="00F37DF7">
      <w:r w:rsidRPr="00F37DF7">
        <w:rPr>
          <w:noProof/>
          <w:lang w:eastAsia="en-GB"/>
        </w:rPr>
        <w:drawing>
          <wp:inline distT="0" distB="0" distL="0" distR="0" wp14:anchorId="0C60B2E6" wp14:editId="74BBC837">
            <wp:extent cx="6645910" cy="3581459"/>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5910" cy="3581459"/>
                    </a:xfrm>
                    <a:prstGeom prst="rect">
                      <a:avLst/>
                    </a:prstGeom>
                    <a:noFill/>
                    <a:ln>
                      <a:noFill/>
                    </a:ln>
                  </pic:spPr>
                </pic:pic>
              </a:graphicData>
            </a:graphic>
          </wp:inline>
        </w:drawing>
      </w:r>
    </w:p>
    <w:p w:rsidR="009F3918" w:rsidRDefault="00674235">
      <w:pPr>
        <w:rPr>
          <w:rFonts w:ascii="Arial" w:hAnsi="Arial" w:cs="Arial"/>
          <w:b/>
          <w:color w:val="44546A" w:themeColor="text2"/>
          <w:sz w:val="24"/>
          <w:szCs w:val="24"/>
        </w:rPr>
      </w:pPr>
      <w:r>
        <w:rPr>
          <w:rFonts w:ascii="Arial" w:hAnsi="Arial" w:cs="Arial"/>
          <w:b/>
          <w:color w:val="44546A" w:themeColor="text2"/>
          <w:sz w:val="24"/>
          <w:szCs w:val="24"/>
        </w:rPr>
        <w:t>REVENUE</w:t>
      </w:r>
    </w:p>
    <w:p w:rsidR="00E678A5" w:rsidRDefault="00F37DF7">
      <w:pPr>
        <w:rPr>
          <w:rFonts w:ascii="Arial" w:hAnsi="Arial" w:cs="Arial"/>
          <w:b/>
          <w:color w:val="44546A" w:themeColor="text2"/>
          <w:sz w:val="24"/>
          <w:szCs w:val="24"/>
        </w:rPr>
      </w:pPr>
      <w:r w:rsidRPr="00F37DF7">
        <w:rPr>
          <w:noProof/>
          <w:lang w:eastAsia="en-GB"/>
        </w:rPr>
        <w:drawing>
          <wp:inline distT="0" distB="0" distL="0" distR="0" wp14:anchorId="62FCDBB1" wp14:editId="1984FCEE">
            <wp:extent cx="6645910" cy="3393456"/>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45910" cy="339345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8759B2" w:rsidTr="008759B2">
        <w:tc>
          <w:tcPr>
            <w:tcW w:w="10456" w:type="dxa"/>
          </w:tcPr>
          <w:p w:rsidR="008759B2" w:rsidRDefault="008759B2" w:rsidP="008759B2">
            <w:pPr>
              <w:rPr>
                <w:rFonts w:ascii="Arial" w:hAnsi="Arial" w:cs="Arial"/>
                <w:b/>
                <w:sz w:val="24"/>
                <w:szCs w:val="24"/>
              </w:rPr>
            </w:pPr>
            <w:r w:rsidRPr="00E94843">
              <w:rPr>
                <w:rFonts w:ascii="Arial" w:hAnsi="Arial" w:cs="Arial"/>
                <w:b/>
                <w:sz w:val="24"/>
                <w:szCs w:val="24"/>
              </w:rPr>
              <w:t>Analysis of the Division</w:t>
            </w:r>
          </w:p>
          <w:p w:rsidR="008759B2" w:rsidRDefault="008759B2" w:rsidP="008759B2">
            <w:pPr>
              <w:rPr>
                <w:rFonts w:ascii="Arial" w:hAnsi="Arial" w:cs="Arial"/>
                <w:b/>
                <w:sz w:val="24"/>
                <w:szCs w:val="24"/>
              </w:rPr>
            </w:pPr>
          </w:p>
          <w:p w:rsidR="008759B2" w:rsidRPr="00E94843" w:rsidRDefault="008759B2" w:rsidP="008759B2">
            <w:pPr>
              <w:rPr>
                <w:rFonts w:ascii="Arial" w:hAnsi="Arial" w:cs="Arial"/>
                <w:b/>
                <w:sz w:val="24"/>
                <w:szCs w:val="24"/>
              </w:rPr>
            </w:pPr>
            <w:r w:rsidRPr="008759B2">
              <w:rPr>
                <w:rFonts w:ascii="Arial" w:hAnsi="Arial" w:cs="Arial"/>
                <w:sz w:val="24"/>
                <w:szCs w:val="24"/>
              </w:rPr>
              <w:t>This area includes reserves and contingency budgets agreed within the Financial Plan</w:t>
            </w:r>
            <w:r w:rsidR="00695B94">
              <w:rPr>
                <w:rFonts w:ascii="Arial" w:hAnsi="Arial" w:cs="Arial"/>
                <w:sz w:val="24"/>
                <w:szCs w:val="24"/>
              </w:rPr>
              <w:t>.</w:t>
            </w:r>
          </w:p>
          <w:p w:rsidR="006F7A23" w:rsidRDefault="008759B2" w:rsidP="006F7A23">
            <w:pPr>
              <w:rPr>
                <w:rFonts w:ascii="Arial" w:hAnsi="Arial" w:cs="Arial"/>
                <w:sz w:val="24"/>
                <w:szCs w:val="24"/>
              </w:rPr>
            </w:pPr>
            <w:r w:rsidRPr="008759B2">
              <w:rPr>
                <w:rFonts w:ascii="Arial" w:hAnsi="Arial" w:cs="Arial"/>
                <w:sz w:val="24"/>
                <w:szCs w:val="24"/>
              </w:rPr>
              <w:t xml:space="preserve">No </w:t>
            </w:r>
            <w:r w:rsidR="006F7A23">
              <w:rPr>
                <w:rFonts w:ascii="Arial" w:hAnsi="Arial" w:cs="Arial"/>
                <w:sz w:val="24"/>
                <w:szCs w:val="24"/>
              </w:rPr>
              <w:t>financial issues to be reported.</w:t>
            </w:r>
          </w:p>
          <w:p w:rsidR="009E1CD1" w:rsidRDefault="009E1CD1" w:rsidP="006F7A23">
            <w:pPr>
              <w:rPr>
                <w:rFonts w:ascii="Arial" w:hAnsi="Arial" w:cs="Arial"/>
                <w:b/>
                <w:color w:val="44546A" w:themeColor="text2"/>
                <w:sz w:val="24"/>
                <w:szCs w:val="24"/>
              </w:rPr>
            </w:pPr>
          </w:p>
        </w:tc>
      </w:tr>
    </w:tbl>
    <w:p w:rsidR="008759B2" w:rsidRDefault="008759B2" w:rsidP="007A586A">
      <w:pPr>
        <w:jc w:val="both"/>
        <w:rPr>
          <w:rFonts w:ascii="Arial" w:hAnsi="Arial" w:cs="Arial"/>
          <w:b/>
          <w:color w:val="44546A" w:themeColor="text2"/>
          <w:sz w:val="24"/>
          <w:szCs w:val="24"/>
        </w:rPr>
      </w:pPr>
    </w:p>
    <w:sectPr w:rsidR="008759B2" w:rsidSect="00617F0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51" w:rsidRDefault="00560E51" w:rsidP="00607224">
      <w:pPr>
        <w:spacing w:after="0" w:line="240" w:lineRule="auto"/>
      </w:pPr>
      <w:r>
        <w:separator/>
      </w:r>
    </w:p>
  </w:endnote>
  <w:endnote w:type="continuationSeparator" w:id="0">
    <w:p w:rsidR="00560E51" w:rsidRDefault="00560E51" w:rsidP="0060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736"/>
      <w:docPartObj>
        <w:docPartGallery w:val="Page Numbers (Bottom of Page)"/>
        <w:docPartUnique/>
      </w:docPartObj>
    </w:sdtPr>
    <w:sdtEndPr/>
    <w:sdtContent>
      <w:sdt>
        <w:sdtPr>
          <w:id w:val="1728636285"/>
          <w:docPartObj>
            <w:docPartGallery w:val="Page Numbers (Top of Page)"/>
            <w:docPartUnique/>
          </w:docPartObj>
        </w:sdtPr>
        <w:sdtEndPr/>
        <w:sdtContent>
          <w:p w:rsidR="001713BA" w:rsidRDefault="001713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A5466">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5466">
              <w:rPr>
                <w:b/>
                <w:bCs/>
                <w:noProof/>
              </w:rPr>
              <w:t>28</w:t>
            </w:r>
            <w:r>
              <w:rPr>
                <w:b/>
                <w:bCs/>
                <w:sz w:val="24"/>
                <w:szCs w:val="24"/>
              </w:rPr>
              <w:fldChar w:fldCharType="end"/>
            </w:r>
          </w:p>
        </w:sdtContent>
      </w:sdt>
    </w:sdtContent>
  </w:sdt>
  <w:p w:rsidR="001713BA" w:rsidRDefault="00171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51" w:rsidRDefault="00560E51" w:rsidP="00607224">
      <w:pPr>
        <w:spacing w:after="0" w:line="240" w:lineRule="auto"/>
      </w:pPr>
      <w:r>
        <w:separator/>
      </w:r>
    </w:p>
  </w:footnote>
  <w:footnote w:type="continuationSeparator" w:id="0">
    <w:p w:rsidR="00560E51" w:rsidRDefault="00560E51" w:rsidP="0060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66" w:rsidRDefault="00DA5466">
    <w:pPr>
      <w:pStyle w:val="Header"/>
    </w:pPr>
    <w:r>
      <w:tab/>
    </w:r>
    <w:r>
      <w:tab/>
      <w:t>Board Item 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8C4"/>
    <w:multiLevelType w:val="hybridMultilevel"/>
    <w:tmpl w:val="A5CE6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84A51"/>
    <w:multiLevelType w:val="hybridMultilevel"/>
    <w:tmpl w:val="7F58FBDC"/>
    <w:lvl w:ilvl="0" w:tplc="AC141D8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C62B6"/>
    <w:multiLevelType w:val="hybridMultilevel"/>
    <w:tmpl w:val="4FE43420"/>
    <w:lvl w:ilvl="0" w:tplc="08090001">
      <w:start w:val="1"/>
      <w:numFmt w:val="bullet"/>
      <w:lvlText w:val=""/>
      <w:lvlJc w:val="left"/>
      <w:pPr>
        <w:ind w:left="872" w:hanging="360"/>
      </w:pPr>
      <w:rPr>
        <w:rFonts w:ascii="Symbol" w:hAnsi="Symbol" w:hint="default"/>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 w15:restartNumberingAfterBreak="0">
    <w:nsid w:val="09B8140E"/>
    <w:multiLevelType w:val="hybridMultilevel"/>
    <w:tmpl w:val="3440FCD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 w15:restartNumberingAfterBreak="0">
    <w:nsid w:val="09C61B88"/>
    <w:multiLevelType w:val="hybridMultilevel"/>
    <w:tmpl w:val="BA7E0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C1A5E"/>
    <w:multiLevelType w:val="hybridMultilevel"/>
    <w:tmpl w:val="0AAC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A0525"/>
    <w:multiLevelType w:val="hybridMultilevel"/>
    <w:tmpl w:val="08C2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317AC"/>
    <w:multiLevelType w:val="hybridMultilevel"/>
    <w:tmpl w:val="290E730C"/>
    <w:lvl w:ilvl="0" w:tplc="99CA50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D2740E"/>
    <w:multiLevelType w:val="hybridMultilevel"/>
    <w:tmpl w:val="416675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8B17B0"/>
    <w:multiLevelType w:val="hybridMultilevel"/>
    <w:tmpl w:val="756E8466"/>
    <w:lvl w:ilvl="0" w:tplc="396E99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95DCD"/>
    <w:multiLevelType w:val="hybridMultilevel"/>
    <w:tmpl w:val="9ED86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1230C5"/>
    <w:multiLevelType w:val="hybridMultilevel"/>
    <w:tmpl w:val="93661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E2AAC"/>
    <w:multiLevelType w:val="hybridMultilevel"/>
    <w:tmpl w:val="50F2D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76CCE"/>
    <w:multiLevelType w:val="hybridMultilevel"/>
    <w:tmpl w:val="BB8E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D8213E"/>
    <w:multiLevelType w:val="hybridMultilevel"/>
    <w:tmpl w:val="23F0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2B0C27"/>
    <w:multiLevelType w:val="hybridMultilevel"/>
    <w:tmpl w:val="17A69552"/>
    <w:lvl w:ilvl="0" w:tplc="D63C5C54">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95A2C"/>
    <w:multiLevelType w:val="hybridMultilevel"/>
    <w:tmpl w:val="4A3C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063D6"/>
    <w:multiLevelType w:val="hybridMultilevel"/>
    <w:tmpl w:val="4342C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32591E"/>
    <w:multiLevelType w:val="hybridMultilevel"/>
    <w:tmpl w:val="54F6C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7044B0"/>
    <w:multiLevelType w:val="hybridMultilevel"/>
    <w:tmpl w:val="8B386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8028AD"/>
    <w:multiLevelType w:val="hybridMultilevel"/>
    <w:tmpl w:val="7184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85260"/>
    <w:multiLevelType w:val="hybridMultilevel"/>
    <w:tmpl w:val="F776F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44317"/>
    <w:multiLevelType w:val="hybridMultilevel"/>
    <w:tmpl w:val="F3547D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7401C"/>
    <w:multiLevelType w:val="hybridMultilevel"/>
    <w:tmpl w:val="5F42E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D526B3"/>
    <w:multiLevelType w:val="hybridMultilevel"/>
    <w:tmpl w:val="9C4C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D52ED3"/>
    <w:multiLevelType w:val="hybridMultilevel"/>
    <w:tmpl w:val="E202E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360266"/>
    <w:multiLevelType w:val="hybridMultilevel"/>
    <w:tmpl w:val="D1BA4C28"/>
    <w:lvl w:ilvl="0" w:tplc="FED006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459C3"/>
    <w:multiLevelType w:val="hybridMultilevel"/>
    <w:tmpl w:val="BE92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776D7"/>
    <w:multiLevelType w:val="hybridMultilevel"/>
    <w:tmpl w:val="B712C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70441"/>
    <w:multiLevelType w:val="hybridMultilevel"/>
    <w:tmpl w:val="E55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F2A7D"/>
    <w:multiLevelType w:val="hybridMultilevel"/>
    <w:tmpl w:val="70D4CD4E"/>
    <w:lvl w:ilvl="0" w:tplc="C53C40F8">
      <w:start w:val="1"/>
      <w:numFmt w:val="bullet"/>
      <w:lvlText w:val="•"/>
      <w:lvlJc w:val="left"/>
      <w:pPr>
        <w:tabs>
          <w:tab w:val="num" w:pos="720"/>
        </w:tabs>
        <w:ind w:left="720" w:hanging="360"/>
      </w:pPr>
      <w:rPr>
        <w:rFonts w:ascii="Arial" w:hAnsi="Arial" w:hint="default"/>
      </w:rPr>
    </w:lvl>
    <w:lvl w:ilvl="1" w:tplc="EB34CAEA">
      <w:start w:val="206"/>
      <w:numFmt w:val="bullet"/>
      <w:lvlText w:val="•"/>
      <w:lvlJc w:val="left"/>
      <w:pPr>
        <w:tabs>
          <w:tab w:val="num" w:pos="1440"/>
        </w:tabs>
        <w:ind w:left="1440" w:hanging="360"/>
      </w:pPr>
      <w:rPr>
        <w:rFonts w:ascii="Arial" w:hAnsi="Arial" w:hint="default"/>
      </w:rPr>
    </w:lvl>
    <w:lvl w:ilvl="2" w:tplc="20222534" w:tentative="1">
      <w:start w:val="1"/>
      <w:numFmt w:val="bullet"/>
      <w:lvlText w:val="•"/>
      <w:lvlJc w:val="left"/>
      <w:pPr>
        <w:tabs>
          <w:tab w:val="num" w:pos="2160"/>
        </w:tabs>
        <w:ind w:left="2160" w:hanging="360"/>
      </w:pPr>
      <w:rPr>
        <w:rFonts w:ascii="Arial" w:hAnsi="Arial" w:hint="default"/>
      </w:rPr>
    </w:lvl>
    <w:lvl w:ilvl="3" w:tplc="C5CEE564" w:tentative="1">
      <w:start w:val="1"/>
      <w:numFmt w:val="bullet"/>
      <w:lvlText w:val="•"/>
      <w:lvlJc w:val="left"/>
      <w:pPr>
        <w:tabs>
          <w:tab w:val="num" w:pos="2880"/>
        </w:tabs>
        <w:ind w:left="2880" w:hanging="360"/>
      </w:pPr>
      <w:rPr>
        <w:rFonts w:ascii="Arial" w:hAnsi="Arial" w:hint="default"/>
      </w:rPr>
    </w:lvl>
    <w:lvl w:ilvl="4" w:tplc="E66C7A22" w:tentative="1">
      <w:start w:val="1"/>
      <w:numFmt w:val="bullet"/>
      <w:lvlText w:val="•"/>
      <w:lvlJc w:val="left"/>
      <w:pPr>
        <w:tabs>
          <w:tab w:val="num" w:pos="3600"/>
        </w:tabs>
        <w:ind w:left="3600" w:hanging="360"/>
      </w:pPr>
      <w:rPr>
        <w:rFonts w:ascii="Arial" w:hAnsi="Arial" w:hint="default"/>
      </w:rPr>
    </w:lvl>
    <w:lvl w:ilvl="5" w:tplc="CBF896F2" w:tentative="1">
      <w:start w:val="1"/>
      <w:numFmt w:val="bullet"/>
      <w:lvlText w:val="•"/>
      <w:lvlJc w:val="left"/>
      <w:pPr>
        <w:tabs>
          <w:tab w:val="num" w:pos="4320"/>
        </w:tabs>
        <w:ind w:left="4320" w:hanging="360"/>
      </w:pPr>
      <w:rPr>
        <w:rFonts w:ascii="Arial" w:hAnsi="Arial" w:hint="default"/>
      </w:rPr>
    </w:lvl>
    <w:lvl w:ilvl="6" w:tplc="3B26773C" w:tentative="1">
      <w:start w:val="1"/>
      <w:numFmt w:val="bullet"/>
      <w:lvlText w:val="•"/>
      <w:lvlJc w:val="left"/>
      <w:pPr>
        <w:tabs>
          <w:tab w:val="num" w:pos="5040"/>
        </w:tabs>
        <w:ind w:left="5040" w:hanging="360"/>
      </w:pPr>
      <w:rPr>
        <w:rFonts w:ascii="Arial" w:hAnsi="Arial" w:hint="default"/>
      </w:rPr>
    </w:lvl>
    <w:lvl w:ilvl="7" w:tplc="B48A9526" w:tentative="1">
      <w:start w:val="1"/>
      <w:numFmt w:val="bullet"/>
      <w:lvlText w:val="•"/>
      <w:lvlJc w:val="left"/>
      <w:pPr>
        <w:tabs>
          <w:tab w:val="num" w:pos="5760"/>
        </w:tabs>
        <w:ind w:left="5760" w:hanging="360"/>
      </w:pPr>
      <w:rPr>
        <w:rFonts w:ascii="Arial" w:hAnsi="Arial" w:hint="default"/>
      </w:rPr>
    </w:lvl>
    <w:lvl w:ilvl="8" w:tplc="37BA5E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50478"/>
    <w:multiLevelType w:val="hybridMultilevel"/>
    <w:tmpl w:val="640236E4"/>
    <w:lvl w:ilvl="0" w:tplc="DE12E4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D5CC4"/>
    <w:multiLevelType w:val="hybridMultilevel"/>
    <w:tmpl w:val="4C70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65606"/>
    <w:multiLevelType w:val="hybridMultilevel"/>
    <w:tmpl w:val="D124F1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E8564B"/>
    <w:multiLevelType w:val="hybridMultilevel"/>
    <w:tmpl w:val="9F5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27752"/>
    <w:multiLevelType w:val="hybridMultilevel"/>
    <w:tmpl w:val="D28E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BF0C30"/>
    <w:multiLevelType w:val="hybridMultilevel"/>
    <w:tmpl w:val="7022690E"/>
    <w:lvl w:ilvl="0" w:tplc="BB367AC8">
      <w:start w:val="1"/>
      <w:numFmt w:val="decimal"/>
      <w:lvlText w:val="%1."/>
      <w:lvlJc w:val="left"/>
      <w:pPr>
        <w:ind w:left="360" w:hanging="360"/>
      </w:pPr>
      <w:rPr>
        <w:rFonts w:hint="default"/>
        <w:b/>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E03E76"/>
    <w:multiLevelType w:val="hybridMultilevel"/>
    <w:tmpl w:val="1AB4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A2F5D"/>
    <w:multiLevelType w:val="hybridMultilevel"/>
    <w:tmpl w:val="7070E780"/>
    <w:lvl w:ilvl="0" w:tplc="08090005">
      <w:start w:val="1"/>
      <w:numFmt w:val="bullet"/>
      <w:lvlText w:val=""/>
      <w:lvlJc w:val="left"/>
      <w:pPr>
        <w:ind w:left="371" w:hanging="360"/>
      </w:pPr>
      <w:rPr>
        <w:rFonts w:ascii="Wingdings" w:hAnsi="Wingdings" w:hint="default"/>
      </w:rPr>
    </w:lvl>
    <w:lvl w:ilvl="1" w:tplc="08090003">
      <w:start w:val="1"/>
      <w:numFmt w:val="bullet"/>
      <w:lvlText w:val="o"/>
      <w:lvlJc w:val="left"/>
      <w:pPr>
        <w:ind w:left="1091" w:hanging="360"/>
      </w:pPr>
      <w:rPr>
        <w:rFonts w:ascii="Courier New" w:hAnsi="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9" w15:restartNumberingAfterBreak="0">
    <w:nsid w:val="745B295C"/>
    <w:multiLevelType w:val="hybridMultilevel"/>
    <w:tmpl w:val="ECF8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E160D"/>
    <w:multiLevelType w:val="hybridMultilevel"/>
    <w:tmpl w:val="82C2B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A45A26"/>
    <w:multiLevelType w:val="hybridMultilevel"/>
    <w:tmpl w:val="5CDCB95C"/>
    <w:lvl w:ilvl="0" w:tplc="05C22A70">
      <w:start w:val="1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605C1A"/>
    <w:multiLevelType w:val="hybridMultilevel"/>
    <w:tmpl w:val="FDAC46F8"/>
    <w:lvl w:ilvl="0" w:tplc="D2F230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12"/>
  </w:num>
  <w:num w:numId="4">
    <w:abstractNumId w:val="2"/>
  </w:num>
  <w:num w:numId="5">
    <w:abstractNumId w:val="38"/>
  </w:num>
  <w:num w:numId="6">
    <w:abstractNumId w:val="30"/>
  </w:num>
  <w:num w:numId="7">
    <w:abstractNumId w:val="5"/>
  </w:num>
  <w:num w:numId="8">
    <w:abstractNumId w:val="3"/>
  </w:num>
  <w:num w:numId="9">
    <w:abstractNumId w:val="17"/>
  </w:num>
  <w:num w:numId="10">
    <w:abstractNumId w:val="22"/>
  </w:num>
  <w:num w:numId="11">
    <w:abstractNumId w:val="28"/>
  </w:num>
  <w:num w:numId="12">
    <w:abstractNumId w:val="25"/>
  </w:num>
  <w:num w:numId="13">
    <w:abstractNumId w:val="34"/>
  </w:num>
  <w:num w:numId="14">
    <w:abstractNumId w:val="39"/>
  </w:num>
  <w:num w:numId="15">
    <w:abstractNumId w:val="16"/>
  </w:num>
  <w:num w:numId="16">
    <w:abstractNumId w:val="35"/>
  </w:num>
  <w:num w:numId="17">
    <w:abstractNumId w:val="18"/>
  </w:num>
  <w:num w:numId="18">
    <w:abstractNumId w:val="24"/>
  </w:num>
  <w:num w:numId="19">
    <w:abstractNumId w:val="14"/>
  </w:num>
  <w:num w:numId="20">
    <w:abstractNumId w:val="4"/>
  </w:num>
  <w:num w:numId="21">
    <w:abstractNumId w:val="36"/>
  </w:num>
  <w:num w:numId="22">
    <w:abstractNumId w:val="40"/>
  </w:num>
  <w:num w:numId="23">
    <w:abstractNumId w:val="33"/>
  </w:num>
  <w:num w:numId="24">
    <w:abstractNumId w:val="19"/>
  </w:num>
  <w:num w:numId="25">
    <w:abstractNumId w:val="23"/>
  </w:num>
  <w:num w:numId="26">
    <w:abstractNumId w:val="1"/>
  </w:num>
  <w:num w:numId="27">
    <w:abstractNumId w:val="13"/>
  </w:num>
  <w:num w:numId="28">
    <w:abstractNumId w:val="42"/>
  </w:num>
  <w:num w:numId="29">
    <w:abstractNumId w:val="15"/>
  </w:num>
  <w:num w:numId="30">
    <w:abstractNumId w:val="31"/>
  </w:num>
  <w:num w:numId="31">
    <w:abstractNumId w:val="20"/>
  </w:num>
  <w:num w:numId="32">
    <w:abstractNumId w:val="8"/>
  </w:num>
  <w:num w:numId="33">
    <w:abstractNumId w:val="11"/>
  </w:num>
  <w:num w:numId="34">
    <w:abstractNumId w:val="26"/>
  </w:num>
  <w:num w:numId="35">
    <w:abstractNumId w:val="0"/>
  </w:num>
  <w:num w:numId="36">
    <w:abstractNumId w:val="10"/>
  </w:num>
  <w:num w:numId="37">
    <w:abstractNumId w:val="7"/>
  </w:num>
  <w:num w:numId="38">
    <w:abstractNumId w:val="32"/>
  </w:num>
  <w:num w:numId="39">
    <w:abstractNumId w:val="29"/>
  </w:num>
  <w:num w:numId="40">
    <w:abstractNumId w:val="41"/>
  </w:num>
  <w:num w:numId="41">
    <w:abstractNumId w:val="21"/>
  </w:num>
  <w:num w:numId="42">
    <w:abstractNumId w:val="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96"/>
    <w:rsid w:val="000078D3"/>
    <w:rsid w:val="000142DF"/>
    <w:rsid w:val="00015F2B"/>
    <w:rsid w:val="00021A45"/>
    <w:rsid w:val="00022314"/>
    <w:rsid w:val="000264E6"/>
    <w:rsid w:val="00032687"/>
    <w:rsid w:val="0003293B"/>
    <w:rsid w:val="0003329F"/>
    <w:rsid w:val="00052A38"/>
    <w:rsid w:val="00052DFC"/>
    <w:rsid w:val="000532A4"/>
    <w:rsid w:val="000545FF"/>
    <w:rsid w:val="0005544B"/>
    <w:rsid w:val="00060BFA"/>
    <w:rsid w:val="0006314C"/>
    <w:rsid w:val="00063316"/>
    <w:rsid w:val="00064B6E"/>
    <w:rsid w:val="0006730C"/>
    <w:rsid w:val="00076A59"/>
    <w:rsid w:val="00084814"/>
    <w:rsid w:val="000910C8"/>
    <w:rsid w:val="00091571"/>
    <w:rsid w:val="00092CA5"/>
    <w:rsid w:val="00092F47"/>
    <w:rsid w:val="000A2CEF"/>
    <w:rsid w:val="000A3F46"/>
    <w:rsid w:val="000A414C"/>
    <w:rsid w:val="000A56BB"/>
    <w:rsid w:val="000A797E"/>
    <w:rsid w:val="000B3914"/>
    <w:rsid w:val="000B3D76"/>
    <w:rsid w:val="000B487D"/>
    <w:rsid w:val="000B7F92"/>
    <w:rsid w:val="000C168E"/>
    <w:rsid w:val="000C4723"/>
    <w:rsid w:val="000C5637"/>
    <w:rsid w:val="000C65D0"/>
    <w:rsid w:val="000D22AF"/>
    <w:rsid w:val="000D234F"/>
    <w:rsid w:val="000D2AB1"/>
    <w:rsid w:val="000D5FD7"/>
    <w:rsid w:val="000E2F76"/>
    <w:rsid w:val="000E43F5"/>
    <w:rsid w:val="000E4644"/>
    <w:rsid w:val="00102563"/>
    <w:rsid w:val="0010283B"/>
    <w:rsid w:val="00114272"/>
    <w:rsid w:val="00117162"/>
    <w:rsid w:val="00117F6E"/>
    <w:rsid w:val="0012432F"/>
    <w:rsid w:val="00126E3C"/>
    <w:rsid w:val="00131796"/>
    <w:rsid w:val="00143514"/>
    <w:rsid w:val="0014447E"/>
    <w:rsid w:val="001457EB"/>
    <w:rsid w:val="00146943"/>
    <w:rsid w:val="0015192C"/>
    <w:rsid w:val="00156BDF"/>
    <w:rsid w:val="00162A07"/>
    <w:rsid w:val="00163B22"/>
    <w:rsid w:val="0016657B"/>
    <w:rsid w:val="00166944"/>
    <w:rsid w:val="00170806"/>
    <w:rsid w:val="001713BA"/>
    <w:rsid w:val="00172FD9"/>
    <w:rsid w:val="00182C5B"/>
    <w:rsid w:val="00195537"/>
    <w:rsid w:val="0019739C"/>
    <w:rsid w:val="001A5E9C"/>
    <w:rsid w:val="001A6BF9"/>
    <w:rsid w:val="001A7110"/>
    <w:rsid w:val="001A7EB9"/>
    <w:rsid w:val="001C5A87"/>
    <w:rsid w:val="001C7CDD"/>
    <w:rsid w:val="001D145E"/>
    <w:rsid w:val="001D2269"/>
    <w:rsid w:val="001D2AF7"/>
    <w:rsid w:val="001D4228"/>
    <w:rsid w:val="001D454A"/>
    <w:rsid w:val="001D5D4B"/>
    <w:rsid w:val="001D7790"/>
    <w:rsid w:val="001E115F"/>
    <w:rsid w:val="001E3238"/>
    <w:rsid w:val="001E4495"/>
    <w:rsid w:val="001E4E69"/>
    <w:rsid w:val="001E6A2F"/>
    <w:rsid w:val="001E74E2"/>
    <w:rsid w:val="001F1717"/>
    <w:rsid w:val="001F1EBF"/>
    <w:rsid w:val="001F1ECD"/>
    <w:rsid w:val="001F2DBE"/>
    <w:rsid w:val="001F4367"/>
    <w:rsid w:val="001F5E62"/>
    <w:rsid w:val="001F78E1"/>
    <w:rsid w:val="00201B62"/>
    <w:rsid w:val="00202BBB"/>
    <w:rsid w:val="002033E5"/>
    <w:rsid w:val="0020407A"/>
    <w:rsid w:val="00204707"/>
    <w:rsid w:val="00205CE6"/>
    <w:rsid w:val="00210F0E"/>
    <w:rsid w:val="00210F67"/>
    <w:rsid w:val="00214B34"/>
    <w:rsid w:val="00222017"/>
    <w:rsid w:val="00234CCF"/>
    <w:rsid w:val="0023693C"/>
    <w:rsid w:val="00244123"/>
    <w:rsid w:val="00246764"/>
    <w:rsid w:val="00247985"/>
    <w:rsid w:val="0025303A"/>
    <w:rsid w:val="00254353"/>
    <w:rsid w:val="00263328"/>
    <w:rsid w:val="00265B8C"/>
    <w:rsid w:val="0026633A"/>
    <w:rsid w:val="0027524C"/>
    <w:rsid w:val="002800B0"/>
    <w:rsid w:val="00283388"/>
    <w:rsid w:val="00283477"/>
    <w:rsid w:val="00286401"/>
    <w:rsid w:val="00297B55"/>
    <w:rsid w:val="002A03CB"/>
    <w:rsid w:val="002A0943"/>
    <w:rsid w:val="002A5580"/>
    <w:rsid w:val="002B2009"/>
    <w:rsid w:val="002C22A6"/>
    <w:rsid w:val="002C4607"/>
    <w:rsid w:val="002D2F9F"/>
    <w:rsid w:val="002D3400"/>
    <w:rsid w:val="002D423D"/>
    <w:rsid w:val="002D5541"/>
    <w:rsid w:val="002D6EB7"/>
    <w:rsid w:val="002E4C0A"/>
    <w:rsid w:val="002F1EA2"/>
    <w:rsid w:val="002F76A6"/>
    <w:rsid w:val="002F76DB"/>
    <w:rsid w:val="00300DC4"/>
    <w:rsid w:val="00302CC2"/>
    <w:rsid w:val="003048D2"/>
    <w:rsid w:val="003050A0"/>
    <w:rsid w:val="00307435"/>
    <w:rsid w:val="0031081A"/>
    <w:rsid w:val="00311B2F"/>
    <w:rsid w:val="00312DF5"/>
    <w:rsid w:val="00314ADE"/>
    <w:rsid w:val="00321052"/>
    <w:rsid w:val="003211ED"/>
    <w:rsid w:val="00322B71"/>
    <w:rsid w:val="00325AE1"/>
    <w:rsid w:val="00327973"/>
    <w:rsid w:val="00333285"/>
    <w:rsid w:val="00335823"/>
    <w:rsid w:val="00336A16"/>
    <w:rsid w:val="00336D56"/>
    <w:rsid w:val="00340FFB"/>
    <w:rsid w:val="00341991"/>
    <w:rsid w:val="003469BA"/>
    <w:rsid w:val="00357718"/>
    <w:rsid w:val="00357B6C"/>
    <w:rsid w:val="00360AF2"/>
    <w:rsid w:val="00361FD7"/>
    <w:rsid w:val="0036202A"/>
    <w:rsid w:val="003634F1"/>
    <w:rsid w:val="00364A54"/>
    <w:rsid w:val="00366554"/>
    <w:rsid w:val="00390D76"/>
    <w:rsid w:val="003920AA"/>
    <w:rsid w:val="0039349B"/>
    <w:rsid w:val="00395050"/>
    <w:rsid w:val="00396CE1"/>
    <w:rsid w:val="00396D63"/>
    <w:rsid w:val="003979B4"/>
    <w:rsid w:val="003A087E"/>
    <w:rsid w:val="003A1846"/>
    <w:rsid w:val="003B5803"/>
    <w:rsid w:val="003C4583"/>
    <w:rsid w:val="003C7697"/>
    <w:rsid w:val="003D703D"/>
    <w:rsid w:val="003E0863"/>
    <w:rsid w:val="003E331F"/>
    <w:rsid w:val="003F03C4"/>
    <w:rsid w:val="003F4E4B"/>
    <w:rsid w:val="003F511B"/>
    <w:rsid w:val="003F7C8F"/>
    <w:rsid w:val="0040789A"/>
    <w:rsid w:val="004177B6"/>
    <w:rsid w:val="0042108E"/>
    <w:rsid w:val="00423C33"/>
    <w:rsid w:val="00425B9F"/>
    <w:rsid w:val="004265A6"/>
    <w:rsid w:val="00426B3A"/>
    <w:rsid w:val="00427851"/>
    <w:rsid w:val="00432EF9"/>
    <w:rsid w:val="0044196C"/>
    <w:rsid w:val="0044242C"/>
    <w:rsid w:val="00442574"/>
    <w:rsid w:val="00445A7D"/>
    <w:rsid w:val="00445CF4"/>
    <w:rsid w:val="00454B78"/>
    <w:rsid w:val="00457B1B"/>
    <w:rsid w:val="00460AC3"/>
    <w:rsid w:val="00464455"/>
    <w:rsid w:val="00471832"/>
    <w:rsid w:val="00474BFF"/>
    <w:rsid w:val="00475919"/>
    <w:rsid w:val="0048066A"/>
    <w:rsid w:val="00487BF0"/>
    <w:rsid w:val="0049022B"/>
    <w:rsid w:val="004940CB"/>
    <w:rsid w:val="00496F7A"/>
    <w:rsid w:val="004A0010"/>
    <w:rsid w:val="004A44DA"/>
    <w:rsid w:val="004B2679"/>
    <w:rsid w:val="004B3482"/>
    <w:rsid w:val="004C0CB9"/>
    <w:rsid w:val="004C52C1"/>
    <w:rsid w:val="004C6066"/>
    <w:rsid w:val="004C771F"/>
    <w:rsid w:val="004D0161"/>
    <w:rsid w:val="004D2DDF"/>
    <w:rsid w:val="004D3A39"/>
    <w:rsid w:val="004D6526"/>
    <w:rsid w:val="004E352B"/>
    <w:rsid w:val="004E3FEA"/>
    <w:rsid w:val="004E490D"/>
    <w:rsid w:val="004E6B59"/>
    <w:rsid w:val="004F2590"/>
    <w:rsid w:val="004F3B5F"/>
    <w:rsid w:val="004F3FF4"/>
    <w:rsid w:val="004F66FF"/>
    <w:rsid w:val="00500545"/>
    <w:rsid w:val="005034D9"/>
    <w:rsid w:val="005056C2"/>
    <w:rsid w:val="00514EEE"/>
    <w:rsid w:val="005158BE"/>
    <w:rsid w:val="00515924"/>
    <w:rsid w:val="005160BB"/>
    <w:rsid w:val="00521D68"/>
    <w:rsid w:val="00524F86"/>
    <w:rsid w:val="00525477"/>
    <w:rsid w:val="0052612C"/>
    <w:rsid w:val="00531FA6"/>
    <w:rsid w:val="00536ADC"/>
    <w:rsid w:val="00537250"/>
    <w:rsid w:val="0054740E"/>
    <w:rsid w:val="00553A02"/>
    <w:rsid w:val="0055458F"/>
    <w:rsid w:val="00555035"/>
    <w:rsid w:val="00560E51"/>
    <w:rsid w:val="005612E4"/>
    <w:rsid w:val="00564779"/>
    <w:rsid w:val="0056733B"/>
    <w:rsid w:val="005701D3"/>
    <w:rsid w:val="00571E08"/>
    <w:rsid w:val="0057346E"/>
    <w:rsid w:val="00573B14"/>
    <w:rsid w:val="00577071"/>
    <w:rsid w:val="00584702"/>
    <w:rsid w:val="00585EDC"/>
    <w:rsid w:val="00594355"/>
    <w:rsid w:val="00594461"/>
    <w:rsid w:val="005961DA"/>
    <w:rsid w:val="005B4BA0"/>
    <w:rsid w:val="005B4C50"/>
    <w:rsid w:val="005B4F7A"/>
    <w:rsid w:val="005B7196"/>
    <w:rsid w:val="005C19B7"/>
    <w:rsid w:val="005C1DF9"/>
    <w:rsid w:val="005C35FD"/>
    <w:rsid w:val="005C3BE0"/>
    <w:rsid w:val="005C3F3D"/>
    <w:rsid w:val="005C56F5"/>
    <w:rsid w:val="005D36BE"/>
    <w:rsid w:val="005E2953"/>
    <w:rsid w:val="005E3657"/>
    <w:rsid w:val="005E789A"/>
    <w:rsid w:val="005E7DA9"/>
    <w:rsid w:val="005F5552"/>
    <w:rsid w:val="005F6E8B"/>
    <w:rsid w:val="005F7566"/>
    <w:rsid w:val="00601063"/>
    <w:rsid w:val="00601326"/>
    <w:rsid w:val="00604614"/>
    <w:rsid w:val="00604A26"/>
    <w:rsid w:val="00607224"/>
    <w:rsid w:val="00612421"/>
    <w:rsid w:val="00616F52"/>
    <w:rsid w:val="00617265"/>
    <w:rsid w:val="00617C29"/>
    <w:rsid w:val="00617F03"/>
    <w:rsid w:val="00624323"/>
    <w:rsid w:val="006273CA"/>
    <w:rsid w:val="006329EB"/>
    <w:rsid w:val="00634AD2"/>
    <w:rsid w:val="00637EAC"/>
    <w:rsid w:val="00640CB7"/>
    <w:rsid w:val="00646925"/>
    <w:rsid w:val="00646AB9"/>
    <w:rsid w:val="0064761B"/>
    <w:rsid w:val="00651C6A"/>
    <w:rsid w:val="00655812"/>
    <w:rsid w:val="006569A7"/>
    <w:rsid w:val="00657BC9"/>
    <w:rsid w:val="00662459"/>
    <w:rsid w:val="00663941"/>
    <w:rsid w:val="0067265B"/>
    <w:rsid w:val="00673161"/>
    <w:rsid w:val="00674235"/>
    <w:rsid w:val="0068021E"/>
    <w:rsid w:val="00680B09"/>
    <w:rsid w:val="0068369A"/>
    <w:rsid w:val="006864A2"/>
    <w:rsid w:val="006877BA"/>
    <w:rsid w:val="0069260B"/>
    <w:rsid w:val="00695B94"/>
    <w:rsid w:val="0069719A"/>
    <w:rsid w:val="00697BC8"/>
    <w:rsid w:val="006A0728"/>
    <w:rsid w:val="006A2EF2"/>
    <w:rsid w:val="006A733F"/>
    <w:rsid w:val="006B0C26"/>
    <w:rsid w:val="006B0F8F"/>
    <w:rsid w:val="006B47F0"/>
    <w:rsid w:val="006C074C"/>
    <w:rsid w:val="006C1BDC"/>
    <w:rsid w:val="006C222B"/>
    <w:rsid w:val="006C7C7C"/>
    <w:rsid w:val="006D0B47"/>
    <w:rsid w:val="006D2F23"/>
    <w:rsid w:val="006D384F"/>
    <w:rsid w:val="006D5395"/>
    <w:rsid w:val="006D69EE"/>
    <w:rsid w:val="006D7EBB"/>
    <w:rsid w:val="006E109A"/>
    <w:rsid w:val="006E1CA2"/>
    <w:rsid w:val="006E5AD1"/>
    <w:rsid w:val="006F2950"/>
    <w:rsid w:val="006F42C9"/>
    <w:rsid w:val="006F5B07"/>
    <w:rsid w:val="006F5FE3"/>
    <w:rsid w:val="006F7A23"/>
    <w:rsid w:val="00702FAC"/>
    <w:rsid w:val="0070695B"/>
    <w:rsid w:val="00706961"/>
    <w:rsid w:val="00710C41"/>
    <w:rsid w:val="007206AD"/>
    <w:rsid w:val="007213EB"/>
    <w:rsid w:val="00721A1F"/>
    <w:rsid w:val="00722254"/>
    <w:rsid w:val="00736A88"/>
    <w:rsid w:val="0074391A"/>
    <w:rsid w:val="0074579B"/>
    <w:rsid w:val="007513B0"/>
    <w:rsid w:val="0075142D"/>
    <w:rsid w:val="00761EEB"/>
    <w:rsid w:val="007621BB"/>
    <w:rsid w:val="00763E50"/>
    <w:rsid w:val="00772589"/>
    <w:rsid w:val="00774DBD"/>
    <w:rsid w:val="00775BE8"/>
    <w:rsid w:val="0077646D"/>
    <w:rsid w:val="0078015D"/>
    <w:rsid w:val="0078017D"/>
    <w:rsid w:val="00780400"/>
    <w:rsid w:val="00782106"/>
    <w:rsid w:val="00782CD4"/>
    <w:rsid w:val="007846ED"/>
    <w:rsid w:val="00785B88"/>
    <w:rsid w:val="00785DC7"/>
    <w:rsid w:val="00791502"/>
    <w:rsid w:val="00794A1E"/>
    <w:rsid w:val="00796637"/>
    <w:rsid w:val="007A1045"/>
    <w:rsid w:val="007A586A"/>
    <w:rsid w:val="007B0ED1"/>
    <w:rsid w:val="007B30BC"/>
    <w:rsid w:val="007B3A5C"/>
    <w:rsid w:val="007B5642"/>
    <w:rsid w:val="007B5778"/>
    <w:rsid w:val="007B6ACA"/>
    <w:rsid w:val="007C1DDB"/>
    <w:rsid w:val="007C721D"/>
    <w:rsid w:val="007D053C"/>
    <w:rsid w:val="007D3CE7"/>
    <w:rsid w:val="007D3D80"/>
    <w:rsid w:val="007D5CE5"/>
    <w:rsid w:val="007D7388"/>
    <w:rsid w:val="007E0245"/>
    <w:rsid w:val="007E4F3C"/>
    <w:rsid w:val="007E679F"/>
    <w:rsid w:val="007E77D7"/>
    <w:rsid w:val="007E7A78"/>
    <w:rsid w:val="007F0F52"/>
    <w:rsid w:val="007F45E3"/>
    <w:rsid w:val="008026C8"/>
    <w:rsid w:val="0080278B"/>
    <w:rsid w:val="00802B1D"/>
    <w:rsid w:val="008038BD"/>
    <w:rsid w:val="00805048"/>
    <w:rsid w:val="00805E98"/>
    <w:rsid w:val="0080619C"/>
    <w:rsid w:val="0080724E"/>
    <w:rsid w:val="00807EA0"/>
    <w:rsid w:val="00813CB0"/>
    <w:rsid w:val="00816466"/>
    <w:rsid w:val="00820F9A"/>
    <w:rsid w:val="00823528"/>
    <w:rsid w:val="00832121"/>
    <w:rsid w:val="00832843"/>
    <w:rsid w:val="00835031"/>
    <w:rsid w:val="008373A3"/>
    <w:rsid w:val="0084038C"/>
    <w:rsid w:val="008414F1"/>
    <w:rsid w:val="00843C27"/>
    <w:rsid w:val="00844A63"/>
    <w:rsid w:val="0085395A"/>
    <w:rsid w:val="00854C2A"/>
    <w:rsid w:val="00857439"/>
    <w:rsid w:val="008576B4"/>
    <w:rsid w:val="00862928"/>
    <w:rsid w:val="00867599"/>
    <w:rsid w:val="008759B2"/>
    <w:rsid w:val="00876DA2"/>
    <w:rsid w:val="00881F59"/>
    <w:rsid w:val="008854E5"/>
    <w:rsid w:val="00886992"/>
    <w:rsid w:val="00886BA7"/>
    <w:rsid w:val="008878ED"/>
    <w:rsid w:val="00891816"/>
    <w:rsid w:val="00892727"/>
    <w:rsid w:val="00892A37"/>
    <w:rsid w:val="0089770B"/>
    <w:rsid w:val="008A04C9"/>
    <w:rsid w:val="008A1A9A"/>
    <w:rsid w:val="008A3D56"/>
    <w:rsid w:val="008B1069"/>
    <w:rsid w:val="008B599A"/>
    <w:rsid w:val="008B60EA"/>
    <w:rsid w:val="008C292D"/>
    <w:rsid w:val="008C424A"/>
    <w:rsid w:val="008C64C4"/>
    <w:rsid w:val="008C7D0A"/>
    <w:rsid w:val="008D21AC"/>
    <w:rsid w:val="008D6A79"/>
    <w:rsid w:val="008D7285"/>
    <w:rsid w:val="008E3FD8"/>
    <w:rsid w:val="00901375"/>
    <w:rsid w:val="00907553"/>
    <w:rsid w:val="00914BBD"/>
    <w:rsid w:val="00917170"/>
    <w:rsid w:val="00924BC3"/>
    <w:rsid w:val="00925FC6"/>
    <w:rsid w:val="009272A5"/>
    <w:rsid w:val="009331EB"/>
    <w:rsid w:val="00934511"/>
    <w:rsid w:val="00935C65"/>
    <w:rsid w:val="0094061B"/>
    <w:rsid w:val="0094407F"/>
    <w:rsid w:val="00945899"/>
    <w:rsid w:val="009521A5"/>
    <w:rsid w:val="009555C9"/>
    <w:rsid w:val="00962E3B"/>
    <w:rsid w:val="00964FC1"/>
    <w:rsid w:val="00966B76"/>
    <w:rsid w:val="009758AD"/>
    <w:rsid w:val="00976C64"/>
    <w:rsid w:val="00981FEB"/>
    <w:rsid w:val="009823FD"/>
    <w:rsid w:val="009860DB"/>
    <w:rsid w:val="009868A8"/>
    <w:rsid w:val="00986975"/>
    <w:rsid w:val="00987076"/>
    <w:rsid w:val="00990201"/>
    <w:rsid w:val="00992F38"/>
    <w:rsid w:val="00993AFD"/>
    <w:rsid w:val="009949E7"/>
    <w:rsid w:val="009A3D20"/>
    <w:rsid w:val="009A676F"/>
    <w:rsid w:val="009B0DB0"/>
    <w:rsid w:val="009B3922"/>
    <w:rsid w:val="009B590D"/>
    <w:rsid w:val="009C54DD"/>
    <w:rsid w:val="009C74CE"/>
    <w:rsid w:val="009D2379"/>
    <w:rsid w:val="009D2BD0"/>
    <w:rsid w:val="009E1CD1"/>
    <w:rsid w:val="009E617D"/>
    <w:rsid w:val="009F3918"/>
    <w:rsid w:val="00A011AD"/>
    <w:rsid w:val="00A01CA2"/>
    <w:rsid w:val="00A05068"/>
    <w:rsid w:val="00A054AA"/>
    <w:rsid w:val="00A1139A"/>
    <w:rsid w:val="00A113DC"/>
    <w:rsid w:val="00A15AC0"/>
    <w:rsid w:val="00A16643"/>
    <w:rsid w:val="00A16748"/>
    <w:rsid w:val="00A16C3F"/>
    <w:rsid w:val="00A204E4"/>
    <w:rsid w:val="00A24CCE"/>
    <w:rsid w:val="00A31FFE"/>
    <w:rsid w:val="00A34154"/>
    <w:rsid w:val="00A41F18"/>
    <w:rsid w:val="00A42548"/>
    <w:rsid w:val="00A43E2C"/>
    <w:rsid w:val="00A447A8"/>
    <w:rsid w:val="00A50166"/>
    <w:rsid w:val="00A544FD"/>
    <w:rsid w:val="00A64E01"/>
    <w:rsid w:val="00A64EEC"/>
    <w:rsid w:val="00A777CD"/>
    <w:rsid w:val="00A8477D"/>
    <w:rsid w:val="00A84B11"/>
    <w:rsid w:val="00A90A64"/>
    <w:rsid w:val="00A93B6D"/>
    <w:rsid w:val="00A94E94"/>
    <w:rsid w:val="00A974AA"/>
    <w:rsid w:val="00AA164E"/>
    <w:rsid w:val="00AA3C9C"/>
    <w:rsid w:val="00AA4EFE"/>
    <w:rsid w:val="00AB26FF"/>
    <w:rsid w:val="00AB4462"/>
    <w:rsid w:val="00AB45B2"/>
    <w:rsid w:val="00AB7513"/>
    <w:rsid w:val="00AC2F5D"/>
    <w:rsid w:val="00AF0546"/>
    <w:rsid w:val="00AF065E"/>
    <w:rsid w:val="00AF0CEA"/>
    <w:rsid w:val="00AF59C8"/>
    <w:rsid w:val="00AF64DD"/>
    <w:rsid w:val="00AF6821"/>
    <w:rsid w:val="00B00CAF"/>
    <w:rsid w:val="00B01FE6"/>
    <w:rsid w:val="00B02061"/>
    <w:rsid w:val="00B029E4"/>
    <w:rsid w:val="00B04EFA"/>
    <w:rsid w:val="00B055B3"/>
    <w:rsid w:val="00B076FF"/>
    <w:rsid w:val="00B078C0"/>
    <w:rsid w:val="00B107E7"/>
    <w:rsid w:val="00B1320E"/>
    <w:rsid w:val="00B16C19"/>
    <w:rsid w:val="00B171AC"/>
    <w:rsid w:val="00B17A7E"/>
    <w:rsid w:val="00B17CC5"/>
    <w:rsid w:val="00B23494"/>
    <w:rsid w:val="00B33411"/>
    <w:rsid w:val="00B3459F"/>
    <w:rsid w:val="00B36375"/>
    <w:rsid w:val="00B400DC"/>
    <w:rsid w:val="00B40142"/>
    <w:rsid w:val="00B40335"/>
    <w:rsid w:val="00B4518B"/>
    <w:rsid w:val="00B4684B"/>
    <w:rsid w:val="00B47ED7"/>
    <w:rsid w:val="00B57CBF"/>
    <w:rsid w:val="00B74A26"/>
    <w:rsid w:val="00B82393"/>
    <w:rsid w:val="00B8391A"/>
    <w:rsid w:val="00B84710"/>
    <w:rsid w:val="00B8489D"/>
    <w:rsid w:val="00B85FCD"/>
    <w:rsid w:val="00B978F1"/>
    <w:rsid w:val="00BA4D75"/>
    <w:rsid w:val="00BA52CE"/>
    <w:rsid w:val="00BB0963"/>
    <w:rsid w:val="00BB5C3A"/>
    <w:rsid w:val="00BB63E0"/>
    <w:rsid w:val="00BC03BA"/>
    <w:rsid w:val="00BC2488"/>
    <w:rsid w:val="00BC289C"/>
    <w:rsid w:val="00BC457E"/>
    <w:rsid w:val="00BC60E9"/>
    <w:rsid w:val="00BC679E"/>
    <w:rsid w:val="00BD0877"/>
    <w:rsid w:val="00BD0B88"/>
    <w:rsid w:val="00BD0DA9"/>
    <w:rsid w:val="00BD37A2"/>
    <w:rsid w:val="00BE07DB"/>
    <w:rsid w:val="00BF02AF"/>
    <w:rsid w:val="00BF3DAC"/>
    <w:rsid w:val="00C149EF"/>
    <w:rsid w:val="00C203D4"/>
    <w:rsid w:val="00C23040"/>
    <w:rsid w:val="00C27D03"/>
    <w:rsid w:val="00C301B1"/>
    <w:rsid w:val="00C3133F"/>
    <w:rsid w:val="00C331D9"/>
    <w:rsid w:val="00C44C4D"/>
    <w:rsid w:val="00C47C05"/>
    <w:rsid w:val="00C47CC2"/>
    <w:rsid w:val="00C50811"/>
    <w:rsid w:val="00C55936"/>
    <w:rsid w:val="00C60F96"/>
    <w:rsid w:val="00C7044D"/>
    <w:rsid w:val="00C7110D"/>
    <w:rsid w:val="00C72E02"/>
    <w:rsid w:val="00C76EA7"/>
    <w:rsid w:val="00C835A2"/>
    <w:rsid w:val="00C83CF1"/>
    <w:rsid w:val="00C8512C"/>
    <w:rsid w:val="00C86D1D"/>
    <w:rsid w:val="00C90733"/>
    <w:rsid w:val="00C93213"/>
    <w:rsid w:val="00C939DB"/>
    <w:rsid w:val="00C9422E"/>
    <w:rsid w:val="00C96166"/>
    <w:rsid w:val="00C96C2E"/>
    <w:rsid w:val="00C97CB6"/>
    <w:rsid w:val="00CA00FD"/>
    <w:rsid w:val="00CA4C39"/>
    <w:rsid w:val="00CA7417"/>
    <w:rsid w:val="00CB0E7B"/>
    <w:rsid w:val="00CB17A5"/>
    <w:rsid w:val="00CB225C"/>
    <w:rsid w:val="00CC05CB"/>
    <w:rsid w:val="00CD062E"/>
    <w:rsid w:val="00CD5110"/>
    <w:rsid w:val="00CD593D"/>
    <w:rsid w:val="00CD5972"/>
    <w:rsid w:val="00CD5D26"/>
    <w:rsid w:val="00CE111A"/>
    <w:rsid w:val="00CE17E4"/>
    <w:rsid w:val="00CE18F3"/>
    <w:rsid w:val="00CE1F3B"/>
    <w:rsid w:val="00CE4CFF"/>
    <w:rsid w:val="00CF4DA3"/>
    <w:rsid w:val="00D00EB1"/>
    <w:rsid w:val="00D04E68"/>
    <w:rsid w:val="00D07812"/>
    <w:rsid w:val="00D14CEC"/>
    <w:rsid w:val="00D15060"/>
    <w:rsid w:val="00D158C9"/>
    <w:rsid w:val="00D169F9"/>
    <w:rsid w:val="00D17F12"/>
    <w:rsid w:val="00D2043C"/>
    <w:rsid w:val="00D22A23"/>
    <w:rsid w:val="00D2643D"/>
    <w:rsid w:val="00D272C8"/>
    <w:rsid w:val="00D27478"/>
    <w:rsid w:val="00D35C20"/>
    <w:rsid w:val="00D5018A"/>
    <w:rsid w:val="00D50948"/>
    <w:rsid w:val="00D53CBF"/>
    <w:rsid w:val="00D551F2"/>
    <w:rsid w:val="00D57CD5"/>
    <w:rsid w:val="00D6730B"/>
    <w:rsid w:val="00D73789"/>
    <w:rsid w:val="00D761B9"/>
    <w:rsid w:val="00D77176"/>
    <w:rsid w:val="00D77F0F"/>
    <w:rsid w:val="00D82040"/>
    <w:rsid w:val="00D82DA2"/>
    <w:rsid w:val="00D84390"/>
    <w:rsid w:val="00D90EB2"/>
    <w:rsid w:val="00D9579D"/>
    <w:rsid w:val="00D962A5"/>
    <w:rsid w:val="00DA306C"/>
    <w:rsid w:val="00DA3A18"/>
    <w:rsid w:val="00DA5466"/>
    <w:rsid w:val="00DA6717"/>
    <w:rsid w:val="00DB06CC"/>
    <w:rsid w:val="00DB274E"/>
    <w:rsid w:val="00DB35FF"/>
    <w:rsid w:val="00DB432A"/>
    <w:rsid w:val="00DC1E84"/>
    <w:rsid w:val="00DD42C2"/>
    <w:rsid w:val="00DD5B84"/>
    <w:rsid w:val="00DE5226"/>
    <w:rsid w:val="00DE54B1"/>
    <w:rsid w:val="00DE7583"/>
    <w:rsid w:val="00DF6BC9"/>
    <w:rsid w:val="00E0176C"/>
    <w:rsid w:val="00E02853"/>
    <w:rsid w:val="00E034AB"/>
    <w:rsid w:val="00E04E53"/>
    <w:rsid w:val="00E05C98"/>
    <w:rsid w:val="00E06F1E"/>
    <w:rsid w:val="00E1014D"/>
    <w:rsid w:val="00E11ADA"/>
    <w:rsid w:val="00E11F0A"/>
    <w:rsid w:val="00E231FD"/>
    <w:rsid w:val="00E27965"/>
    <w:rsid w:val="00E324EE"/>
    <w:rsid w:val="00E3423E"/>
    <w:rsid w:val="00E3452D"/>
    <w:rsid w:val="00E350A9"/>
    <w:rsid w:val="00E36C4D"/>
    <w:rsid w:val="00E41C8F"/>
    <w:rsid w:val="00E420FD"/>
    <w:rsid w:val="00E433DA"/>
    <w:rsid w:val="00E45391"/>
    <w:rsid w:val="00E47992"/>
    <w:rsid w:val="00E511DA"/>
    <w:rsid w:val="00E558BB"/>
    <w:rsid w:val="00E57291"/>
    <w:rsid w:val="00E60FC3"/>
    <w:rsid w:val="00E658B3"/>
    <w:rsid w:val="00E678A5"/>
    <w:rsid w:val="00E67C47"/>
    <w:rsid w:val="00E67CE7"/>
    <w:rsid w:val="00E81D52"/>
    <w:rsid w:val="00E851E0"/>
    <w:rsid w:val="00E85CC1"/>
    <w:rsid w:val="00E94843"/>
    <w:rsid w:val="00EA0ADC"/>
    <w:rsid w:val="00EA517C"/>
    <w:rsid w:val="00EB11CE"/>
    <w:rsid w:val="00EB4212"/>
    <w:rsid w:val="00EB438E"/>
    <w:rsid w:val="00EC7F81"/>
    <w:rsid w:val="00ED10FE"/>
    <w:rsid w:val="00ED1872"/>
    <w:rsid w:val="00ED3983"/>
    <w:rsid w:val="00ED4647"/>
    <w:rsid w:val="00ED4CAF"/>
    <w:rsid w:val="00EE0A11"/>
    <w:rsid w:val="00EE0D82"/>
    <w:rsid w:val="00EE60D4"/>
    <w:rsid w:val="00EF5450"/>
    <w:rsid w:val="00EF644B"/>
    <w:rsid w:val="00F015BB"/>
    <w:rsid w:val="00F071F7"/>
    <w:rsid w:val="00F0773F"/>
    <w:rsid w:val="00F100C9"/>
    <w:rsid w:val="00F14AC2"/>
    <w:rsid w:val="00F15CA7"/>
    <w:rsid w:val="00F16221"/>
    <w:rsid w:val="00F20EF9"/>
    <w:rsid w:val="00F304D9"/>
    <w:rsid w:val="00F374A0"/>
    <w:rsid w:val="00F37DF7"/>
    <w:rsid w:val="00F37EE1"/>
    <w:rsid w:val="00F4246E"/>
    <w:rsid w:val="00F447D4"/>
    <w:rsid w:val="00F467D2"/>
    <w:rsid w:val="00F50629"/>
    <w:rsid w:val="00F57666"/>
    <w:rsid w:val="00F60B36"/>
    <w:rsid w:val="00F67A1A"/>
    <w:rsid w:val="00F72B47"/>
    <w:rsid w:val="00F72B71"/>
    <w:rsid w:val="00F81485"/>
    <w:rsid w:val="00F82A10"/>
    <w:rsid w:val="00F85FC0"/>
    <w:rsid w:val="00F90AAB"/>
    <w:rsid w:val="00F91DAC"/>
    <w:rsid w:val="00F9528C"/>
    <w:rsid w:val="00FA3FA9"/>
    <w:rsid w:val="00FA4BA4"/>
    <w:rsid w:val="00FC246F"/>
    <w:rsid w:val="00FC2FFF"/>
    <w:rsid w:val="00FC59FF"/>
    <w:rsid w:val="00FC619B"/>
    <w:rsid w:val="00FC6203"/>
    <w:rsid w:val="00FC684C"/>
    <w:rsid w:val="00FD3BD1"/>
    <w:rsid w:val="00FD76AF"/>
    <w:rsid w:val="00FD7EAC"/>
    <w:rsid w:val="00FE0148"/>
    <w:rsid w:val="00FE568E"/>
    <w:rsid w:val="00FE5C1B"/>
    <w:rsid w:val="00FE6C97"/>
    <w:rsid w:val="00FF0116"/>
    <w:rsid w:val="00FF51B4"/>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0D04"/>
  <w15:chartTrackingRefBased/>
  <w15:docId w15:val="{1F1E41BD-99C5-4E3B-95D7-7A8B47A3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1796"/>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BodyTextChar">
    <w:name w:val="Body Text Char"/>
    <w:basedOn w:val="DefaultParagraphFont"/>
    <w:link w:val="BodyText"/>
    <w:uiPriority w:val="1"/>
    <w:rsid w:val="00131796"/>
    <w:rPr>
      <w:rFonts w:ascii="Georgia" w:eastAsia="Times New Roman" w:hAnsi="Georgia" w:cs="Georgia"/>
      <w:sz w:val="20"/>
      <w:szCs w:val="20"/>
      <w:lang w:eastAsia="en-GB"/>
    </w:rPr>
  </w:style>
  <w:style w:type="table" w:styleId="TableGrid">
    <w:name w:val="Table Grid"/>
    <w:basedOn w:val="TableNormal"/>
    <w:uiPriority w:val="39"/>
    <w:rsid w:val="0013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796"/>
    <w:rPr>
      <w:rFonts w:ascii="Segoe UI" w:hAnsi="Segoe UI" w:cs="Segoe UI"/>
      <w:sz w:val="18"/>
      <w:szCs w:val="18"/>
    </w:rPr>
  </w:style>
  <w:style w:type="paragraph" w:styleId="NoSpacing">
    <w:name w:val="No Spacing"/>
    <w:uiPriority w:val="1"/>
    <w:qFormat/>
    <w:rsid w:val="00333285"/>
    <w:pPr>
      <w:spacing w:after="0" w:line="240" w:lineRule="auto"/>
    </w:pPr>
  </w:style>
  <w:style w:type="paragraph" w:styleId="BodyTextIndent3">
    <w:name w:val="Body Text Indent 3"/>
    <w:basedOn w:val="Normal"/>
    <w:link w:val="BodyTextIndent3Char"/>
    <w:uiPriority w:val="99"/>
    <w:unhideWhenUsed/>
    <w:rsid w:val="00333285"/>
    <w:pPr>
      <w:widowControl w:val="0"/>
      <w:autoSpaceDE w:val="0"/>
      <w:autoSpaceDN w:val="0"/>
      <w:adjustRightInd w:val="0"/>
      <w:spacing w:after="120" w:line="240" w:lineRule="auto"/>
      <w:ind w:left="283"/>
    </w:pPr>
    <w:rPr>
      <w:rFonts w:ascii="Georgia" w:eastAsia="Times New Roman" w:hAnsi="Georgia" w:cs="Georgia"/>
      <w:sz w:val="16"/>
      <w:szCs w:val="16"/>
      <w:lang w:eastAsia="en-GB"/>
    </w:rPr>
  </w:style>
  <w:style w:type="character" w:customStyle="1" w:styleId="BodyTextIndent3Char">
    <w:name w:val="Body Text Indent 3 Char"/>
    <w:basedOn w:val="DefaultParagraphFont"/>
    <w:link w:val="BodyTextIndent3"/>
    <w:uiPriority w:val="99"/>
    <w:rsid w:val="00333285"/>
    <w:rPr>
      <w:rFonts w:ascii="Georgia" w:eastAsia="Times New Roman" w:hAnsi="Georgia" w:cs="Georgia"/>
      <w:sz w:val="16"/>
      <w:szCs w:val="16"/>
      <w:lang w:eastAsia="en-GB"/>
    </w:rPr>
  </w:style>
  <w:style w:type="character" w:styleId="CommentReference">
    <w:name w:val="annotation reference"/>
    <w:basedOn w:val="DefaultParagraphFont"/>
    <w:uiPriority w:val="99"/>
    <w:semiHidden/>
    <w:unhideWhenUsed/>
    <w:rsid w:val="00CE18F3"/>
    <w:rPr>
      <w:sz w:val="16"/>
      <w:szCs w:val="16"/>
    </w:rPr>
  </w:style>
  <w:style w:type="paragraph" w:styleId="CommentText">
    <w:name w:val="annotation text"/>
    <w:basedOn w:val="Normal"/>
    <w:link w:val="CommentTextChar"/>
    <w:uiPriority w:val="99"/>
    <w:semiHidden/>
    <w:unhideWhenUsed/>
    <w:rsid w:val="00CE18F3"/>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CommentTextChar">
    <w:name w:val="Comment Text Char"/>
    <w:basedOn w:val="DefaultParagraphFont"/>
    <w:link w:val="CommentText"/>
    <w:uiPriority w:val="99"/>
    <w:semiHidden/>
    <w:rsid w:val="00CE18F3"/>
    <w:rPr>
      <w:rFonts w:ascii="Georgia" w:eastAsia="Times New Roman" w:hAnsi="Georgia" w:cs="Georgia"/>
      <w:sz w:val="20"/>
      <w:szCs w:val="20"/>
      <w:lang w:eastAsia="en-GB"/>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CE18F3"/>
    <w:pPr>
      <w:widowControl w:val="0"/>
      <w:autoSpaceDE w:val="0"/>
      <w:autoSpaceDN w:val="0"/>
      <w:adjustRightInd w:val="0"/>
      <w:spacing w:before="112" w:after="0" w:line="240" w:lineRule="auto"/>
      <w:ind w:left="4339" w:hanging="450"/>
    </w:pPr>
    <w:rPr>
      <w:rFonts w:ascii="Georgia" w:eastAsia="Times New Roman" w:hAnsi="Georgia" w:cs="Georgia"/>
      <w:sz w:val="24"/>
      <w:szCs w:val="24"/>
      <w:lang w:eastAsia="en-GB"/>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CE18F3"/>
    <w:rPr>
      <w:rFonts w:ascii="Georgia" w:eastAsia="Times New Roman" w:hAnsi="Georgia" w:cs="Georgia"/>
      <w:sz w:val="24"/>
      <w:szCs w:val="24"/>
      <w:lang w:eastAsia="en-GB"/>
    </w:rPr>
  </w:style>
  <w:style w:type="paragraph" w:styleId="BodyTextIndent">
    <w:name w:val="Body Text Indent"/>
    <w:basedOn w:val="Normal"/>
    <w:link w:val="BodyTextIndentChar"/>
    <w:uiPriority w:val="99"/>
    <w:unhideWhenUsed/>
    <w:rsid w:val="00CE18F3"/>
    <w:pPr>
      <w:widowControl w:val="0"/>
      <w:autoSpaceDE w:val="0"/>
      <w:autoSpaceDN w:val="0"/>
      <w:adjustRightInd w:val="0"/>
      <w:spacing w:after="120" w:line="240" w:lineRule="auto"/>
      <w:ind w:left="283"/>
    </w:pPr>
    <w:rPr>
      <w:rFonts w:ascii="Georgia" w:eastAsia="Times New Roman" w:hAnsi="Georgia" w:cs="Georgia"/>
      <w:lang w:eastAsia="en-GB"/>
    </w:rPr>
  </w:style>
  <w:style w:type="character" w:customStyle="1" w:styleId="BodyTextIndentChar">
    <w:name w:val="Body Text Indent Char"/>
    <w:basedOn w:val="DefaultParagraphFont"/>
    <w:link w:val="BodyTextIndent"/>
    <w:uiPriority w:val="99"/>
    <w:rsid w:val="00CE18F3"/>
    <w:rPr>
      <w:rFonts w:ascii="Georgia" w:eastAsia="Times New Roman" w:hAnsi="Georgia" w:cs="Georgia"/>
      <w:lang w:eastAsia="en-GB"/>
    </w:rPr>
  </w:style>
  <w:style w:type="paragraph" w:customStyle="1" w:styleId="xxxmsobodytext">
    <w:name w:val="x_xxmsobodytext"/>
    <w:basedOn w:val="Normal"/>
    <w:rsid w:val="00CE18F3"/>
    <w:pPr>
      <w:autoSpaceDE w:val="0"/>
      <w:autoSpaceDN w:val="0"/>
      <w:spacing w:after="0" w:line="240" w:lineRule="auto"/>
    </w:pPr>
    <w:rPr>
      <w:rFonts w:ascii="Georgia" w:hAnsi="Georgia" w:cs="Times New Roman"/>
      <w:sz w:val="20"/>
      <w:szCs w:val="20"/>
      <w:lang w:eastAsia="en-GB"/>
    </w:rPr>
  </w:style>
  <w:style w:type="table" w:customStyle="1" w:styleId="TableGrid1">
    <w:name w:val="Table Grid1"/>
    <w:basedOn w:val="TableNormal"/>
    <w:next w:val="TableGrid"/>
    <w:uiPriority w:val="99"/>
    <w:rsid w:val="00CE18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224"/>
  </w:style>
  <w:style w:type="paragraph" w:styleId="Footer">
    <w:name w:val="footer"/>
    <w:basedOn w:val="Normal"/>
    <w:link w:val="FooterChar"/>
    <w:uiPriority w:val="99"/>
    <w:unhideWhenUsed/>
    <w:rsid w:val="00607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224"/>
  </w:style>
  <w:style w:type="paragraph" w:styleId="CommentSubject">
    <w:name w:val="annotation subject"/>
    <w:basedOn w:val="CommentText"/>
    <w:next w:val="CommentText"/>
    <w:link w:val="CommentSubjectChar"/>
    <w:uiPriority w:val="99"/>
    <w:semiHidden/>
    <w:unhideWhenUsed/>
    <w:rsid w:val="00B400DC"/>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400DC"/>
    <w:rPr>
      <w:rFonts w:ascii="Georgia" w:eastAsia="Times New Roman" w:hAnsi="Georgia" w:cs="Georgia"/>
      <w:b/>
      <w:bCs/>
      <w:sz w:val="20"/>
      <w:szCs w:val="20"/>
      <w:lang w:eastAsia="en-GB"/>
    </w:rPr>
  </w:style>
  <w:style w:type="paragraph" w:customStyle="1" w:styleId="msonormal0">
    <w:name w:val="msonormal"/>
    <w:basedOn w:val="Normal"/>
    <w:rsid w:val="007B5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7B564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4">
    <w:name w:val="xl74"/>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7">
    <w:name w:val="xl77"/>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8">
    <w:name w:val="xl78"/>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79">
    <w:name w:val="xl79"/>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character" w:customStyle="1" w:styleId="ui-provider">
    <w:name w:val="ui-provider"/>
    <w:basedOn w:val="DefaultParagraphFont"/>
    <w:rsid w:val="00487BF0"/>
  </w:style>
  <w:style w:type="character" w:customStyle="1" w:styleId="Heading1Char">
    <w:name w:val="Heading 1 Char"/>
    <w:basedOn w:val="DefaultParagraphFont"/>
    <w:link w:val="Heading1"/>
    <w:uiPriority w:val="9"/>
    <w:rsid w:val="004265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761">
      <w:bodyDiv w:val="1"/>
      <w:marLeft w:val="0"/>
      <w:marRight w:val="0"/>
      <w:marTop w:val="0"/>
      <w:marBottom w:val="0"/>
      <w:divBdr>
        <w:top w:val="none" w:sz="0" w:space="0" w:color="auto"/>
        <w:left w:val="none" w:sz="0" w:space="0" w:color="auto"/>
        <w:bottom w:val="none" w:sz="0" w:space="0" w:color="auto"/>
        <w:right w:val="none" w:sz="0" w:space="0" w:color="auto"/>
      </w:divBdr>
    </w:div>
    <w:div w:id="56636821">
      <w:bodyDiv w:val="1"/>
      <w:marLeft w:val="0"/>
      <w:marRight w:val="0"/>
      <w:marTop w:val="0"/>
      <w:marBottom w:val="0"/>
      <w:divBdr>
        <w:top w:val="none" w:sz="0" w:space="0" w:color="auto"/>
        <w:left w:val="none" w:sz="0" w:space="0" w:color="auto"/>
        <w:bottom w:val="none" w:sz="0" w:space="0" w:color="auto"/>
        <w:right w:val="none" w:sz="0" w:space="0" w:color="auto"/>
      </w:divBdr>
    </w:div>
    <w:div w:id="82337198">
      <w:bodyDiv w:val="1"/>
      <w:marLeft w:val="0"/>
      <w:marRight w:val="0"/>
      <w:marTop w:val="0"/>
      <w:marBottom w:val="0"/>
      <w:divBdr>
        <w:top w:val="none" w:sz="0" w:space="0" w:color="auto"/>
        <w:left w:val="none" w:sz="0" w:space="0" w:color="auto"/>
        <w:bottom w:val="none" w:sz="0" w:space="0" w:color="auto"/>
        <w:right w:val="none" w:sz="0" w:space="0" w:color="auto"/>
      </w:divBdr>
    </w:div>
    <w:div w:id="102307366">
      <w:bodyDiv w:val="1"/>
      <w:marLeft w:val="0"/>
      <w:marRight w:val="0"/>
      <w:marTop w:val="0"/>
      <w:marBottom w:val="0"/>
      <w:divBdr>
        <w:top w:val="none" w:sz="0" w:space="0" w:color="auto"/>
        <w:left w:val="none" w:sz="0" w:space="0" w:color="auto"/>
        <w:bottom w:val="none" w:sz="0" w:space="0" w:color="auto"/>
        <w:right w:val="none" w:sz="0" w:space="0" w:color="auto"/>
      </w:divBdr>
    </w:div>
    <w:div w:id="134372300">
      <w:bodyDiv w:val="1"/>
      <w:marLeft w:val="0"/>
      <w:marRight w:val="0"/>
      <w:marTop w:val="0"/>
      <w:marBottom w:val="0"/>
      <w:divBdr>
        <w:top w:val="none" w:sz="0" w:space="0" w:color="auto"/>
        <w:left w:val="none" w:sz="0" w:space="0" w:color="auto"/>
        <w:bottom w:val="none" w:sz="0" w:space="0" w:color="auto"/>
        <w:right w:val="none" w:sz="0" w:space="0" w:color="auto"/>
      </w:divBdr>
    </w:div>
    <w:div w:id="182014260">
      <w:bodyDiv w:val="1"/>
      <w:marLeft w:val="0"/>
      <w:marRight w:val="0"/>
      <w:marTop w:val="0"/>
      <w:marBottom w:val="0"/>
      <w:divBdr>
        <w:top w:val="none" w:sz="0" w:space="0" w:color="auto"/>
        <w:left w:val="none" w:sz="0" w:space="0" w:color="auto"/>
        <w:bottom w:val="none" w:sz="0" w:space="0" w:color="auto"/>
        <w:right w:val="none" w:sz="0" w:space="0" w:color="auto"/>
      </w:divBdr>
    </w:div>
    <w:div w:id="183709028">
      <w:bodyDiv w:val="1"/>
      <w:marLeft w:val="0"/>
      <w:marRight w:val="0"/>
      <w:marTop w:val="0"/>
      <w:marBottom w:val="0"/>
      <w:divBdr>
        <w:top w:val="none" w:sz="0" w:space="0" w:color="auto"/>
        <w:left w:val="none" w:sz="0" w:space="0" w:color="auto"/>
        <w:bottom w:val="none" w:sz="0" w:space="0" w:color="auto"/>
        <w:right w:val="none" w:sz="0" w:space="0" w:color="auto"/>
      </w:divBdr>
    </w:div>
    <w:div w:id="186724099">
      <w:bodyDiv w:val="1"/>
      <w:marLeft w:val="0"/>
      <w:marRight w:val="0"/>
      <w:marTop w:val="0"/>
      <w:marBottom w:val="0"/>
      <w:divBdr>
        <w:top w:val="none" w:sz="0" w:space="0" w:color="auto"/>
        <w:left w:val="none" w:sz="0" w:space="0" w:color="auto"/>
        <w:bottom w:val="none" w:sz="0" w:space="0" w:color="auto"/>
        <w:right w:val="none" w:sz="0" w:space="0" w:color="auto"/>
      </w:divBdr>
    </w:div>
    <w:div w:id="187378686">
      <w:bodyDiv w:val="1"/>
      <w:marLeft w:val="0"/>
      <w:marRight w:val="0"/>
      <w:marTop w:val="0"/>
      <w:marBottom w:val="0"/>
      <w:divBdr>
        <w:top w:val="none" w:sz="0" w:space="0" w:color="auto"/>
        <w:left w:val="none" w:sz="0" w:space="0" w:color="auto"/>
        <w:bottom w:val="none" w:sz="0" w:space="0" w:color="auto"/>
        <w:right w:val="none" w:sz="0" w:space="0" w:color="auto"/>
      </w:divBdr>
    </w:div>
    <w:div w:id="202987336">
      <w:bodyDiv w:val="1"/>
      <w:marLeft w:val="0"/>
      <w:marRight w:val="0"/>
      <w:marTop w:val="0"/>
      <w:marBottom w:val="0"/>
      <w:divBdr>
        <w:top w:val="none" w:sz="0" w:space="0" w:color="auto"/>
        <w:left w:val="none" w:sz="0" w:space="0" w:color="auto"/>
        <w:bottom w:val="none" w:sz="0" w:space="0" w:color="auto"/>
        <w:right w:val="none" w:sz="0" w:space="0" w:color="auto"/>
      </w:divBdr>
    </w:div>
    <w:div w:id="209273301">
      <w:bodyDiv w:val="1"/>
      <w:marLeft w:val="0"/>
      <w:marRight w:val="0"/>
      <w:marTop w:val="0"/>
      <w:marBottom w:val="0"/>
      <w:divBdr>
        <w:top w:val="none" w:sz="0" w:space="0" w:color="auto"/>
        <w:left w:val="none" w:sz="0" w:space="0" w:color="auto"/>
        <w:bottom w:val="none" w:sz="0" w:space="0" w:color="auto"/>
        <w:right w:val="none" w:sz="0" w:space="0" w:color="auto"/>
      </w:divBdr>
    </w:div>
    <w:div w:id="231240788">
      <w:bodyDiv w:val="1"/>
      <w:marLeft w:val="0"/>
      <w:marRight w:val="0"/>
      <w:marTop w:val="0"/>
      <w:marBottom w:val="0"/>
      <w:divBdr>
        <w:top w:val="none" w:sz="0" w:space="0" w:color="auto"/>
        <w:left w:val="none" w:sz="0" w:space="0" w:color="auto"/>
        <w:bottom w:val="none" w:sz="0" w:space="0" w:color="auto"/>
        <w:right w:val="none" w:sz="0" w:space="0" w:color="auto"/>
      </w:divBdr>
    </w:div>
    <w:div w:id="258876814">
      <w:bodyDiv w:val="1"/>
      <w:marLeft w:val="0"/>
      <w:marRight w:val="0"/>
      <w:marTop w:val="0"/>
      <w:marBottom w:val="0"/>
      <w:divBdr>
        <w:top w:val="none" w:sz="0" w:space="0" w:color="auto"/>
        <w:left w:val="none" w:sz="0" w:space="0" w:color="auto"/>
        <w:bottom w:val="none" w:sz="0" w:space="0" w:color="auto"/>
        <w:right w:val="none" w:sz="0" w:space="0" w:color="auto"/>
      </w:divBdr>
    </w:div>
    <w:div w:id="270624713">
      <w:bodyDiv w:val="1"/>
      <w:marLeft w:val="0"/>
      <w:marRight w:val="0"/>
      <w:marTop w:val="0"/>
      <w:marBottom w:val="0"/>
      <w:divBdr>
        <w:top w:val="none" w:sz="0" w:space="0" w:color="auto"/>
        <w:left w:val="none" w:sz="0" w:space="0" w:color="auto"/>
        <w:bottom w:val="none" w:sz="0" w:space="0" w:color="auto"/>
        <w:right w:val="none" w:sz="0" w:space="0" w:color="auto"/>
      </w:divBdr>
    </w:div>
    <w:div w:id="329723117">
      <w:bodyDiv w:val="1"/>
      <w:marLeft w:val="0"/>
      <w:marRight w:val="0"/>
      <w:marTop w:val="0"/>
      <w:marBottom w:val="0"/>
      <w:divBdr>
        <w:top w:val="none" w:sz="0" w:space="0" w:color="auto"/>
        <w:left w:val="none" w:sz="0" w:space="0" w:color="auto"/>
        <w:bottom w:val="none" w:sz="0" w:space="0" w:color="auto"/>
        <w:right w:val="none" w:sz="0" w:space="0" w:color="auto"/>
      </w:divBdr>
    </w:div>
    <w:div w:id="333651476">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435298669">
      <w:bodyDiv w:val="1"/>
      <w:marLeft w:val="0"/>
      <w:marRight w:val="0"/>
      <w:marTop w:val="0"/>
      <w:marBottom w:val="0"/>
      <w:divBdr>
        <w:top w:val="none" w:sz="0" w:space="0" w:color="auto"/>
        <w:left w:val="none" w:sz="0" w:space="0" w:color="auto"/>
        <w:bottom w:val="none" w:sz="0" w:space="0" w:color="auto"/>
        <w:right w:val="none" w:sz="0" w:space="0" w:color="auto"/>
      </w:divBdr>
    </w:div>
    <w:div w:id="452409765">
      <w:bodyDiv w:val="1"/>
      <w:marLeft w:val="0"/>
      <w:marRight w:val="0"/>
      <w:marTop w:val="0"/>
      <w:marBottom w:val="0"/>
      <w:divBdr>
        <w:top w:val="none" w:sz="0" w:space="0" w:color="auto"/>
        <w:left w:val="none" w:sz="0" w:space="0" w:color="auto"/>
        <w:bottom w:val="none" w:sz="0" w:space="0" w:color="auto"/>
        <w:right w:val="none" w:sz="0" w:space="0" w:color="auto"/>
      </w:divBdr>
    </w:div>
    <w:div w:id="455103874">
      <w:bodyDiv w:val="1"/>
      <w:marLeft w:val="0"/>
      <w:marRight w:val="0"/>
      <w:marTop w:val="0"/>
      <w:marBottom w:val="0"/>
      <w:divBdr>
        <w:top w:val="none" w:sz="0" w:space="0" w:color="auto"/>
        <w:left w:val="none" w:sz="0" w:space="0" w:color="auto"/>
        <w:bottom w:val="none" w:sz="0" w:space="0" w:color="auto"/>
        <w:right w:val="none" w:sz="0" w:space="0" w:color="auto"/>
      </w:divBdr>
      <w:divsChild>
        <w:div w:id="79252710">
          <w:marLeft w:val="0"/>
          <w:marRight w:val="0"/>
          <w:marTop w:val="0"/>
          <w:marBottom w:val="0"/>
          <w:divBdr>
            <w:top w:val="none" w:sz="0" w:space="0" w:color="auto"/>
            <w:left w:val="none" w:sz="0" w:space="0" w:color="auto"/>
            <w:bottom w:val="none" w:sz="0" w:space="0" w:color="auto"/>
            <w:right w:val="none" w:sz="0" w:space="0" w:color="auto"/>
          </w:divBdr>
        </w:div>
        <w:div w:id="986740863">
          <w:marLeft w:val="0"/>
          <w:marRight w:val="0"/>
          <w:marTop w:val="0"/>
          <w:marBottom w:val="0"/>
          <w:divBdr>
            <w:top w:val="none" w:sz="0" w:space="0" w:color="auto"/>
            <w:left w:val="none" w:sz="0" w:space="0" w:color="auto"/>
            <w:bottom w:val="none" w:sz="0" w:space="0" w:color="auto"/>
            <w:right w:val="none" w:sz="0" w:space="0" w:color="auto"/>
          </w:divBdr>
        </w:div>
        <w:div w:id="1197625042">
          <w:marLeft w:val="0"/>
          <w:marRight w:val="0"/>
          <w:marTop w:val="0"/>
          <w:marBottom w:val="0"/>
          <w:divBdr>
            <w:top w:val="none" w:sz="0" w:space="0" w:color="auto"/>
            <w:left w:val="none" w:sz="0" w:space="0" w:color="auto"/>
            <w:bottom w:val="none" w:sz="0" w:space="0" w:color="auto"/>
            <w:right w:val="none" w:sz="0" w:space="0" w:color="auto"/>
          </w:divBdr>
        </w:div>
        <w:div w:id="1837451286">
          <w:marLeft w:val="0"/>
          <w:marRight w:val="0"/>
          <w:marTop w:val="0"/>
          <w:marBottom w:val="0"/>
          <w:divBdr>
            <w:top w:val="none" w:sz="0" w:space="0" w:color="auto"/>
            <w:left w:val="none" w:sz="0" w:space="0" w:color="auto"/>
            <w:bottom w:val="none" w:sz="0" w:space="0" w:color="auto"/>
            <w:right w:val="none" w:sz="0" w:space="0" w:color="auto"/>
          </w:divBdr>
        </w:div>
      </w:divsChild>
    </w:div>
    <w:div w:id="499202853">
      <w:bodyDiv w:val="1"/>
      <w:marLeft w:val="0"/>
      <w:marRight w:val="0"/>
      <w:marTop w:val="0"/>
      <w:marBottom w:val="0"/>
      <w:divBdr>
        <w:top w:val="none" w:sz="0" w:space="0" w:color="auto"/>
        <w:left w:val="none" w:sz="0" w:space="0" w:color="auto"/>
        <w:bottom w:val="none" w:sz="0" w:space="0" w:color="auto"/>
        <w:right w:val="none" w:sz="0" w:space="0" w:color="auto"/>
      </w:divBdr>
    </w:div>
    <w:div w:id="510412041">
      <w:bodyDiv w:val="1"/>
      <w:marLeft w:val="0"/>
      <w:marRight w:val="0"/>
      <w:marTop w:val="0"/>
      <w:marBottom w:val="0"/>
      <w:divBdr>
        <w:top w:val="none" w:sz="0" w:space="0" w:color="auto"/>
        <w:left w:val="none" w:sz="0" w:space="0" w:color="auto"/>
        <w:bottom w:val="none" w:sz="0" w:space="0" w:color="auto"/>
        <w:right w:val="none" w:sz="0" w:space="0" w:color="auto"/>
      </w:divBdr>
    </w:div>
    <w:div w:id="513301214">
      <w:bodyDiv w:val="1"/>
      <w:marLeft w:val="0"/>
      <w:marRight w:val="0"/>
      <w:marTop w:val="0"/>
      <w:marBottom w:val="0"/>
      <w:divBdr>
        <w:top w:val="none" w:sz="0" w:space="0" w:color="auto"/>
        <w:left w:val="none" w:sz="0" w:space="0" w:color="auto"/>
        <w:bottom w:val="none" w:sz="0" w:space="0" w:color="auto"/>
        <w:right w:val="none" w:sz="0" w:space="0" w:color="auto"/>
      </w:divBdr>
    </w:div>
    <w:div w:id="524486239">
      <w:bodyDiv w:val="1"/>
      <w:marLeft w:val="0"/>
      <w:marRight w:val="0"/>
      <w:marTop w:val="0"/>
      <w:marBottom w:val="0"/>
      <w:divBdr>
        <w:top w:val="none" w:sz="0" w:space="0" w:color="auto"/>
        <w:left w:val="none" w:sz="0" w:space="0" w:color="auto"/>
        <w:bottom w:val="none" w:sz="0" w:space="0" w:color="auto"/>
        <w:right w:val="none" w:sz="0" w:space="0" w:color="auto"/>
      </w:divBdr>
    </w:div>
    <w:div w:id="527377347">
      <w:bodyDiv w:val="1"/>
      <w:marLeft w:val="0"/>
      <w:marRight w:val="0"/>
      <w:marTop w:val="0"/>
      <w:marBottom w:val="0"/>
      <w:divBdr>
        <w:top w:val="none" w:sz="0" w:space="0" w:color="auto"/>
        <w:left w:val="none" w:sz="0" w:space="0" w:color="auto"/>
        <w:bottom w:val="none" w:sz="0" w:space="0" w:color="auto"/>
        <w:right w:val="none" w:sz="0" w:space="0" w:color="auto"/>
      </w:divBdr>
    </w:div>
    <w:div w:id="547376821">
      <w:bodyDiv w:val="1"/>
      <w:marLeft w:val="0"/>
      <w:marRight w:val="0"/>
      <w:marTop w:val="0"/>
      <w:marBottom w:val="0"/>
      <w:divBdr>
        <w:top w:val="none" w:sz="0" w:space="0" w:color="auto"/>
        <w:left w:val="none" w:sz="0" w:space="0" w:color="auto"/>
        <w:bottom w:val="none" w:sz="0" w:space="0" w:color="auto"/>
        <w:right w:val="none" w:sz="0" w:space="0" w:color="auto"/>
      </w:divBdr>
    </w:div>
    <w:div w:id="556164334">
      <w:bodyDiv w:val="1"/>
      <w:marLeft w:val="0"/>
      <w:marRight w:val="0"/>
      <w:marTop w:val="0"/>
      <w:marBottom w:val="0"/>
      <w:divBdr>
        <w:top w:val="none" w:sz="0" w:space="0" w:color="auto"/>
        <w:left w:val="none" w:sz="0" w:space="0" w:color="auto"/>
        <w:bottom w:val="none" w:sz="0" w:space="0" w:color="auto"/>
        <w:right w:val="none" w:sz="0" w:space="0" w:color="auto"/>
      </w:divBdr>
    </w:div>
    <w:div w:id="557396748">
      <w:bodyDiv w:val="1"/>
      <w:marLeft w:val="0"/>
      <w:marRight w:val="0"/>
      <w:marTop w:val="0"/>
      <w:marBottom w:val="0"/>
      <w:divBdr>
        <w:top w:val="none" w:sz="0" w:space="0" w:color="auto"/>
        <w:left w:val="none" w:sz="0" w:space="0" w:color="auto"/>
        <w:bottom w:val="none" w:sz="0" w:space="0" w:color="auto"/>
        <w:right w:val="none" w:sz="0" w:space="0" w:color="auto"/>
      </w:divBdr>
    </w:div>
    <w:div w:id="627248575">
      <w:bodyDiv w:val="1"/>
      <w:marLeft w:val="0"/>
      <w:marRight w:val="0"/>
      <w:marTop w:val="0"/>
      <w:marBottom w:val="0"/>
      <w:divBdr>
        <w:top w:val="none" w:sz="0" w:space="0" w:color="auto"/>
        <w:left w:val="none" w:sz="0" w:space="0" w:color="auto"/>
        <w:bottom w:val="none" w:sz="0" w:space="0" w:color="auto"/>
        <w:right w:val="none" w:sz="0" w:space="0" w:color="auto"/>
      </w:divBdr>
    </w:div>
    <w:div w:id="651059059">
      <w:bodyDiv w:val="1"/>
      <w:marLeft w:val="0"/>
      <w:marRight w:val="0"/>
      <w:marTop w:val="0"/>
      <w:marBottom w:val="0"/>
      <w:divBdr>
        <w:top w:val="none" w:sz="0" w:space="0" w:color="auto"/>
        <w:left w:val="none" w:sz="0" w:space="0" w:color="auto"/>
        <w:bottom w:val="none" w:sz="0" w:space="0" w:color="auto"/>
        <w:right w:val="none" w:sz="0" w:space="0" w:color="auto"/>
      </w:divBdr>
    </w:div>
    <w:div w:id="669216135">
      <w:bodyDiv w:val="1"/>
      <w:marLeft w:val="0"/>
      <w:marRight w:val="0"/>
      <w:marTop w:val="0"/>
      <w:marBottom w:val="0"/>
      <w:divBdr>
        <w:top w:val="none" w:sz="0" w:space="0" w:color="auto"/>
        <w:left w:val="none" w:sz="0" w:space="0" w:color="auto"/>
        <w:bottom w:val="none" w:sz="0" w:space="0" w:color="auto"/>
        <w:right w:val="none" w:sz="0" w:space="0" w:color="auto"/>
      </w:divBdr>
    </w:div>
    <w:div w:id="677736616">
      <w:bodyDiv w:val="1"/>
      <w:marLeft w:val="0"/>
      <w:marRight w:val="0"/>
      <w:marTop w:val="0"/>
      <w:marBottom w:val="0"/>
      <w:divBdr>
        <w:top w:val="none" w:sz="0" w:space="0" w:color="auto"/>
        <w:left w:val="none" w:sz="0" w:space="0" w:color="auto"/>
        <w:bottom w:val="none" w:sz="0" w:space="0" w:color="auto"/>
        <w:right w:val="none" w:sz="0" w:space="0" w:color="auto"/>
      </w:divBdr>
    </w:div>
    <w:div w:id="684405068">
      <w:bodyDiv w:val="1"/>
      <w:marLeft w:val="0"/>
      <w:marRight w:val="0"/>
      <w:marTop w:val="0"/>
      <w:marBottom w:val="0"/>
      <w:divBdr>
        <w:top w:val="none" w:sz="0" w:space="0" w:color="auto"/>
        <w:left w:val="none" w:sz="0" w:space="0" w:color="auto"/>
        <w:bottom w:val="none" w:sz="0" w:space="0" w:color="auto"/>
        <w:right w:val="none" w:sz="0" w:space="0" w:color="auto"/>
      </w:divBdr>
    </w:div>
    <w:div w:id="710804705">
      <w:bodyDiv w:val="1"/>
      <w:marLeft w:val="0"/>
      <w:marRight w:val="0"/>
      <w:marTop w:val="0"/>
      <w:marBottom w:val="0"/>
      <w:divBdr>
        <w:top w:val="none" w:sz="0" w:space="0" w:color="auto"/>
        <w:left w:val="none" w:sz="0" w:space="0" w:color="auto"/>
        <w:bottom w:val="none" w:sz="0" w:space="0" w:color="auto"/>
        <w:right w:val="none" w:sz="0" w:space="0" w:color="auto"/>
      </w:divBdr>
    </w:div>
    <w:div w:id="714893213">
      <w:bodyDiv w:val="1"/>
      <w:marLeft w:val="0"/>
      <w:marRight w:val="0"/>
      <w:marTop w:val="0"/>
      <w:marBottom w:val="0"/>
      <w:divBdr>
        <w:top w:val="none" w:sz="0" w:space="0" w:color="auto"/>
        <w:left w:val="none" w:sz="0" w:space="0" w:color="auto"/>
        <w:bottom w:val="none" w:sz="0" w:space="0" w:color="auto"/>
        <w:right w:val="none" w:sz="0" w:space="0" w:color="auto"/>
      </w:divBdr>
    </w:div>
    <w:div w:id="748040075">
      <w:bodyDiv w:val="1"/>
      <w:marLeft w:val="0"/>
      <w:marRight w:val="0"/>
      <w:marTop w:val="0"/>
      <w:marBottom w:val="0"/>
      <w:divBdr>
        <w:top w:val="none" w:sz="0" w:space="0" w:color="auto"/>
        <w:left w:val="none" w:sz="0" w:space="0" w:color="auto"/>
        <w:bottom w:val="none" w:sz="0" w:space="0" w:color="auto"/>
        <w:right w:val="none" w:sz="0" w:space="0" w:color="auto"/>
      </w:divBdr>
    </w:div>
    <w:div w:id="771053984">
      <w:bodyDiv w:val="1"/>
      <w:marLeft w:val="0"/>
      <w:marRight w:val="0"/>
      <w:marTop w:val="0"/>
      <w:marBottom w:val="0"/>
      <w:divBdr>
        <w:top w:val="none" w:sz="0" w:space="0" w:color="auto"/>
        <w:left w:val="none" w:sz="0" w:space="0" w:color="auto"/>
        <w:bottom w:val="none" w:sz="0" w:space="0" w:color="auto"/>
        <w:right w:val="none" w:sz="0" w:space="0" w:color="auto"/>
      </w:divBdr>
    </w:div>
    <w:div w:id="794954437">
      <w:bodyDiv w:val="1"/>
      <w:marLeft w:val="0"/>
      <w:marRight w:val="0"/>
      <w:marTop w:val="0"/>
      <w:marBottom w:val="0"/>
      <w:divBdr>
        <w:top w:val="none" w:sz="0" w:space="0" w:color="auto"/>
        <w:left w:val="none" w:sz="0" w:space="0" w:color="auto"/>
        <w:bottom w:val="none" w:sz="0" w:space="0" w:color="auto"/>
        <w:right w:val="none" w:sz="0" w:space="0" w:color="auto"/>
      </w:divBdr>
    </w:div>
    <w:div w:id="825246816">
      <w:bodyDiv w:val="1"/>
      <w:marLeft w:val="0"/>
      <w:marRight w:val="0"/>
      <w:marTop w:val="0"/>
      <w:marBottom w:val="0"/>
      <w:divBdr>
        <w:top w:val="none" w:sz="0" w:space="0" w:color="auto"/>
        <w:left w:val="none" w:sz="0" w:space="0" w:color="auto"/>
        <w:bottom w:val="none" w:sz="0" w:space="0" w:color="auto"/>
        <w:right w:val="none" w:sz="0" w:space="0" w:color="auto"/>
      </w:divBdr>
    </w:div>
    <w:div w:id="877157582">
      <w:bodyDiv w:val="1"/>
      <w:marLeft w:val="0"/>
      <w:marRight w:val="0"/>
      <w:marTop w:val="0"/>
      <w:marBottom w:val="0"/>
      <w:divBdr>
        <w:top w:val="none" w:sz="0" w:space="0" w:color="auto"/>
        <w:left w:val="none" w:sz="0" w:space="0" w:color="auto"/>
        <w:bottom w:val="none" w:sz="0" w:space="0" w:color="auto"/>
        <w:right w:val="none" w:sz="0" w:space="0" w:color="auto"/>
      </w:divBdr>
    </w:div>
    <w:div w:id="910581954">
      <w:bodyDiv w:val="1"/>
      <w:marLeft w:val="0"/>
      <w:marRight w:val="0"/>
      <w:marTop w:val="0"/>
      <w:marBottom w:val="0"/>
      <w:divBdr>
        <w:top w:val="none" w:sz="0" w:space="0" w:color="auto"/>
        <w:left w:val="none" w:sz="0" w:space="0" w:color="auto"/>
        <w:bottom w:val="none" w:sz="0" w:space="0" w:color="auto"/>
        <w:right w:val="none" w:sz="0" w:space="0" w:color="auto"/>
      </w:divBdr>
    </w:div>
    <w:div w:id="942807576">
      <w:bodyDiv w:val="1"/>
      <w:marLeft w:val="0"/>
      <w:marRight w:val="0"/>
      <w:marTop w:val="0"/>
      <w:marBottom w:val="0"/>
      <w:divBdr>
        <w:top w:val="none" w:sz="0" w:space="0" w:color="auto"/>
        <w:left w:val="none" w:sz="0" w:space="0" w:color="auto"/>
        <w:bottom w:val="none" w:sz="0" w:space="0" w:color="auto"/>
        <w:right w:val="none" w:sz="0" w:space="0" w:color="auto"/>
      </w:divBdr>
    </w:div>
    <w:div w:id="967130495">
      <w:bodyDiv w:val="1"/>
      <w:marLeft w:val="0"/>
      <w:marRight w:val="0"/>
      <w:marTop w:val="0"/>
      <w:marBottom w:val="0"/>
      <w:divBdr>
        <w:top w:val="none" w:sz="0" w:space="0" w:color="auto"/>
        <w:left w:val="none" w:sz="0" w:space="0" w:color="auto"/>
        <w:bottom w:val="none" w:sz="0" w:space="0" w:color="auto"/>
        <w:right w:val="none" w:sz="0" w:space="0" w:color="auto"/>
      </w:divBdr>
    </w:div>
    <w:div w:id="983850753">
      <w:bodyDiv w:val="1"/>
      <w:marLeft w:val="0"/>
      <w:marRight w:val="0"/>
      <w:marTop w:val="0"/>
      <w:marBottom w:val="0"/>
      <w:divBdr>
        <w:top w:val="none" w:sz="0" w:space="0" w:color="auto"/>
        <w:left w:val="none" w:sz="0" w:space="0" w:color="auto"/>
        <w:bottom w:val="none" w:sz="0" w:space="0" w:color="auto"/>
        <w:right w:val="none" w:sz="0" w:space="0" w:color="auto"/>
      </w:divBdr>
    </w:div>
    <w:div w:id="1010451449">
      <w:bodyDiv w:val="1"/>
      <w:marLeft w:val="0"/>
      <w:marRight w:val="0"/>
      <w:marTop w:val="0"/>
      <w:marBottom w:val="0"/>
      <w:divBdr>
        <w:top w:val="none" w:sz="0" w:space="0" w:color="auto"/>
        <w:left w:val="none" w:sz="0" w:space="0" w:color="auto"/>
        <w:bottom w:val="none" w:sz="0" w:space="0" w:color="auto"/>
        <w:right w:val="none" w:sz="0" w:space="0" w:color="auto"/>
      </w:divBdr>
    </w:div>
    <w:div w:id="1033195417">
      <w:bodyDiv w:val="1"/>
      <w:marLeft w:val="0"/>
      <w:marRight w:val="0"/>
      <w:marTop w:val="0"/>
      <w:marBottom w:val="0"/>
      <w:divBdr>
        <w:top w:val="none" w:sz="0" w:space="0" w:color="auto"/>
        <w:left w:val="none" w:sz="0" w:space="0" w:color="auto"/>
        <w:bottom w:val="none" w:sz="0" w:space="0" w:color="auto"/>
        <w:right w:val="none" w:sz="0" w:space="0" w:color="auto"/>
      </w:divBdr>
    </w:div>
    <w:div w:id="1055086802">
      <w:bodyDiv w:val="1"/>
      <w:marLeft w:val="0"/>
      <w:marRight w:val="0"/>
      <w:marTop w:val="0"/>
      <w:marBottom w:val="0"/>
      <w:divBdr>
        <w:top w:val="none" w:sz="0" w:space="0" w:color="auto"/>
        <w:left w:val="none" w:sz="0" w:space="0" w:color="auto"/>
        <w:bottom w:val="none" w:sz="0" w:space="0" w:color="auto"/>
        <w:right w:val="none" w:sz="0" w:space="0" w:color="auto"/>
      </w:divBdr>
    </w:div>
    <w:div w:id="1093555731">
      <w:bodyDiv w:val="1"/>
      <w:marLeft w:val="0"/>
      <w:marRight w:val="0"/>
      <w:marTop w:val="0"/>
      <w:marBottom w:val="0"/>
      <w:divBdr>
        <w:top w:val="none" w:sz="0" w:space="0" w:color="auto"/>
        <w:left w:val="none" w:sz="0" w:space="0" w:color="auto"/>
        <w:bottom w:val="none" w:sz="0" w:space="0" w:color="auto"/>
        <w:right w:val="none" w:sz="0" w:space="0" w:color="auto"/>
      </w:divBdr>
    </w:div>
    <w:div w:id="1103844048">
      <w:bodyDiv w:val="1"/>
      <w:marLeft w:val="0"/>
      <w:marRight w:val="0"/>
      <w:marTop w:val="0"/>
      <w:marBottom w:val="0"/>
      <w:divBdr>
        <w:top w:val="none" w:sz="0" w:space="0" w:color="auto"/>
        <w:left w:val="none" w:sz="0" w:space="0" w:color="auto"/>
        <w:bottom w:val="none" w:sz="0" w:space="0" w:color="auto"/>
        <w:right w:val="none" w:sz="0" w:space="0" w:color="auto"/>
      </w:divBdr>
    </w:div>
    <w:div w:id="1131480695">
      <w:bodyDiv w:val="1"/>
      <w:marLeft w:val="0"/>
      <w:marRight w:val="0"/>
      <w:marTop w:val="0"/>
      <w:marBottom w:val="0"/>
      <w:divBdr>
        <w:top w:val="none" w:sz="0" w:space="0" w:color="auto"/>
        <w:left w:val="none" w:sz="0" w:space="0" w:color="auto"/>
        <w:bottom w:val="none" w:sz="0" w:space="0" w:color="auto"/>
        <w:right w:val="none" w:sz="0" w:space="0" w:color="auto"/>
      </w:divBdr>
    </w:div>
    <w:div w:id="1212694028">
      <w:bodyDiv w:val="1"/>
      <w:marLeft w:val="0"/>
      <w:marRight w:val="0"/>
      <w:marTop w:val="0"/>
      <w:marBottom w:val="0"/>
      <w:divBdr>
        <w:top w:val="none" w:sz="0" w:space="0" w:color="auto"/>
        <w:left w:val="none" w:sz="0" w:space="0" w:color="auto"/>
        <w:bottom w:val="none" w:sz="0" w:space="0" w:color="auto"/>
        <w:right w:val="none" w:sz="0" w:space="0" w:color="auto"/>
      </w:divBdr>
    </w:div>
    <w:div w:id="1251157309">
      <w:bodyDiv w:val="1"/>
      <w:marLeft w:val="0"/>
      <w:marRight w:val="0"/>
      <w:marTop w:val="0"/>
      <w:marBottom w:val="0"/>
      <w:divBdr>
        <w:top w:val="none" w:sz="0" w:space="0" w:color="auto"/>
        <w:left w:val="none" w:sz="0" w:space="0" w:color="auto"/>
        <w:bottom w:val="none" w:sz="0" w:space="0" w:color="auto"/>
        <w:right w:val="none" w:sz="0" w:space="0" w:color="auto"/>
      </w:divBdr>
    </w:div>
    <w:div w:id="1277055437">
      <w:bodyDiv w:val="1"/>
      <w:marLeft w:val="0"/>
      <w:marRight w:val="0"/>
      <w:marTop w:val="0"/>
      <w:marBottom w:val="0"/>
      <w:divBdr>
        <w:top w:val="none" w:sz="0" w:space="0" w:color="auto"/>
        <w:left w:val="none" w:sz="0" w:space="0" w:color="auto"/>
        <w:bottom w:val="none" w:sz="0" w:space="0" w:color="auto"/>
        <w:right w:val="none" w:sz="0" w:space="0" w:color="auto"/>
      </w:divBdr>
      <w:divsChild>
        <w:div w:id="1853714704">
          <w:marLeft w:val="0"/>
          <w:marRight w:val="0"/>
          <w:marTop w:val="0"/>
          <w:marBottom w:val="0"/>
          <w:divBdr>
            <w:top w:val="none" w:sz="0" w:space="0" w:color="auto"/>
            <w:left w:val="none" w:sz="0" w:space="0" w:color="auto"/>
            <w:bottom w:val="none" w:sz="0" w:space="0" w:color="auto"/>
            <w:right w:val="none" w:sz="0" w:space="0" w:color="auto"/>
          </w:divBdr>
        </w:div>
        <w:div w:id="309677416">
          <w:marLeft w:val="0"/>
          <w:marRight w:val="0"/>
          <w:marTop w:val="0"/>
          <w:marBottom w:val="0"/>
          <w:divBdr>
            <w:top w:val="none" w:sz="0" w:space="0" w:color="auto"/>
            <w:left w:val="none" w:sz="0" w:space="0" w:color="auto"/>
            <w:bottom w:val="none" w:sz="0" w:space="0" w:color="auto"/>
            <w:right w:val="none" w:sz="0" w:space="0" w:color="auto"/>
          </w:divBdr>
        </w:div>
        <w:div w:id="643661648">
          <w:marLeft w:val="0"/>
          <w:marRight w:val="0"/>
          <w:marTop w:val="0"/>
          <w:marBottom w:val="0"/>
          <w:divBdr>
            <w:top w:val="none" w:sz="0" w:space="0" w:color="auto"/>
            <w:left w:val="none" w:sz="0" w:space="0" w:color="auto"/>
            <w:bottom w:val="none" w:sz="0" w:space="0" w:color="auto"/>
            <w:right w:val="none" w:sz="0" w:space="0" w:color="auto"/>
          </w:divBdr>
        </w:div>
        <w:div w:id="1114401250">
          <w:marLeft w:val="0"/>
          <w:marRight w:val="0"/>
          <w:marTop w:val="0"/>
          <w:marBottom w:val="0"/>
          <w:divBdr>
            <w:top w:val="none" w:sz="0" w:space="0" w:color="auto"/>
            <w:left w:val="none" w:sz="0" w:space="0" w:color="auto"/>
            <w:bottom w:val="none" w:sz="0" w:space="0" w:color="auto"/>
            <w:right w:val="none" w:sz="0" w:space="0" w:color="auto"/>
          </w:divBdr>
        </w:div>
      </w:divsChild>
    </w:div>
    <w:div w:id="1313294870">
      <w:bodyDiv w:val="1"/>
      <w:marLeft w:val="0"/>
      <w:marRight w:val="0"/>
      <w:marTop w:val="0"/>
      <w:marBottom w:val="0"/>
      <w:divBdr>
        <w:top w:val="none" w:sz="0" w:space="0" w:color="auto"/>
        <w:left w:val="none" w:sz="0" w:space="0" w:color="auto"/>
        <w:bottom w:val="none" w:sz="0" w:space="0" w:color="auto"/>
        <w:right w:val="none" w:sz="0" w:space="0" w:color="auto"/>
      </w:divBdr>
    </w:div>
    <w:div w:id="1316764161">
      <w:bodyDiv w:val="1"/>
      <w:marLeft w:val="0"/>
      <w:marRight w:val="0"/>
      <w:marTop w:val="0"/>
      <w:marBottom w:val="0"/>
      <w:divBdr>
        <w:top w:val="none" w:sz="0" w:space="0" w:color="auto"/>
        <w:left w:val="none" w:sz="0" w:space="0" w:color="auto"/>
        <w:bottom w:val="none" w:sz="0" w:space="0" w:color="auto"/>
        <w:right w:val="none" w:sz="0" w:space="0" w:color="auto"/>
      </w:divBdr>
    </w:div>
    <w:div w:id="1351182799">
      <w:bodyDiv w:val="1"/>
      <w:marLeft w:val="0"/>
      <w:marRight w:val="0"/>
      <w:marTop w:val="0"/>
      <w:marBottom w:val="0"/>
      <w:divBdr>
        <w:top w:val="none" w:sz="0" w:space="0" w:color="auto"/>
        <w:left w:val="none" w:sz="0" w:space="0" w:color="auto"/>
        <w:bottom w:val="none" w:sz="0" w:space="0" w:color="auto"/>
        <w:right w:val="none" w:sz="0" w:space="0" w:color="auto"/>
      </w:divBdr>
    </w:div>
    <w:div w:id="1393965764">
      <w:bodyDiv w:val="1"/>
      <w:marLeft w:val="0"/>
      <w:marRight w:val="0"/>
      <w:marTop w:val="0"/>
      <w:marBottom w:val="0"/>
      <w:divBdr>
        <w:top w:val="none" w:sz="0" w:space="0" w:color="auto"/>
        <w:left w:val="none" w:sz="0" w:space="0" w:color="auto"/>
        <w:bottom w:val="none" w:sz="0" w:space="0" w:color="auto"/>
        <w:right w:val="none" w:sz="0" w:space="0" w:color="auto"/>
      </w:divBdr>
    </w:div>
    <w:div w:id="1410733071">
      <w:bodyDiv w:val="1"/>
      <w:marLeft w:val="0"/>
      <w:marRight w:val="0"/>
      <w:marTop w:val="0"/>
      <w:marBottom w:val="0"/>
      <w:divBdr>
        <w:top w:val="none" w:sz="0" w:space="0" w:color="auto"/>
        <w:left w:val="none" w:sz="0" w:space="0" w:color="auto"/>
        <w:bottom w:val="none" w:sz="0" w:space="0" w:color="auto"/>
        <w:right w:val="none" w:sz="0" w:space="0" w:color="auto"/>
      </w:divBdr>
    </w:div>
    <w:div w:id="1449735913">
      <w:bodyDiv w:val="1"/>
      <w:marLeft w:val="0"/>
      <w:marRight w:val="0"/>
      <w:marTop w:val="0"/>
      <w:marBottom w:val="0"/>
      <w:divBdr>
        <w:top w:val="none" w:sz="0" w:space="0" w:color="auto"/>
        <w:left w:val="none" w:sz="0" w:space="0" w:color="auto"/>
        <w:bottom w:val="none" w:sz="0" w:space="0" w:color="auto"/>
        <w:right w:val="none" w:sz="0" w:space="0" w:color="auto"/>
      </w:divBdr>
    </w:div>
    <w:div w:id="1485202032">
      <w:bodyDiv w:val="1"/>
      <w:marLeft w:val="0"/>
      <w:marRight w:val="0"/>
      <w:marTop w:val="0"/>
      <w:marBottom w:val="0"/>
      <w:divBdr>
        <w:top w:val="none" w:sz="0" w:space="0" w:color="auto"/>
        <w:left w:val="none" w:sz="0" w:space="0" w:color="auto"/>
        <w:bottom w:val="none" w:sz="0" w:space="0" w:color="auto"/>
        <w:right w:val="none" w:sz="0" w:space="0" w:color="auto"/>
      </w:divBdr>
    </w:div>
    <w:div w:id="1537813530">
      <w:bodyDiv w:val="1"/>
      <w:marLeft w:val="0"/>
      <w:marRight w:val="0"/>
      <w:marTop w:val="0"/>
      <w:marBottom w:val="0"/>
      <w:divBdr>
        <w:top w:val="none" w:sz="0" w:space="0" w:color="auto"/>
        <w:left w:val="none" w:sz="0" w:space="0" w:color="auto"/>
        <w:bottom w:val="none" w:sz="0" w:space="0" w:color="auto"/>
        <w:right w:val="none" w:sz="0" w:space="0" w:color="auto"/>
      </w:divBdr>
    </w:div>
    <w:div w:id="1548567345">
      <w:bodyDiv w:val="1"/>
      <w:marLeft w:val="0"/>
      <w:marRight w:val="0"/>
      <w:marTop w:val="0"/>
      <w:marBottom w:val="0"/>
      <w:divBdr>
        <w:top w:val="none" w:sz="0" w:space="0" w:color="auto"/>
        <w:left w:val="none" w:sz="0" w:space="0" w:color="auto"/>
        <w:bottom w:val="none" w:sz="0" w:space="0" w:color="auto"/>
        <w:right w:val="none" w:sz="0" w:space="0" w:color="auto"/>
      </w:divBdr>
    </w:div>
    <w:div w:id="1572932519">
      <w:bodyDiv w:val="1"/>
      <w:marLeft w:val="0"/>
      <w:marRight w:val="0"/>
      <w:marTop w:val="0"/>
      <w:marBottom w:val="0"/>
      <w:divBdr>
        <w:top w:val="none" w:sz="0" w:space="0" w:color="auto"/>
        <w:left w:val="none" w:sz="0" w:space="0" w:color="auto"/>
        <w:bottom w:val="none" w:sz="0" w:space="0" w:color="auto"/>
        <w:right w:val="none" w:sz="0" w:space="0" w:color="auto"/>
      </w:divBdr>
    </w:div>
    <w:div w:id="1585796942">
      <w:bodyDiv w:val="1"/>
      <w:marLeft w:val="0"/>
      <w:marRight w:val="0"/>
      <w:marTop w:val="0"/>
      <w:marBottom w:val="0"/>
      <w:divBdr>
        <w:top w:val="none" w:sz="0" w:space="0" w:color="auto"/>
        <w:left w:val="none" w:sz="0" w:space="0" w:color="auto"/>
        <w:bottom w:val="none" w:sz="0" w:space="0" w:color="auto"/>
        <w:right w:val="none" w:sz="0" w:space="0" w:color="auto"/>
      </w:divBdr>
      <w:divsChild>
        <w:div w:id="1767997027">
          <w:marLeft w:val="0"/>
          <w:marRight w:val="0"/>
          <w:marTop w:val="0"/>
          <w:marBottom w:val="0"/>
          <w:divBdr>
            <w:top w:val="none" w:sz="0" w:space="0" w:color="auto"/>
            <w:left w:val="none" w:sz="0" w:space="0" w:color="auto"/>
            <w:bottom w:val="none" w:sz="0" w:space="0" w:color="auto"/>
            <w:right w:val="none" w:sz="0" w:space="0" w:color="auto"/>
          </w:divBdr>
        </w:div>
        <w:div w:id="1037974039">
          <w:marLeft w:val="0"/>
          <w:marRight w:val="0"/>
          <w:marTop w:val="0"/>
          <w:marBottom w:val="0"/>
          <w:divBdr>
            <w:top w:val="none" w:sz="0" w:space="0" w:color="auto"/>
            <w:left w:val="none" w:sz="0" w:space="0" w:color="auto"/>
            <w:bottom w:val="none" w:sz="0" w:space="0" w:color="auto"/>
            <w:right w:val="none" w:sz="0" w:space="0" w:color="auto"/>
          </w:divBdr>
        </w:div>
        <w:div w:id="443229042">
          <w:marLeft w:val="0"/>
          <w:marRight w:val="0"/>
          <w:marTop w:val="0"/>
          <w:marBottom w:val="0"/>
          <w:divBdr>
            <w:top w:val="none" w:sz="0" w:space="0" w:color="auto"/>
            <w:left w:val="none" w:sz="0" w:space="0" w:color="auto"/>
            <w:bottom w:val="none" w:sz="0" w:space="0" w:color="auto"/>
            <w:right w:val="none" w:sz="0" w:space="0" w:color="auto"/>
          </w:divBdr>
        </w:div>
        <w:div w:id="1559128265">
          <w:marLeft w:val="0"/>
          <w:marRight w:val="0"/>
          <w:marTop w:val="0"/>
          <w:marBottom w:val="0"/>
          <w:divBdr>
            <w:top w:val="none" w:sz="0" w:space="0" w:color="auto"/>
            <w:left w:val="none" w:sz="0" w:space="0" w:color="auto"/>
            <w:bottom w:val="none" w:sz="0" w:space="0" w:color="auto"/>
            <w:right w:val="none" w:sz="0" w:space="0" w:color="auto"/>
          </w:divBdr>
        </w:div>
      </w:divsChild>
    </w:div>
    <w:div w:id="1602102255">
      <w:bodyDiv w:val="1"/>
      <w:marLeft w:val="0"/>
      <w:marRight w:val="0"/>
      <w:marTop w:val="0"/>
      <w:marBottom w:val="0"/>
      <w:divBdr>
        <w:top w:val="none" w:sz="0" w:space="0" w:color="auto"/>
        <w:left w:val="none" w:sz="0" w:space="0" w:color="auto"/>
        <w:bottom w:val="none" w:sz="0" w:space="0" w:color="auto"/>
        <w:right w:val="none" w:sz="0" w:space="0" w:color="auto"/>
      </w:divBdr>
    </w:div>
    <w:div w:id="1609197963">
      <w:bodyDiv w:val="1"/>
      <w:marLeft w:val="0"/>
      <w:marRight w:val="0"/>
      <w:marTop w:val="0"/>
      <w:marBottom w:val="0"/>
      <w:divBdr>
        <w:top w:val="none" w:sz="0" w:space="0" w:color="auto"/>
        <w:left w:val="none" w:sz="0" w:space="0" w:color="auto"/>
        <w:bottom w:val="none" w:sz="0" w:space="0" w:color="auto"/>
        <w:right w:val="none" w:sz="0" w:space="0" w:color="auto"/>
      </w:divBdr>
    </w:div>
    <w:div w:id="1615554368">
      <w:bodyDiv w:val="1"/>
      <w:marLeft w:val="0"/>
      <w:marRight w:val="0"/>
      <w:marTop w:val="0"/>
      <w:marBottom w:val="0"/>
      <w:divBdr>
        <w:top w:val="none" w:sz="0" w:space="0" w:color="auto"/>
        <w:left w:val="none" w:sz="0" w:space="0" w:color="auto"/>
        <w:bottom w:val="none" w:sz="0" w:space="0" w:color="auto"/>
        <w:right w:val="none" w:sz="0" w:space="0" w:color="auto"/>
      </w:divBdr>
    </w:div>
    <w:div w:id="1630820509">
      <w:bodyDiv w:val="1"/>
      <w:marLeft w:val="0"/>
      <w:marRight w:val="0"/>
      <w:marTop w:val="0"/>
      <w:marBottom w:val="0"/>
      <w:divBdr>
        <w:top w:val="none" w:sz="0" w:space="0" w:color="auto"/>
        <w:left w:val="none" w:sz="0" w:space="0" w:color="auto"/>
        <w:bottom w:val="none" w:sz="0" w:space="0" w:color="auto"/>
        <w:right w:val="none" w:sz="0" w:space="0" w:color="auto"/>
      </w:divBdr>
    </w:div>
    <w:div w:id="1657369876">
      <w:bodyDiv w:val="1"/>
      <w:marLeft w:val="0"/>
      <w:marRight w:val="0"/>
      <w:marTop w:val="0"/>
      <w:marBottom w:val="0"/>
      <w:divBdr>
        <w:top w:val="none" w:sz="0" w:space="0" w:color="auto"/>
        <w:left w:val="none" w:sz="0" w:space="0" w:color="auto"/>
        <w:bottom w:val="none" w:sz="0" w:space="0" w:color="auto"/>
        <w:right w:val="none" w:sz="0" w:space="0" w:color="auto"/>
      </w:divBdr>
    </w:div>
    <w:div w:id="1750039882">
      <w:bodyDiv w:val="1"/>
      <w:marLeft w:val="0"/>
      <w:marRight w:val="0"/>
      <w:marTop w:val="0"/>
      <w:marBottom w:val="0"/>
      <w:divBdr>
        <w:top w:val="none" w:sz="0" w:space="0" w:color="auto"/>
        <w:left w:val="none" w:sz="0" w:space="0" w:color="auto"/>
        <w:bottom w:val="none" w:sz="0" w:space="0" w:color="auto"/>
        <w:right w:val="none" w:sz="0" w:space="0" w:color="auto"/>
      </w:divBdr>
    </w:div>
    <w:div w:id="1773816380">
      <w:bodyDiv w:val="1"/>
      <w:marLeft w:val="0"/>
      <w:marRight w:val="0"/>
      <w:marTop w:val="0"/>
      <w:marBottom w:val="0"/>
      <w:divBdr>
        <w:top w:val="none" w:sz="0" w:space="0" w:color="auto"/>
        <w:left w:val="none" w:sz="0" w:space="0" w:color="auto"/>
        <w:bottom w:val="none" w:sz="0" w:space="0" w:color="auto"/>
        <w:right w:val="none" w:sz="0" w:space="0" w:color="auto"/>
      </w:divBdr>
    </w:div>
    <w:div w:id="1776316879">
      <w:bodyDiv w:val="1"/>
      <w:marLeft w:val="0"/>
      <w:marRight w:val="0"/>
      <w:marTop w:val="0"/>
      <w:marBottom w:val="0"/>
      <w:divBdr>
        <w:top w:val="none" w:sz="0" w:space="0" w:color="auto"/>
        <w:left w:val="none" w:sz="0" w:space="0" w:color="auto"/>
        <w:bottom w:val="none" w:sz="0" w:space="0" w:color="auto"/>
        <w:right w:val="none" w:sz="0" w:space="0" w:color="auto"/>
      </w:divBdr>
    </w:div>
    <w:div w:id="1780175817">
      <w:bodyDiv w:val="1"/>
      <w:marLeft w:val="0"/>
      <w:marRight w:val="0"/>
      <w:marTop w:val="0"/>
      <w:marBottom w:val="0"/>
      <w:divBdr>
        <w:top w:val="none" w:sz="0" w:space="0" w:color="auto"/>
        <w:left w:val="none" w:sz="0" w:space="0" w:color="auto"/>
        <w:bottom w:val="none" w:sz="0" w:space="0" w:color="auto"/>
        <w:right w:val="none" w:sz="0" w:space="0" w:color="auto"/>
      </w:divBdr>
    </w:div>
    <w:div w:id="1831602425">
      <w:bodyDiv w:val="1"/>
      <w:marLeft w:val="0"/>
      <w:marRight w:val="0"/>
      <w:marTop w:val="0"/>
      <w:marBottom w:val="0"/>
      <w:divBdr>
        <w:top w:val="none" w:sz="0" w:space="0" w:color="auto"/>
        <w:left w:val="none" w:sz="0" w:space="0" w:color="auto"/>
        <w:bottom w:val="none" w:sz="0" w:space="0" w:color="auto"/>
        <w:right w:val="none" w:sz="0" w:space="0" w:color="auto"/>
      </w:divBdr>
    </w:div>
    <w:div w:id="1858694102">
      <w:bodyDiv w:val="1"/>
      <w:marLeft w:val="0"/>
      <w:marRight w:val="0"/>
      <w:marTop w:val="0"/>
      <w:marBottom w:val="0"/>
      <w:divBdr>
        <w:top w:val="none" w:sz="0" w:space="0" w:color="auto"/>
        <w:left w:val="none" w:sz="0" w:space="0" w:color="auto"/>
        <w:bottom w:val="none" w:sz="0" w:space="0" w:color="auto"/>
        <w:right w:val="none" w:sz="0" w:space="0" w:color="auto"/>
      </w:divBdr>
    </w:div>
    <w:div w:id="1861383815">
      <w:bodyDiv w:val="1"/>
      <w:marLeft w:val="0"/>
      <w:marRight w:val="0"/>
      <w:marTop w:val="0"/>
      <w:marBottom w:val="0"/>
      <w:divBdr>
        <w:top w:val="none" w:sz="0" w:space="0" w:color="auto"/>
        <w:left w:val="none" w:sz="0" w:space="0" w:color="auto"/>
        <w:bottom w:val="none" w:sz="0" w:space="0" w:color="auto"/>
        <w:right w:val="none" w:sz="0" w:space="0" w:color="auto"/>
      </w:divBdr>
    </w:div>
    <w:div w:id="1874725840">
      <w:bodyDiv w:val="1"/>
      <w:marLeft w:val="0"/>
      <w:marRight w:val="0"/>
      <w:marTop w:val="0"/>
      <w:marBottom w:val="0"/>
      <w:divBdr>
        <w:top w:val="none" w:sz="0" w:space="0" w:color="auto"/>
        <w:left w:val="none" w:sz="0" w:space="0" w:color="auto"/>
        <w:bottom w:val="none" w:sz="0" w:space="0" w:color="auto"/>
        <w:right w:val="none" w:sz="0" w:space="0" w:color="auto"/>
      </w:divBdr>
    </w:div>
    <w:div w:id="1954701172">
      <w:bodyDiv w:val="1"/>
      <w:marLeft w:val="0"/>
      <w:marRight w:val="0"/>
      <w:marTop w:val="0"/>
      <w:marBottom w:val="0"/>
      <w:divBdr>
        <w:top w:val="none" w:sz="0" w:space="0" w:color="auto"/>
        <w:left w:val="none" w:sz="0" w:space="0" w:color="auto"/>
        <w:bottom w:val="none" w:sz="0" w:space="0" w:color="auto"/>
        <w:right w:val="none" w:sz="0" w:space="0" w:color="auto"/>
      </w:divBdr>
    </w:div>
    <w:div w:id="1974208195">
      <w:bodyDiv w:val="1"/>
      <w:marLeft w:val="0"/>
      <w:marRight w:val="0"/>
      <w:marTop w:val="0"/>
      <w:marBottom w:val="0"/>
      <w:divBdr>
        <w:top w:val="none" w:sz="0" w:space="0" w:color="auto"/>
        <w:left w:val="none" w:sz="0" w:space="0" w:color="auto"/>
        <w:bottom w:val="none" w:sz="0" w:space="0" w:color="auto"/>
        <w:right w:val="none" w:sz="0" w:space="0" w:color="auto"/>
      </w:divBdr>
    </w:div>
    <w:div w:id="1977710856">
      <w:bodyDiv w:val="1"/>
      <w:marLeft w:val="0"/>
      <w:marRight w:val="0"/>
      <w:marTop w:val="0"/>
      <w:marBottom w:val="0"/>
      <w:divBdr>
        <w:top w:val="none" w:sz="0" w:space="0" w:color="auto"/>
        <w:left w:val="none" w:sz="0" w:space="0" w:color="auto"/>
        <w:bottom w:val="none" w:sz="0" w:space="0" w:color="auto"/>
        <w:right w:val="none" w:sz="0" w:space="0" w:color="auto"/>
      </w:divBdr>
    </w:div>
    <w:div w:id="1978606433">
      <w:bodyDiv w:val="1"/>
      <w:marLeft w:val="0"/>
      <w:marRight w:val="0"/>
      <w:marTop w:val="0"/>
      <w:marBottom w:val="0"/>
      <w:divBdr>
        <w:top w:val="none" w:sz="0" w:space="0" w:color="auto"/>
        <w:left w:val="none" w:sz="0" w:space="0" w:color="auto"/>
        <w:bottom w:val="none" w:sz="0" w:space="0" w:color="auto"/>
        <w:right w:val="none" w:sz="0" w:space="0" w:color="auto"/>
      </w:divBdr>
    </w:div>
    <w:div w:id="1992709529">
      <w:bodyDiv w:val="1"/>
      <w:marLeft w:val="0"/>
      <w:marRight w:val="0"/>
      <w:marTop w:val="0"/>
      <w:marBottom w:val="0"/>
      <w:divBdr>
        <w:top w:val="none" w:sz="0" w:space="0" w:color="auto"/>
        <w:left w:val="none" w:sz="0" w:space="0" w:color="auto"/>
        <w:bottom w:val="none" w:sz="0" w:space="0" w:color="auto"/>
        <w:right w:val="none" w:sz="0" w:space="0" w:color="auto"/>
      </w:divBdr>
    </w:div>
    <w:div w:id="2033454970">
      <w:bodyDiv w:val="1"/>
      <w:marLeft w:val="0"/>
      <w:marRight w:val="0"/>
      <w:marTop w:val="0"/>
      <w:marBottom w:val="0"/>
      <w:divBdr>
        <w:top w:val="none" w:sz="0" w:space="0" w:color="auto"/>
        <w:left w:val="none" w:sz="0" w:space="0" w:color="auto"/>
        <w:bottom w:val="none" w:sz="0" w:space="0" w:color="auto"/>
        <w:right w:val="none" w:sz="0" w:space="0" w:color="auto"/>
      </w:divBdr>
    </w:div>
    <w:div w:id="2039772474">
      <w:bodyDiv w:val="1"/>
      <w:marLeft w:val="0"/>
      <w:marRight w:val="0"/>
      <w:marTop w:val="0"/>
      <w:marBottom w:val="0"/>
      <w:divBdr>
        <w:top w:val="none" w:sz="0" w:space="0" w:color="auto"/>
        <w:left w:val="none" w:sz="0" w:space="0" w:color="auto"/>
        <w:bottom w:val="none" w:sz="0" w:space="0" w:color="auto"/>
        <w:right w:val="none" w:sz="0" w:space="0" w:color="auto"/>
      </w:divBdr>
    </w:div>
    <w:div w:id="2045251510">
      <w:bodyDiv w:val="1"/>
      <w:marLeft w:val="0"/>
      <w:marRight w:val="0"/>
      <w:marTop w:val="0"/>
      <w:marBottom w:val="0"/>
      <w:divBdr>
        <w:top w:val="none" w:sz="0" w:space="0" w:color="auto"/>
        <w:left w:val="none" w:sz="0" w:space="0" w:color="auto"/>
        <w:bottom w:val="none" w:sz="0" w:space="0" w:color="auto"/>
        <w:right w:val="none" w:sz="0" w:space="0" w:color="auto"/>
      </w:divBdr>
    </w:div>
    <w:div w:id="2052849920">
      <w:bodyDiv w:val="1"/>
      <w:marLeft w:val="0"/>
      <w:marRight w:val="0"/>
      <w:marTop w:val="0"/>
      <w:marBottom w:val="0"/>
      <w:divBdr>
        <w:top w:val="none" w:sz="0" w:space="0" w:color="auto"/>
        <w:left w:val="none" w:sz="0" w:space="0" w:color="auto"/>
        <w:bottom w:val="none" w:sz="0" w:space="0" w:color="auto"/>
        <w:right w:val="none" w:sz="0" w:space="0" w:color="auto"/>
      </w:divBdr>
    </w:div>
    <w:div w:id="2059427307">
      <w:bodyDiv w:val="1"/>
      <w:marLeft w:val="0"/>
      <w:marRight w:val="0"/>
      <w:marTop w:val="0"/>
      <w:marBottom w:val="0"/>
      <w:divBdr>
        <w:top w:val="none" w:sz="0" w:space="0" w:color="auto"/>
        <w:left w:val="none" w:sz="0" w:space="0" w:color="auto"/>
        <w:bottom w:val="none" w:sz="0" w:space="0" w:color="auto"/>
        <w:right w:val="none" w:sz="0" w:space="0" w:color="auto"/>
      </w:divBdr>
    </w:div>
    <w:div w:id="21415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image" Target="media/image22.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oter" Target="footer1.xml"/><Relationship Id="rId33" Type="http://schemas.openxmlformats.org/officeDocument/2006/relationships/image" Target="media/image2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20.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5" ma:contentTypeDescription="Create a new document." ma:contentTypeScope="" ma:versionID="545a982f1cd419aeb2f53b494786b00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dc50cea662181382c26fd6f0e177658d"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B3BE-BB41-4FAF-9994-505B87E1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26FAE-9119-4F21-9AA5-2269CCC8196C}">
  <ds:schemaRefs>
    <ds:schemaRef ds:uri="http://schemas.microsoft.com/sharepoint/v3/contenttype/forms"/>
  </ds:schemaRefs>
</ds:datastoreItem>
</file>

<file path=customXml/itemProps3.xml><?xml version="1.0" encoding="utf-8"?>
<ds:datastoreItem xmlns:ds="http://schemas.openxmlformats.org/officeDocument/2006/customXml" ds:itemID="{E4D1BED2-A3B8-4DB1-88B3-034AFC0CEE70}">
  <ds:schemaRefs>
    <ds:schemaRef ds:uri="http://schemas.microsoft.com/office/2006/metadata/properties"/>
    <ds:schemaRef ds:uri="http://schemas.microsoft.com/office/infopath/2007/PartnerControls"/>
    <ds:schemaRef ds:uri="00bb3a5e-402d-49f1-8819-0c5909c4f47c"/>
  </ds:schemaRefs>
</ds:datastoreItem>
</file>

<file path=customXml/itemProps4.xml><?xml version="1.0" encoding="utf-8"?>
<ds:datastoreItem xmlns:ds="http://schemas.openxmlformats.org/officeDocument/2006/customXml" ds:itemID="{D00AFE63-8B3E-42F5-AED4-212F87F4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Hendren (NHS GOLDEN JUBILEE)</dc:creator>
  <cp:keywords/>
  <dc:description/>
  <cp:lastModifiedBy>Shannon Simpson (NHS GOLDEN JUBILEE)</cp:lastModifiedBy>
  <cp:revision>5</cp:revision>
  <cp:lastPrinted>2024-03-19T12:24:00Z</cp:lastPrinted>
  <dcterms:created xsi:type="dcterms:W3CDTF">2024-07-24T16:31:00Z</dcterms:created>
  <dcterms:modified xsi:type="dcterms:W3CDTF">2024-09-18T14:57:00Z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