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955" w:rsidRPr="00B00FF3" w:rsidRDefault="00605955" w:rsidP="001233FE">
      <w:pPr>
        <w:pStyle w:val="Heading1"/>
        <w:spacing w:before="0" w:line="240" w:lineRule="auto"/>
        <w:rPr>
          <w:rFonts w:ascii="Arial" w:hAnsi="Arial" w:cs="Arial"/>
          <w:b/>
          <w:sz w:val="24"/>
          <w:szCs w:val="24"/>
        </w:rPr>
      </w:pPr>
      <w:r w:rsidRPr="00B00FF3">
        <w:rPr>
          <w:rFonts w:ascii="Arial" w:hAnsi="Arial" w:cs="Arial"/>
          <w:b/>
          <w:noProof/>
          <w:sz w:val="24"/>
          <w:szCs w:val="24"/>
          <w:lang w:val="en-GB" w:eastAsia="en-GB"/>
        </w:rPr>
        <w:drawing>
          <wp:anchor distT="0" distB="0" distL="114300" distR="114300" simplePos="0" relativeHeight="251659264" behindDoc="0" locked="0" layoutInCell="1" allowOverlap="1" wp14:anchorId="05EF9893" wp14:editId="53BD01DD">
            <wp:simplePos x="0" y="0"/>
            <wp:positionH relativeFrom="margin">
              <wp:posOffset>5235708</wp:posOffset>
            </wp:positionH>
            <wp:positionV relativeFrom="margin">
              <wp:posOffset>-281040</wp:posOffset>
            </wp:positionV>
            <wp:extent cx="1114425" cy="77152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JF Digital Print C&amp;U.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14425" cy="771525"/>
                    </a:xfrm>
                    <a:prstGeom prst="rect">
                      <a:avLst/>
                    </a:prstGeom>
                  </pic:spPr>
                </pic:pic>
              </a:graphicData>
            </a:graphic>
            <wp14:sizeRelH relativeFrom="margin">
              <wp14:pctWidth>0</wp14:pctWidth>
            </wp14:sizeRelH>
            <wp14:sizeRelV relativeFrom="margin">
              <wp14:pctHeight>0</wp14:pctHeight>
            </wp14:sizeRelV>
          </wp:anchor>
        </w:drawing>
      </w:r>
      <w:r w:rsidR="00F63510">
        <w:rPr>
          <w:rFonts w:ascii="Arial" w:hAnsi="Arial" w:cs="Arial"/>
          <w:b/>
          <w:sz w:val="24"/>
          <w:szCs w:val="24"/>
        </w:rPr>
        <w:t>A</w:t>
      </w:r>
      <w:r w:rsidRPr="00B00FF3">
        <w:rPr>
          <w:rFonts w:ascii="Arial" w:hAnsi="Arial" w:cs="Arial"/>
          <w:b/>
          <w:sz w:val="24"/>
          <w:szCs w:val="24"/>
        </w:rPr>
        <w:t>pproved minutes</w:t>
      </w:r>
    </w:p>
    <w:p w:rsidR="008D4C8E" w:rsidRDefault="008D4C8E" w:rsidP="001233FE">
      <w:pPr>
        <w:tabs>
          <w:tab w:val="left" w:pos="1276"/>
        </w:tabs>
        <w:spacing w:after="0" w:line="240" w:lineRule="auto"/>
        <w:contextualSpacing/>
        <w:rPr>
          <w:rFonts w:ascii="Arial" w:hAnsi="Arial" w:cs="Arial"/>
          <w:b/>
          <w:sz w:val="24"/>
          <w:szCs w:val="24"/>
        </w:rPr>
      </w:pPr>
    </w:p>
    <w:p w:rsidR="00605955" w:rsidRPr="00443B76" w:rsidRDefault="00605955" w:rsidP="001233FE">
      <w:pPr>
        <w:tabs>
          <w:tab w:val="left" w:pos="1276"/>
        </w:tabs>
        <w:spacing w:after="0" w:line="240" w:lineRule="auto"/>
        <w:contextualSpacing/>
        <w:rPr>
          <w:rFonts w:ascii="Arial" w:hAnsi="Arial" w:cs="Arial"/>
          <w:b/>
          <w:sz w:val="24"/>
          <w:szCs w:val="24"/>
        </w:rPr>
      </w:pPr>
      <w:r w:rsidRPr="00443B76">
        <w:rPr>
          <w:rFonts w:ascii="Arial" w:hAnsi="Arial" w:cs="Arial"/>
          <w:b/>
          <w:sz w:val="24"/>
          <w:szCs w:val="24"/>
        </w:rPr>
        <w:t xml:space="preserve">Finance and Performance Committee </w:t>
      </w:r>
    </w:p>
    <w:p w:rsidR="00605955" w:rsidRPr="00443B76" w:rsidRDefault="00421129" w:rsidP="001233FE">
      <w:pPr>
        <w:tabs>
          <w:tab w:val="left" w:pos="1276"/>
        </w:tabs>
        <w:spacing w:after="0" w:line="240" w:lineRule="auto"/>
        <w:contextualSpacing/>
        <w:rPr>
          <w:rFonts w:ascii="Arial" w:hAnsi="Arial" w:cs="Arial"/>
          <w:b/>
          <w:sz w:val="24"/>
          <w:szCs w:val="24"/>
        </w:rPr>
      </w:pPr>
      <w:r>
        <w:rPr>
          <w:rFonts w:ascii="Arial" w:hAnsi="Arial" w:cs="Arial"/>
          <w:b/>
          <w:sz w:val="24"/>
          <w:szCs w:val="24"/>
        </w:rPr>
        <w:t xml:space="preserve">Tuesday </w:t>
      </w:r>
      <w:r w:rsidR="00313B99">
        <w:rPr>
          <w:rFonts w:ascii="Arial" w:hAnsi="Arial" w:cs="Arial"/>
          <w:b/>
          <w:sz w:val="24"/>
          <w:szCs w:val="24"/>
        </w:rPr>
        <w:t>14</w:t>
      </w:r>
      <w:r w:rsidR="008A39D6">
        <w:rPr>
          <w:rFonts w:ascii="Arial" w:hAnsi="Arial" w:cs="Arial"/>
          <w:b/>
          <w:sz w:val="24"/>
          <w:szCs w:val="24"/>
        </w:rPr>
        <w:t xml:space="preserve"> </w:t>
      </w:r>
      <w:r w:rsidR="00313B99">
        <w:rPr>
          <w:rFonts w:ascii="Arial" w:hAnsi="Arial" w:cs="Arial"/>
          <w:b/>
          <w:sz w:val="24"/>
          <w:szCs w:val="24"/>
        </w:rPr>
        <w:t>May</w:t>
      </w:r>
      <w:r>
        <w:rPr>
          <w:rFonts w:ascii="Arial" w:hAnsi="Arial" w:cs="Arial"/>
          <w:b/>
          <w:sz w:val="24"/>
          <w:szCs w:val="24"/>
        </w:rPr>
        <w:t xml:space="preserve"> </w:t>
      </w:r>
      <w:r w:rsidR="000A3933">
        <w:rPr>
          <w:rFonts w:ascii="Arial" w:hAnsi="Arial" w:cs="Arial"/>
          <w:b/>
          <w:sz w:val="24"/>
          <w:szCs w:val="24"/>
        </w:rPr>
        <w:t>202</w:t>
      </w:r>
      <w:r w:rsidR="00DB00EF">
        <w:rPr>
          <w:rFonts w:ascii="Arial" w:hAnsi="Arial" w:cs="Arial"/>
          <w:b/>
          <w:sz w:val="24"/>
          <w:szCs w:val="24"/>
        </w:rPr>
        <w:t>4</w:t>
      </w:r>
      <w:r w:rsidR="000A3933">
        <w:rPr>
          <w:rFonts w:ascii="Arial" w:hAnsi="Arial" w:cs="Arial"/>
          <w:b/>
          <w:sz w:val="24"/>
          <w:szCs w:val="24"/>
        </w:rPr>
        <w:t xml:space="preserve">, </w:t>
      </w:r>
      <w:r w:rsidR="008C530C">
        <w:rPr>
          <w:rFonts w:ascii="Arial" w:hAnsi="Arial" w:cs="Arial"/>
          <w:b/>
          <w:sz w:val="24"/>
          <w:szCs w:val="24"/>
        </w:rPr>
        <w:t>0</w:t>
      </w:r>
      <w:r w:rsidR="000A3933">
        <w:rPr>
          <w:rFonts w:ascii="Arial" w:hAnsi="Arial" w:cs="Arial"/>
          <w:b/>
          <w:sz w:val="24"/>
          <w:szCs w:val="24"/>
        </w:rPr>
        <w:t>9</w:t>
      </w:r>
      <w:r w:rsidR="008C530C">
        <w:rPr>
          <w:rFonts w:ascii="Arial" w:hAnsi="Arial" w:cs="Arial"/>
          <w:b/>
          <w:sz w:val="24"/>
          <w:szCs w:val="24"/>
        </w:rPr>
        <w:t>:</w:t>
      </w:r>
      <w:r w:rsidR="000A3933">
        <w:rPr>
          <w:rFonts w:ascii="Arial" w:hAnsi="Arial" w:cs="Arial"/>
          <w:b/>
          <w:sz w:val="24"/>
          <w:szCs w:val="24"/>
        </w:rPr>
        <w:t>3</w:t>
      </w:r>
      <w:r w:rsidR="008C530C">
        <w:rPr>
          <w:rFonts w:ascii="Arial" w:hAnsi="Arial" w:cs="Arial"/>
          <w:b/>
          <w:sz w:val="24"/>
          <w:szCs w:val="24"/>
        </w:rPr>
        <w:t>0 h</w:t>
      </w:r>
      <w:r w:rsidR="00F22741">
        <w:rPr>
          <w:rFonts w:ascii="Arial" w:hAnsi="Arial" w:cs="Arial"/>
          <w:b/>
          <w:sz w:val="24"/>
          <w:szCs w:val="24"/>
        </w:rPr>
        <w:t>ou</w:t>
      </w:r>
      <w:r w:rsidR="008C530C">
        <w:rPr>
          <w:rFonts w:ascii="Arial" w:hAnsi="Arial" w:cs="Arial"/>
          <w:b/>
          <w:sz w:val="24"/>
          <w:szCs w:val="24"/>
        </w:rPr>
        <w:t>rs</w:t>
      </w:r>
    </w:p>
    <w:p w:rsidR="00605955" w:rsidRPr="008C530C" w:rsidRDefault="00605955" w:rsidP="001233FE">
      <w:pPr>
        <w:tabs>
          <w:tab w:val="left" w:pos="1276"/>
        </w:tabs>
        <w:spacing w:after="0" w:line="240" w:lineRule="auto"/>
        <w:contextualSpacing/>
        <w:rPr>
          <w:rFonts w:ascii="Arial" w:hAnsi="Arial" w:cs="Arial"/>
          <w:b/>
          <w:sz w:val="24"/>
          <w:szCs w:val="24"/>
        </w:rPr>
      </w:pPr>
      <w:r w:rsidRPr="00443B76">
        <w:rPr>
          <w:rFonts w:ascii="Arial" w:hAnsi="Arial" w:cs="Arial"/>
          <w:b/>
          <w:sz w:val="24"/>
          <w:szCs w:val="24"/>
        </w:rPr>
        <w:t>MS Teams Meeting</w:t>
      </w:r>
      <w:r w:rsidR="008C530C">
        <w:rPr>
          <w:rFonts w:ascii="Arial" w:hAnsi="Arial" w:cs="Arial"/>
          <w:b/>
          <w:sz w:val="24"/>
          <w:szCs w:val="24"/>
        </w:rPr>
        <w:t xml:space="preserve">                     </w:t>
      </w:r>
    </w:p>
    <w:p w:rsidR="001233FE" w:rsidRDefault="001233FE" w:rsidP="001233FE">
      <w:pPr>
        <w:spacing w:after="0" w:line="240" w:lineRule="auto"/>
        <w:contextualSpacing/>
        <w:rPr>
          <w:rFonts w:ascii="Arial" w:hAnsi="Arial" w:cs="Arial"/>
          <w:b/>
          <w:sz w:val="24"/>
          <w:szCs w:val="24"/>
        </w:rPr>
      </w:pPr>
    </w:p>
    <w:p w:rsidR="007D66D6" w:rsidRPr="00443B76" w:rsidRDefault="00605955" w:rsidP="001233FE">
      <w:pPr>
        <w:spacing w:after="0" w:line="240" w:lineRule="auto"/>
        <w:contextualSpacing/>
        <w:rPr>
          <w:rFonts w:ascii="Arial" w:hAnsi="Arial" w:cs="Arial"/>
          <w:sz w:val="24"/>
          <w:szCs w:val="24"/>
        </w:rPr>
      </w:pPr>
      <w:r w:rsidRPr="00443B76">
        <w:rPr>
          <w:rFonts w:ascii="Arial" w:hAnsi="Arial" w:cs="Arial"/>
          <w:b/>
          <w:sz w:val="24"/>
          <w:szCs w:val="24"/>
        </w:rPr>
        <w:t xml:space="preserve">Members </w:t>
      </w:r>
    </w:p>
    <w:p w:rsidR="00605955" w:rsidRPr="00D54D10" w:rsidRDefault="008A084E" w:rsidP="001233FE">
      <w:pPr>
        <w:tabs>
          <w:tab w:val="left" w:pos="3119"/>
        </w:tabs>
        <w:spacing w:after="0" w:line="240" w:lineRule="auto"/>
        <w:contextualSpacing/>
        <w:rPr>
          <w:rFonts w:ascii="Arial" w:hAnsi="Arial" w:cs="Arial"/>
          <w:i/>
          <w:color w:val="00B0F0"/>
          <w:sz w:val="24"/>
          <w:szCs w:val="24"/>
        </w:rPr>
      </w:pPr>
      <w:r w:rsidRPr="00D54D10">
        <w:rPr>
          <w:rFonts w:ascii="Arial" w:hAnsi="Arial" w:cs="Arial"/>
          <w:sz w:val="24"/>
          <w:szCs w:val="24"/>
        </w:rPr>
        <w:t>S</w:t>
      </w:r>
      <w:r w:rsidR="00032ED7" w:rsidRPr="00D54D10">
        <w:rPr>
          <w:rFonts w:ascii="Arial" w:hAnsi="Arial" w:cs="Arial"/>
          <w:sz w:val="24"/>
          <w:szCs w:val="24"/>
        </w:rPr>
        <w:t>tephen</w:t>
      </w:r>
      <w:r w:rsidRPr="00D54D10">
        <w:rPr>
          <w:rFonts w:ascii="Arial" w:hAnsi="Arial" w:cs="Arial"/>
          <w:sz w:val="24"/>
          <w:szCs w:val="24"/>
        </w:rPr>
        <w:t xml:space="preserve"> McAllister</w:t>
      </w:r>
      <w:r w:rsidRPr="00D54D10">
        <w:rPr>
          <w:rFonts w:ascii="Arial" w:hAnsi="Arial" w:cs="Arial"/>
          <w:sz w:val="24"/>
          <w:szCs w:val="24"/>
        </w:rPr>
        <w:tab/>
      </w:r>
      <w:r w:rsidR="00605955" w:rsidRPr="00D54D10">
        <w:rPr>
          <w:rFonts w:ascii="Arial" w:hAnsi="Arial" w:cs="Arial"/>
          <w:sz w:val="24"/>
          <w:szCs w:val="24"/>
        </w:rPr>
        <w:t xml:space="preserve">Non-Executive Director </w:t>
      </w:r>
      <w:r w:rsidR="00605955" w:rsidRPr="00D54D10">
        <w:rPr>
          <w:rFonts w:ascii="Arial" w:hAnsi="Arial" w:cs="Arial"/>
          <w:i/>
          <w:sz w:val="24"/>
          <w:szCs w:val="24"/>
        </w:rPr>
        <w:t>(Chair)</w:t>
      </w:r>
      <w:r w:rsidR="00605955" w:rsidRPr="00D54D10">
        <w:rPr>
          <w:rFonts w:ascii="Arial" w:hAnsi="Arial" w:cs="Arial"/>
          <w:i/>
          <w:color w:val="00B0F0"/>
          <w:sz w:val="24"/>
          <w:szCs w:val="24"/>
        </w:rPr>
        <w:t xml:space="preserve"> </w:t>
      </w:r>
    </w:p>
    <w:p w:rsidR="00174442" w:rsidRDefault="00174442" w:rsidP="001233FE">
      <w:pPr>
        <w:tabs>
          <w:tab w:val="left" w:pos="3119"/>
        </w:tabs>
        <w:spacing w:after="0" w:line="240" w:lineRule="auto"/>
        <w:contextualSpacing/>
        <w:rPr>
          <w:rFonts w:ascii="Arial" w:hAnsi="Arial" w:cs="Arial"/>
          <w:sz w:val="24"/>
          <w:szCs w:val="24"/>
        </w:rPr>
      </w:pPr>
      <w:r w:rsidRPr="00D54D10">
        <w:rPr>
          <w:rFonts w:ascii="Arial" w:hAnsi="Arial" w:cs="Arial"/>
          <w:sz w:val="24"/>
          <w:szCs w:val="24"/>
        </w:rPr>
        <w:t>Callum Blackburn</w:t>
      </w:r>
      <w:r w:rsidRPr="00D54D10">
        <w:rPr>
          <w:rFonts w:ascii="Arial" w:hAnsi="Arial" w:cs="Arial"/>
          <w:sz w:val="24"/>
          <w:szCs w:val="24"/>
        </w:rPr>
        <w:tab/>
        <w:t>No</w:t>
      </w:r>
      <w:r w:rsidR="00D54D10">
        <w:rPr>
          <w:rFonts w:ascii="Arial" w:hAnsi="Arial" w:cs="Arial"/>
          <w:sz w:val="24"/>
          <w:szCs w:val="24"/>
        </w:rPr>
        <w:t xml:space="preserve">n-Executive Director </w:t>
      </w:r>
    </w:p>
    <w:p w:rsidR="0041211C" w:rsidRPr="0084158C" w:rsidRDefault="0041211C" w:rsidP="0041211C">
      <w:pPr>
        <w:tabs>
          <w:tab w:val="left" w:pos="3119"/>
        </w:tabs>
        <w:spacing w:after="0" w:line="240" w:lineRule="auto"/>
        <w:contextualSpacing/>
        <w:rPr>
          <w:rFonts w:ascii="Arial" w:hAnsi="Arial" w:cs="Arial"/>
          <w:sz w:val="24"/>
          <w:szCs w:val="24"/>
        </w:rPr>
      </w:pPr>
      <w:r w:rsidRPr="0084158C">
        <w:rPr>
          <w:rFonts w:ascii="Arial" w:hAnsi="Arial" w:cs="Arial"/>
          <w:sz w:val="24"/>
          <w:szCs w:val="24"/>
        </w:rPr>
        <w:t xml:space="preserve">Jane Christie-Flight </w:t>
      </w:r>
      <w:r w:rsidRPr="0084158C">
        <w:rPr>
          <w:rFonts w:ascii="Arial" w:hAnsi="Arial" w:cs="Arial"/>
          <w:sz w:val="24"/>
          <w:szCs w:val="24"/>
        </w:rPr>
        <w:tab/>
        <w:t xml:space="preserve">Employee Director  </w:t>
      </w:r>
    </w:p>
    <w:p w:rsidR="00174442" w:rsidRPr="00D54D10" w:rsidRDefault="00174442" w:rsidP="001233FE">
      <w:pPr>
        <w:tabs>
          <w:tab w:val="left" w:pos="3119"/>
        </w:tabs>
        <w:spacing w:after="0" w:line="240" w:lineRule="auto"/>
        <w:contextualSpacing/>
        <w:rPr>
          <w:rFonts w:ascii="Arial" w:hAnsi="Arial" w:cs="Arial"/>
          <w:sz w:val="24"/>
          <w:szCs w:val="24"/>
          <w:highlight w:val="yellow"/>
        </w:rPr>
      </w:pPr>
    </w:p>
    <w:p w:rsidR="00174442" w:rsidRDefault="00174442" w:rsidP="001233FE">
      <w:pPr>
        <w:tabs>
          <w:tab w:val="left" w:pos="3119"/>
        </w:tabs>
        <w:spacing w:after="0" w:line="240" w:lineRule="auto"/>
        <w:contextualSpacing/>
        <w:rPr>
          <w:rFonts w:ascii="Arial" w:hAnsi="Arial" w:cs="Arial"/>
          <w:b/>
          <w:sz w:val="24"/>
          <w:szCs w:val="24"/>
        </w:rPr>
      </w:pPr>
      <w:r w:rsidRPr="00D54D10">
        <w:rPr>
          <w:rFonts w:ascii="Arial" w:hAnsi="Arial" w:cs="Arial"/>
          <w:b/>
          <w:sz w:val="24"/>
          <w:szCs w:val="24"/>
        </w:rPr>
        <w:t xml:space="preserve">Core </w:t>
      </w:r>
      <w:r w:rsidR="004A0668">
        <w:rPr>
          <w:rFonts w:ascii="Arial" w:hAnsi="Arial" w:cs="Arial"/>
          <w:b/>
          <w:sz w:val="24"/>
          <w:szCs w:val="24"/>
        </w:rPr>
        <w:t>Attendees</w:t>
      </w:r>
    </w:p>
    <w:p w:rsidR="004A0668" w:rsidRPr="004A0668" w:rsidRDefault="004A0668" w:rsidP="001233FE">
      <w:pPr>
        <w:tabs>
          <w:tab w:val="left" w:pos="3119"/>
        </w:tabs>
        <w:spacing w:after="0" w:line="240" w:lineRule="auto"/>
        <w:contextualSpacing/>
        <w:rPr>
          <w:rFonts w:ascii="Arial" w:hAnsi="Arial" w:cs="Arial"/>
          <w:sz w:val="24"/>
          <w:szCs w:val="24"/>
        </w:rPr>
      </w:pPr>
      <w:r>
        <w:rPr>
          <w:rFonts w:ascii="Arial" w:hAnsi="Arial" w:cs="Arial"/>
          <w:sz w:val="24"/>
          <w:szCs w:val="24"/>
        </w:rPr>
        <w:t>Susan Douglas-Scott</w:t>
      </w:r>
      <w:r>
        <w:rPr>
          <w:rFonts w:ascii="Arial" w:hAnsi="Arial" w:cs="Arial"/>
          <w:sz w:val="24"/>
          <w:szCs w:val="24"/>
        </w:rPr>
        <w:tab/>
        <w:t>Board Chair</w:t>
      </w:r>
    </w:p>
    <w:p w:rsidR="00174442" w:rsidRDefault="00174442" w:rsidP="001233FE">
      <w:pPr>
        <w:tabs>
          <w:tab w:val="left" w:pos="3119"/>
        </w:tabs>
        <w:spacing w:after="0" w:line="240" w:lineRule="auto"/>
        <w:contextualSpacing/>
        <w:rPr>
          <w:rFonts w:ascii="Arial" w:hAnsi="Arial" w:cs="Arial"/>
          <w:sz w:val="24"/>
          <w:szCs w:val="24"/>
        </w:rPr>
      </w:pPr>
      <w:r w:rsidRPr="00D54D10">
        <w:rPr>
          <w:rFonts w:ascii="Arial" w:hAnsi="Arial" w:cs="Arial"/>
          <w:sz w:val="24"/>
          <w:szCs w:val="24"/>
        </w:rPr>
        <w:t>Gordon James</w:t>
      </w:r>
      <w:r w:rsidRPr="00D54D10">
        <w:rPr>
          <w:rFonts w:ascii="Arial" w:hAnsi="Arial" w:cs="Arial"/>
          <w:sz w:val="24"/>
          <w:szCs w:val="24"/>
        </w:rPr>
        <w:tab/>
        <w:t xml:space="preserve">Chief Executive </w:t>
      </w:r>
    </w:p>
    <w:p w:rsidR="008A39D6" w:rsidRPr="00D54D10" w:rsidRDefault="008A39D6" w:rsidP="008A39D6">
      <w:pPr>
        <w:tabs>
          <w:tab w:val="left" w:pos="3119"/>
        </w:tabs>
        <w:spacing w:after="0" w:line="240" w:lineRule="auto"/>
        <w:contextualSpacing/>
        <w:rPr>
          <w:rFonts w:ascii="Arial" w:hAnsi="Arial" w:cs="Arial"/>
          <w:sz w:val="24"/>
          <w:szCs w:val="24"/>
        </w:rPr>
      </w:pPr>
      <w:r w:rsidRPr="00D54D10">
        <w:rPr>
          <w:rFonts w:ascii="Arial" w:hAnsi="Arial" w:cs="Arial"/>
          <w:sz w:val="24"/>
          <w:szCs w:val="24"/>
        </w:rPr>
        <w:t>Carolynne O’Connor</w:t>
      </w:r>
      <w:r w:rsidRPr="00D54D10">
        <w:rPr>
          <w:rFonts w:ascii="Arial" w:hAnsi="Arial" w:cs="Arial"/>
          <w:sz w:val="24"/>
          <w:szCs w:val="24"/>
        </w:rPr>
        <w:tab/>
        <w:t>Director of Operations and Deputy Chief Executive</w:t>
      </w:r>
    </w:p>
    <w:p w:rsidR="00174442" w:rsidRDefault="00313B99" w:rsidP="001233FE">
      <w:pPr>
        <w:tabs>
          <w:tab w:val="left" w:pos="3119"/>
        </w:tabs>
        <w:spacing w:after="0" w:line="240" w:lineRule="auto"/>
        <w:contextualSpacing/>
        <w:rPr>
          <w:rFonts w:ascii="Arial" w:hAnsi="Arial" w:cs="Arial"/>
          <w:sz w:val="24"/>
          <w:szCs w:val="24"/>
        </w:rPr>
      </w:pPr>
      <w:r>
        <w:rPr>
          <w:rFonts w:ascii="Arial" w:hAnsi="Arial" w:cs="Arial"/>
          <w:sz w:val="24"/>
          <w:szCs w:val="24"/>
        </w:rPr>
        <w:t xml:space="preserve">Graham Stewart </w:t>
      </w:r>
      <w:r>
        <w:rPr>
          <w:rFonts w:ascii="Arial" w:hAnsi="Arial" w:cs="Arial"/>
          <w:sz w:val="24"/>
          <w:szCs w:val="24"/>
        </w:rPr>
        <w:tab/>
        <w:t xml:space="preserve">Interim Director of Finance </w:t>
      </w:r>
    </w:p>
    <w:p w:rsidR="00685E88" w:rsidRPr="00D54D10" w:rsidRDefault="00685E88" w:rsidP="00685E88">
      <w:pPr>
        <w:tabs>
          <w:tab w:val="left" w:pos="3119"/>
        </w:tabs>
        <w:spacing w:after="0" w:line="240" w:lineRule="auto"/>
        <w:ind w:left="2552" w:hanging="2552"/>
        <w:contextualSpacing/>
        <w:rPr>
          <w:rFonts w:ascii="Arial" w:hAnsi="Arial" w:cs="Arial"/>
          <w:sz w:val="24"/>
          <w:szCs w:val="24"/>
        </w:rPr>
      </w:pPr>
      <w:r w:rsidRPr="0084158C">
        <w:rPr>
          <w:rFonts w:ascii="Arial" w:hAnsi="Arial" w:cs="Arial"/>
          <w:sz w:val="24"/>
          <w:szCs w:val="24"/>
        </w:rPr>
        <w:t xml:space="preserve">Carole Anderson </w:t>
      </w:r>
      <w:r w:rsidRPr="0084158C">
        <w:rPr>
          <w:rFonts w:ascii="Arial" w:hAnsi="Arial" w:cs="Arial"/>
          <w:sz w:val="24"/>
          <w:szCs w:val="24"/>
        </w:rPr>
        <w:tab/>
      </w:r>
      <w:r w:rsidRPr="0084158C">
        <w:rPr>
          <w:rFonts w:ascii="Arial" w:hAnsi="Arial" w:cs="Arial"/>
          <w:sz w:val="24"/>
          <w:szCs w:val="24"/>
        </w:rPr>
        <w:tab/>
      </w:r>
      <w:bookmarkStart w:id="0" w:name="_GoBack"/>
      <w:bookmarkEnd w:id="0"/>
      <w:r w:rsidRPr="0084158C">
        <w:rPr>
          <w:rFonts w:ascii="Arial" w:hAnsi="Arial" w:cs="Arial"/>
          <w:sz w:val="24"/>
          <w:szCs w:val="24"/>
        </w:rPr>
        <w:t xml:space="preserve">Director of </w:t>
      </w:r>
      <w:r>
        <w:rPr>
          <w:rFonts w:ascii="Arial" w:hAnsi="Arial" w:cs="Arial"/>
          <w:sz w:val="24"/>
          <w:szCs w:val="24"/>
        </w:rPr>
        <w:t>Transformation</w:t>
      </w:r>
      <w:r w:rsidRPr="0084158C">
        <w:rPr>
          <w:rFonts w:ascii="Arial" w:hAnsi="Arial" w:cs="Arial"/>
          <w:sz w:val="24"/>
          <w:szCs w:val="24"/>
        </w:rPr>
        <w:t>,</w:t>
      </w:r>
      <w:r>
        <w:rPr>
          <w:rFonts w:ascii="Arial" w:hAnsi="Arial" w:cs="Arial"/>
          <w:sz w:val="24"/>
          <w:szCs w:val="24"/>
        </w:rPr>
        <w:t xml:space="preserve"> Strategy, Planning and </w:t>
      </w:r>
      <w:r>
        <w:rPr>
          <w:rFonts w:ascii="Arial" w:hAnsi="Arial" w:cs="Arial"/>
          <w:sz w:val="24"/>
          <w:szCs w:val="24"/>
        </w:rPr>
        <w:tab/>
        <w:t>Performance</w:t>
      </w:r>
    </w:p>
    <w:p w:rsidR="00685E88" w:rsidRPr="00D54D10" w:rsidRDefault="00685E88" w:rsidP="001233FE">
      <w:pPr>
        <w:tabs>
          <w:tab w:val="left" w:pos="3119"/>
        </w:tabs>
        <w:spacing w:after="0" w:line="240" w:lineRule="auto"/>
        <w:contextualSpacing/>
        <w:rPr>
          <w:rFonts w:ascii="Arial" w:hAnsi="Arial" w:cs="Arial"/>
          <w:sz w:val="24"/>
          <w:szCs w:val="24"/>
        </w:rPr>
      </w:pPr>
    </w:p>
    <w:p w:rsidR="007D66D6" w:rsidRPr="0084158C" w:rsidRDefault="00174442" w:rsidP="001233FE">
      <w:pPr>
        <w:tabs>
          <w:tab w:val="left" w:pos="3119"/>
        </w:tabs>
        <w:spacing w:after="0" w:line="240" w:lineRule="auto"/>
        <w:contextualSpacing/>
        <w:rPr>
          <w:rFonts w:ascii="Arial" w:hAnsi="Arial" w:cs="Arial"/>
          <w:b/>
          <w:sz w:val="24"/>
          <w:szCs w:val="24"/>
        </w:rPr>
      </w:pPr>
      <w:r w:rsidRPr="0084158C">
        <w:rPr>
          <w:rFonts w:ascii="Arial" w:hAnsi="Arial" w:cs="Arial"/>
          <w:b/>
          <w:sz w:val="24"/>
          <w:szCs w:val="24"/>
        </w:rPr>
        <w:t>In Attendance</w:t>
      </w:r>
    </w:p>
    <w:p w:rsidR="00196E68" w:rsidRDefault="00196E68" w:rsidP="001233FE">
      <w:pPr>
        <w:tabs>
          <w:tab w:val="left" w:pos="3119"/>
        </w:tabs>
        <w:spacing w:after="0" w:line="240" w:lineRule="auto"/>
        <w:contextualSpacing/>
        <w:rPr>
          <w:rFonts w:ascii="Arial" w:hAnsi="Arial" w:cs="Arial"/>
          <w:sz w:val="24"/>
          <w:szCs w:val="24"/>
        </w:rPr>
      </w:pPr>
      <w:r>
        <w:rPr>
          <w:rFonts w:ascii="Arial" w:hAnsi="Arial" w:cs="Arial"/>
          <w:sz w:val="24"/>
          <w:szCs w:val="24"/>
        </w:rPr>
        <w:t>Catherine Sincl</w:t>
      </w:r>
      <w:r w:rsidR="008B199F">
        <w:rPr>
          <w:rFonts w:ascii="Arial" w:hAnsi="Arial" w:cs="Arial"/>
          <w:sz w:val="24"/>
          <w:szCs w:val="24"/>
        </w:rPr>
        <w:t>air</w:t>
      </w:r>
      <w:r w:rsidR="008B199F">
        <w:rPr>
          <w:rFonts w:ascii="Arial" w:hAnsi="Arial" w:cs="Arial"/>
          <w:sz w:val="24"/>
          <w:szCs w:val="24"/>
        </w:rPr>
        <w:tab/>
        <w:t>Head of Research (from 10:1</w:t>
      </w:r>
      <w:r w:rsidR="004A0668">
        <w:rPr>
          <w:rFonts w:ascii="Arial" w:hAnsi="Arial" w:cs="Arial"/>
          <w:sz w:val="24"/>
          <w:szCs w:val="24"/>
        </w:rPr>
        <w:t>0</w:t>
      </w:r>
      <w:r>
        <w:rPr>
          <w:rFonts w:ascii="Arial" w:hAnsi="Arial" w:cs="Arial"/>
          <w:sz w:val="24"/>
          <w:szCs w:val="24"/>
        </w:rPr>
        <w:t>)</w:t>
      </w:r>
    </w:p>
    <w:p w:rsidR="003E04A4" w:rsidRDefault="003E04A4" w:rsidP="001233FE">
      <w:pPr>
        <w:tabs>
          <w:tab w:val="left" w:pos="3119"/>
        </w:tabs>
        <w:spacing w:after="0" w:line="240" w:lineRule="auto"/>
        <w:ind w:left="2552" w:hanging="2552"/>
        <w:contextualSpacing/>
        <w:rPr>
          <w:rFonts w:ascii="Arial" w:hAnsi="Arial" w:cs="Arial"/>
          <w:sz w:val="24"/>
          <w:szCs w:val="24"/>
        </w:rPr>
      </w:pPr>
      <w:r>
        <w:rPr>
          <w:rFonts w:ascii="Arial" w:hAnsi="Arial" w:cs="Arial"/>
          <w:sz w:val="24"/>
          <w:szCs w:val="24"/>
        </w:rPr>
        <w:t>John Scott</w:t>
      </w:r>
      <w:r>
        <w:rPr>
          <w:rFonts w:ascii="Arial" w:hAnsi="Arial" w:cs="Arial"/>
          <w:sz w:val="24"/>
          <w:szCs w:val="24"/>
        </w:rPr>
        <w:tab/>
      </w:r>
      <w:r>
        <w:rPr>
          <w:rFonts w:ascii="Arial" w:hAnsi="Arial" w:cs="Arial"/>
          <w:sz w:val="24"/>
          <w:szCs w:val="24"/>
        </w:rPr>
        <w:tab/>
        <w:t xml:space="preserve">Director of Facilities and Capital Projects (from </w:t>
      </w:r>
      <w:r w:rsidR="00196E68">
        <w:rPr>
          <w:rFonts w:ascii="Arial" w:hAnsi="Arial" w:cs="Arial"/>
          <w:sz w:val="24"/>
          <w:szCs w:val="24"/>
        </w:rPr>
        <w:t>1</w:t>
      </w:r>
      <w:r w:rsidR="004A0668">
        <w:rPr>
          <w:rFonts w:ascii="Arial" w:hAnsi="Arial" w:cs="Arial"/>
          <w:sz w:val="24"/>
          <w:szCs w:val="24"/>
        </w:rPr>
        <w:t>0</w:t>
      </w:r>
      <w:r>
        <w:rPr>
          <w:rFonts w:ascii="Arial" w:hAnsi="Arial" w:cs="Arial"/>
          <w:sz w:val="24"/>
          <w:szCs w:val="24"/>
        </w:rPr>
        <w:t>:</w:t>
      </w:r>
      <w:r w:rsidR="004A0668">
        <w:rPr>
          <w:rFonts w:ascii="Arial" w:hAnsi="Arial" w:cs="Arial"/>
          <w:sz w:val="24"/>
          <w:szCs w:val="24"/>
        </w:rPr>
        <w:t>25</w:t>
      </w:r>
      <w:r>
        <w:rPr>
          <w:rFonts w:ascii="Arial" w:hAnsi="Arial" w:cs="Arial"/>
          <w:sz w:val="24"/>
          <w:szCs w:val="24"/>
        </w:rPr>
        <w:t>)</w:t>
      </w:r>
    </w:p>
    <w:p w:rsidR="00196E68" w:rsidRPr="0084158C" w:rsidRDefault="00196E68" w:rsidP="001233FE">
      <w:pPr>
        <w:tabs>
          <w:tab w:val="left" w:pos="3119"/>
        </w:tabs>
        <w:spacing w:after="0" w:line="240" w:lineRule="auto"/>
        <w:ind w:left="2552" w:hanging="2552"/>
        <w:contextualSpacing/>
        <w:rPr>
          <w:rFonts w:ascii="Arial" w:hAnsi="Arial" w:cs="Arial"/>
          <w:sz w:val="24"/>
          <w:szCs w:val="24"/>
        </w:rPr>
      </w:pPr>
      <w:r>
        <w:rPr>
          <w:rFonts w:ascii="Arial" w:hAnsi="Arial" w:cs="Arial"/>
          <w:sz w:val="24"/>
          <w:szCs w:val="24"/>
        </w:rPr>
        <w:t>Katie Bryant</w:t>
      </w:r>
      <w:r>
        <w:rPr>
          <w:rFonts w:ascii="Arial" w:hAnsi="Arial" w:cs="Arial"/>
          <w:sz w:val="24"/>
          <w:szCs w:val="24"/>
        </w:rPr>
        <w:tab/>
      </w:r>
      <w:r>
        <w:rPr>
          <w:rFonts w:ascii="Arial" w:hAnsi="Arial" w:cs="Arial"/>
          <w:sz w:val="24"/>
          <w:szCs w:val="24"/>
        </w:rPr>
        <w:tab/>
        <w:t xml:space="preserve">Head of </w:t>
      </w:r>
      <w:r w:rsidR="00E61822">
        <w:rPr>
          <w:rFonts w:ascii="Arial" w:hAnsi="Arial" w:cs="Arial"/>
          <w:sz w:val="24"/>
          <w:szCs w:val="24"/>
        </w:rPr>
        <w:t xml:space="preserve">Risk and </w:t>
      </w:r>
      <w:r>
        <w:rPr>
          <w:rFonts w:ascii="Arial" w:hAnsi="Arial" w:cs="Arial"/>
          <w:sz w:val="24"/>
          <w:szCs w:val="24"/>
        </w:rPr>
        <w:t>Clinical Governance (from 11:</w:t>
      </w:r>
      <w:r w:rsidR="004A0668">
        <w:rPr>
          <w:rFonts w:ascii="Arial" w:hAnsi="Arial" w:cs="Arial"/>
          <w:sz w:val="24"/>
          <w:szCs w:val="24"/>
        </w:rPr>
        <w:t>0</w:t>
      </w:r>
      <w:r w:rsidR="00D96630">
        <w:rPr>
          <w:rFonts w:ascii="Arial" w:hAnsi="Arial" w:cs="Arial"/>
          <w:sz w:val="24"/>
          <w:szCs w:val="24"/>
        </w:rPr>
        <w:t>0)</w:t>
      </w:r>
    </w:p>
    <w:p w:rsidR="00174442" w:rsidRDefault="00174442" w:rsidP="001233FE">
      <w:pPr>
        <w:tabs>
          <w:tab w:val="left" w:pos="3119"/>
        </w:tabs>
        <w:spacing w:after="0" w:line="240" w:lineRule="auto"/>
        <w:contextualSpacing/>
        <w:rPr>
          <w:rFonts w:ascii="Arial" w:hAnsi="Arial" w:cs="Arial"/>
          <w:sz w:val="24"/>
          <w:szCs w:val="24"/>
        </w:rPr>
      </w:pPr>
      <w:r w:rsidRPr="0084158C">
        <w:rPr>
          <w:rFonts w:ascii="Arial" w:hAnsi="Arial" w:cs="Arial"/>
          <w:sz w:val="24"/>
          <w:szCs w:val="24"/>
        </w:rPr>
        <w:t xml:space="preserve">Nicki Hamer </w:t>
      </w:r>
      <w:r w:rsidRPr="0084158C">
        <w:rPr>
          <w:rFonts w:ascii="Arial" w:hAnsi="Arial" w:cs="Arial"/>
          <w:sz w:val="24"/>
          <w:szCs w:val="24"/>
        </w:rPr>
        <w:tab/>
        <w:t>Head of Corporate Governance and Board Secretary</w:t>
      </w:r>
    </w:p>
    <w:p w:rsidR="00A23581" w:rsidRPr="00D54D10" w:rsidRDefault="00A23581" w:rsidP="001233FE">
      <w:pPr>
        <w:tabs>
          <w:tab w:val="left" w:pos="3119"/>
        </w:tabs>
        <w:spacing w:after="0" w:line="240" w:lineRule="auto"/>
        <w:contextualSpacing/>
        <w:rPr>
          <w:rFonts w:ascii="Arial" w:hAnsi="Arial" w:cs="Arial"/>
          <w:b/>
          <w:sz w:val="24"/>
          <w:szCs w:val="24"/>
          <w:highlight w:val="yellow"/>
        </w:rPr>
      </w:pPr>
    </w:p>
    <w:p w:rsidR="007D66D6" w:rsidRDefault="00605955" w:rsidP="001233FE">
      <w:pPr>
        <w:tabs>
          <w:tab w:val="left" w:pos="3119"/>
        </w:tabs>
        <w:spacing w:after="0" w:line="240" w:lineRule="auto"/>
        <w:contextualSpacing/>
        <w:rPr>
          <w:rFonts w:ascii="Arial" w:hAnsi="Arial" w:cs="Arial"/>
          <w:b/>
          <w:sz w:val="24"/>
          <w:szCs w:val="24"/>
        </w:rPr>
      </w:pPr>
      <w:r w:rsidRPr="00D54D10">
        <w:rPr>
          <w:rFonts w:ascii="Arial" w:hAnsi="Arial" w:cs="Arial"/>
          <w:b/>
          <w:sz w:val="24"/>
          <w:szCs w:val="24"/>
        </w:rPr>
        <w:t>Apologies</w:t>
      </w:r>
    </w:p>
    <w:p w:rsidR="00301172" w:rsidRDefault="00301172" w:rsidP="001233FE">
      <w:pPr>
        <w:tabs>
          <w:tab w:val="left" w:pos="3119"/>
        </w:tabs>
        <w:spacing w:after="0" w:line="240" w:lineRule="auto"/>
        <w:contextualSpacing/>
        <w:rPr>
          <w:rFonts w:ascii="Arial" w:hAnsi="Arial" w:cs="Arial"/>
          <w:sz w:val="24"/>
          <w:szCs w:val="24"/>
        </w:rPr>
      </w:pPr>
      <w:r>
        <w:rPr>
          <w:rFonts w:ascii="Arial" w:hAnsi="Arial" w:cs="Arial"/>
          <w:sz w:val="24"/>
          <w:szCs w:val="24"/>
        </w:rPr>
        <w:t xml:space="preserve">Lindsay MacDonald </w:t>
      </w:r>
      <w:r>
        <w:rPr>
          <w:rFonts w:ascii="Arial" w:hAnsi="Arial" w:cs="Arial"/>
          <w:sz w:val="24"/>
          <w:szCs w:val="24"/>
        </w:rPr>
        <w:tab/>
        <w:t xml:space="preserve">Non-Executive Director </w:t>
      </w:r>
    </w:p>
    <w:p w:rsidR="00301172" w:rsidRPr="00301172" w:rsidRDefault="00301172" w:rsidP="001233FE">
      <w:pPr>
        <w:tabs>
          <w:tab w:val="left" w:pos="3119"/>
        </w:tabs>
        <w:spacing w:after="0" w:line="240" w:lineRule="auto"/>
        <w:contextualSpacing/>
        <w:rPr>
          <w:rFonts w:ascii="Arial" w:hAnsi="Arial" w:cs="Arial"/>
          <w:sz w:val="24"/>
          <w:szCs w:val="24"/>
        </w:rPr>
      </w:pPr>
      <w:r>
        <w:rPr>
          <w:rFonts w:ascii="Arial" w:hAnsi="Arial" w:cs="Arial"/>
          <w:sz w:val="24"/>
          <w:szCs w:val="24"/>
        </w:rPr>
        <w:t xml:space="preserve">Rebecca Maxwell </w:t>
      </w:r>
      <w:r>
        <w:rPr>
          <w:rFonts w:ascii="Arial" w:hAnsi="Arial" w:cs="Arial"/>
          <w:sz w:val="24"/>
          <w:szCs w:val="24"/>
        </w:rPr>
        <w:tab/>
        <w:t xml:space="preserve">Non-Executive Director </w:t>
      </w:r>
    </w:p>
    <w:p w:rsidR="008A39D6" w:rsidRPr="00D54D10" w:rsidRDefault="008A39D6" w:rsidP="001233FE">
      <w:pPr>
        <w:tabs>
          <w:tab w:val="left" w:pos="3119"/>
        </w:tabs>
        <w:spacing w:after="0" w:line="240" w:lineRule="auto"/>
        <w:contextualSpacing/>
        <w:rPr>
          <w:rFonts w:ascii="Arial" w:hAnsi="Arial" w:cs="Arial"/>
          <w:b/>
          <w:sz w:val="24"/>
          <w:szCs w:val="24"/>
          <w:highlight w:val="yellow"/>
        </w:rPr>
      </w:pPr>
    </w:p>
    <w:p w:rsidR="007D66D6" w:rsidRPr="003F2958" w:rsidRDefault="00605955" w:rsidP="001233FE">
      <w:pPr>
        <w:tabs>
          <w:tab w:val="left" w:pos="3119"/>
        </w:tabs>
        <w:spacing w:after="0" w:line="240" w:lineRule="auto"/>
        <w:contextualSpacing/>
        <w:rPr>
          <w:rFonts w:ascii="Arial" w:hAnsi="Arial" w:cs="Arial"/>
          <w:b/>
          <w:sz w:val="24"/>
          <w:szCs w:val="24"/>
        </w:rPr>
      </w:pPr>
      <w:r w:rsidRPr="003F2958">
        <w:rPr>
          <w:rFonts w:ascii="Arial" w:hAnsi="Arial" w:cs="Arial"/>
          <w:b/>
          <w:sz w:val="24"/>
          <w:szCs w:val="24"/>
        </w:rPr>
        <w:t xml:space="preserve">Minutes </w:t>
      </w:r>
    </w:p>
    <w:p w:rsidR="00FB2510" w:rsidRPr="003F2958" w:rsidRDefault="00421129" w:rsidP="001233FE">
      <w:pPr>
        <w:tabs>
          <w:tab w:val="left" w:pos="3119"/>
        </w:tabs>
        <w:spacing w:after="0" w:line="240" w:lineRule="auto"/>
        <w:contextualSpacing/>
        <w:rPr>
          <w:rFonts w:ascii="Arial" w:hAnsi="Arial" w:cs="Arial"/>
          <w:sz w:val="24"/>
          <w:szCs w:val="24"/>
        </w:rPr>
      </w:pPr>
      <w:r>
        <w:rPr>
          <w:rFonts w:ascii="Arial" w:hAnsi="Arial" w:cs="Arial"/>
          <w:sz w:val="24"/>
          <w:szCs w:val="24"/>
        </w:rPr>
        <w:t>Claire Hendren</w:t>
      </w:r>
      <w:r w:rsidR="00605955" w:rsidRPr="003F2958">
        <w:rPr>
          <w:rFonts w:ascii="Arial" w:hAnsi="Arial" w:cs="Arial"/>
          <w:sz w:val="24"/>
          <w:szCs w:val="24"/>
        </w:rPr>
        <w:tab/>
      </w:r>
      <w:r>
        <w:rPr>
          <w:rFonts w:ascii="Arial" w:hAnsi="Arial" w:cs="Arial"/>
          <w:sz w:val="24"/>
          <w:szCs w:val="24"/>
        </w:rPr>
        <w:t xml:space="preserve">Corporate Administrator </w:t>
      </w:r>
    </w:p>
    <w:p w:rsidR="00026E1E" w:rsidRPr="00D54D10" w:rsidRDefault="00026E1E" w:rsidP="001233FE">
      <w:pPr>
        <w:spacing w:after="0" w:line="240" w:lineRule="auto"/>
        <w:contextualSpacing/>
        <w:rPr>
          <w:rFonts w:ascii="Arial" w:hAnsi="Arial" w:cs="Arial"/>
          <w:b/>
          <w:sz w:val="24"/>
          <w:szCs w:val="24"/>
          <w:highlight w:val="yellow"/>
        </w:rPr>
      </w:pPr>
    </w:p>
    <w:p w:rsidR="000E199C" w:rsidRPr="000E199C" w:rsidRDefault="000E199C" w:rsidP="001233FE">
      <w:pPr>
        <w:pStyle w:val="ListParagraph"/>
        <w:numPr>
          <w:ilvl w:val="0"/>
          <w:numId w:val="3"/>
        </w:numPr>
        <w:spacing w:after="0" w:line="240" w:lineRule="auto"/>
        <w:ind w:left="709" w:hanging="709"/>
        <w:rPr>
          <w:rFonts w:ascii="Arial" w:hAnsi="Arial" w:cs="Arial"/>
          <w:b/>
          <w:sz w:val="24"/>
          <w:szCs w:val="24"/>
        </w:rPr>
      </w:pPr>
      <w:r>
        <w:rPr>
          <w:rFonts w:ascii="Arial" w:hAnsi="Arial" w:cs="Arial"/>
          <w:b/>
          <w:color w:val="0070C0"/>
          <w:sz w:val="24"/>
          <w:szCs w:val="24"/>
        </w:rPr>
        <w:t>Opening Remarks</w:t>
      </w:r>
      <w:r>
        <w:rPr>
          <w:rFonts w:ascii="Arial" w:hAnsi="Arial" w:cs="Arial"/>
          <w:b/>
          <w:color w:val="0070C0"/>
          <w:sz w:val="24"/>
          <w:szCs w:val="24"/>
        </w:rPr>
        <w:br/>
      </w:r>
    </w:p>
    <w:p w:rsidR="00605955" w:rsidRPr="000E199C" w:rsidRDefault="000E199C" w:rsidP="001233FE">
      <w:pPr>
        <w:pStyle w:val="ListParagraph"/>
        <w:spacing w:after="0" w:line="240" w:lineRule="auto"/>
        <w:ind w:left="0"/>
        <w:rPr>
          <w:rFonts w:ascii="Arial" w:hAnsi="Arial" w:cs="Arial"/>
          <w:b/>
          <w:sz w:val="24"/>
          <w:szCs w:val="24"/>
        </w:rPr>
      </w:pPr>
      <w:r w:rsidRPr="000E199C">
        <w:rPr>
          <w:rFonts w:ascii="Arial" w:hAnsi="Arial" w:cs="Arial"/>
          <w:b/>
          <w:sz w:val="24"/>
          <w:szCs w:val="24"/>
        </w:rPr>
        <w:t xml:space="preserve">1.1 </w:t>
      </w:r>
      <w:r>
        <w:rPr>
          <w:rFonts w:ascii="Arial" w:hAnsi="Arial" w:cs="Arial"/>
          <w:b/>
          <w:sz w:val="24"/>
          <w:szCs w:val="24"/>
        </w:rPr>
        <w:t xml:space="preserve">    </w:t>
      </w:r>
      <w:r w:rsidRPr="000E199C">
        <w:rPr>
          <w:rFonts w:ascii="Arial" w:hAnsi="Arial" w:cs="Arial"/>
          <w:b/>
          <w:sz w:val="24"/>
          <w:szCs w:val="24"/>
        </w:rPr>
        <w:t>Chai</w:t>
      </w:r>
      <w:r>
        <w:rPr>
          <w:rFonts w:ascii="Arial" w:hAnsi="Arial" w:cs="Arial"/>
          <w:b/>
          <w:sz w:val="24"/>
          <w:szCs w:val="24"/>
        </w:rPr>
        <w:t>r’</w:t>
      </w:r>
      <w:r w:rsidRPr="000E199C">
        <w:rPr>
          <w:rFonts w:ascii="Arial" w:hAnsi="Arial" w:cs="Arial"/>
          <w:b/>
          <w:sz w:val="24"/>
          <w:szCs w:val="24"/>
        </w:rPr>
        <w:t xml:space="preserve">s Introductory Remarks and </w:t>
      </w:r>
      <w:r w:rsidR="00186EB7" w:rsidRPr="000E199C">
        <w:rPr>
          <w:rFonts w:ascii="Arial" w:hAnsi="Arial" w:cs="Arial"/>
          <w:b/>
          <w:sz w:val="24"/>
          <w:szCs w:val="24"/>
        </w:rPr>
        <w:t>Wellbeing Pause</w:t>
      </w:r>
    </w:p>
    <w:p w:rsidR="00686951" w:rsidRPr="00E308EA" w:rsidRDefault="00686951" w:rsidP="001233FE">
      <w:pPr>
        <w:pStyle w:val="ListParagraph"/>
        <w:spacing w:after="0" w:line="240" w:lineRule="auto"/>
        <w:ind w:left="709"/>
        <w:rPr>
          <w:rFonts w:ascii="Arial" w:hAnsi="Arial" w:cs="Arial"/>
          <w:b/>
          <w:color w:val="0070C0"/>
          <w:sz w:val="24"/>
          <w:szCs w:val="24"/>
        </w:rPr>
      </w:pPr>
    </w:p>
    <w:p w:rsidR="000E199C" w:rsidRDefault="00E72236" w:rsidP="001233FE">
      <w:pPr>
        <w:spacing w:after="0" w:line="240" w:lineRule="auto"/>
        <w:ind w:left="720"/>
        <w:rPr>
          <w:rFonts w:ascii="Arial" w:hAnsi="Arial" w:cs="Arial"/>
          <w:sz w:val="24"/>
          <w:szCs w:val="24"/>
        </w:rPr>
      </w:pPr>
      <w:r>
        <w:rPr>
          <w:rFonts w:ascii="Arial" w:hAnsi="Arial" w:cs="Arial"/>
          <w:sz w:val="24"/>
          <w:szCs w:val="24"/>
        </w:rPr>
        <w:t>The Chair</w:t>
      </w:r>
      <w:r w:rsidR="000E199C">
        <w:rPr>
          <w:rFonts w:ascii="Arial" w:hAnsi="Arial" w:cs="Arial"/>
          <w:sz w:val="24"/>
          <w:szCs w:val="24"/>
        </w:rPr>
        <w:t xml:space="preserve"> </w:t>
      </w:r>
      <w:r w:rsidR="000E199C" w:rsidRPr="00E308EA">
        <w:rPr>
          <w:rFonts w:ascii="Arial" w:hAnsi="Arial" w:cs="Arial"/>
          <w:sz w:val="24"/>
          <w:szCs w:val="24"/>
        </w:rPr>
        <w:t>welcomed everyone</w:t>
      </w:r>
      <w:r w:rsidR="00A97EDE">
        <w:rPr>
          <w:rFonts w:ascii="Arial" w:hAnsi="Arial" w:cs="Arial"/>
          <w:sz w:val="24"/>
          <w:szCs w:val="24"/>
        </w:rPr>
        <w:t xml:space="preserve"> </w:t>
      </w:r>
      <w:r w:rsidR="000E199C" w:rsidRPr="00E308EA">
        <w:rPr>
          <w:rFonts w:ascii="Arial" w:hAnsi="Arial" w:cs="Arial"/>
          <w:sz w:val="24"/>
          <w:szCs w:val="24"/>
        </w:rPr>
        <w:t>and detailed the plans for the meeting</w:t>
      </w:r>
      <w:r w:rsidR="0032314E">
        <w:rPr>
          <w:rFonts w:ascii="Arial" w:hAnsi="Arial" w:cs="Arial"/>
          <w:sz w:val="24"/>
          <w:szCs w:val="24"/>
        </w:rPr>
        <w:t>.</w:t>
      </w:r>
    </w:p>
    <w:p w:rsidR="000E199C" w:rsidRPr="00E308EA" w:rsidRDefault="000E199C" w:rsidP="001233FE">
      <w:pPr>
        <w:spacing w:after="0" w:line="240" w:lineRule="auto"/>
        <w:ind w:left="720"/>
        <w:rPr>
          <w:rFonts w:ascii="Arial" w:hAnsi="Arial" w:cs="Arial"/>
          <w:sz w:val="24"/>
          <w:szCs w:val="24"/>
        </w:rPr>
      </w:pPr>
    </w:p>
    <w:p w:rsidR="00A87AEA" w:rsidRPr="00E308EA" w:rsidRDefault="000E199C" w:rsidP="00750F5B">
      <w:pPr>
        <w:shd w:val="clear" w:color="auto" w:fill="FFFFFF" w:themeFill="background1"/>
        <w:spacing w:after="0" w:line="240" w:lineRule="auto"/>
        <w:ind w:left="709"/>
        <w:rPr>
          <w:rFonts w:ascii="Arial" w:hAnsi="Arial" w:cs="Arial"/>
          <w:sz w:val="24"/>
          <w:szCs w:val="24"/>
        </w:rPr>
      </w:pPr>
      <w:r>
        <w:rPr>
          <w:rFonts w:ascii="Arial" w:hAnsi="Arial" w:cs="Arial"/>
          <w:sz w:val="24"/>
          <w:szCs w:val="24"/>
        </w:rPr>
        <w:t xml:space="preserve">The Committee welcomed the opportunity for the </w:t>
      </w:r>
      <w:r w:rsidR="00A87AEA" w:rsidRPr="00E308EA">
        <w:rPr>
          <w:rFonts w:ascii="Arial" w:hAnsi="Arial" w:cs="Arial"/>
          <w:sz w:val="24"/>
          <w:szCs w:val="24"/>
        </w:rPr>
        <w:t xml:space="preserve">Wellbeing Pause, aimed at helping </w:t>
      </w:r>
      <w:r w:rsidR="00750F5B">
        <w:rPr>
          <w:rFonts w:ascii="Arial" w:hAnsi="Arial" w:cs="Arial"/>
          <w:sz w:val="24"/>
          <w:szCs w:val="24"/>
        </w:rPr>
        <w:t xml:space="preserve">  </w:t>
      </w:r>
      <w:r w:rsidR="00A87AEA" w:rsidRPr="00E308EA">
        <w:rPr>
          <w:rFonts w:ascii="Arial" w:hAnsi="Arial" w:cs="Arial"/>
          <w:sz w:val="24"/>
          <w:szCs w:val="24"/>
        </w:rPr>
        <w:t xml:space="preserve">to maintain connections between colleagues. </w:t>
      </w:r>
    </w:p>
    <w:p w:rsidR="000F7BEA" w:rsidRPr="000E199C" w:rsidRDefault="000F7BEA" w:rsidP="001233FE">
      <w:pPr>
        <w:spacing w:after="0" w:line="240" w:lineRule="auto"/>
        <w:ind w:left="720"/>
        <w:rPr>
          <w:rFonts w:ascii="Arial" w:hAnsi="Arial" w:cs="Arial"/>
          <w:sz w:val="24"/>
          <w:szCs w:val="24"/>
        </w:rPr>
      </w:pPr>
    </w:p>
    <w:p w:rsidR="00605955" w:rsidRPr="000E199C" w:rsidRDefault="000E199C" w:rsidP="001233FE">
      <w:pPr>
        <w:spacing w:after="0" w:line="240" w:lineRule="auto"/>
        <w:rPr>
          <w:rFonts w:ascii="Arial" w:hAnsi="Arial" w:cs="Arial"/>
          <w:b/>
          <w:sz w:val="24"/>
          <w:szCs w:val="24"/>
        </w:rPr>
      </w:pPr>
      <w:r w:rsidRPr="000E199C">
        <w:rPr>
          <w:rFonts w:ascii="Arial" w:hAnsi="Arial" w:cs="Arial"/>
          <w:b/>
          <w:sz w:val="24"/>
          <w:szCs w:val="24"/>
        </w:rPr>
        <w:t>1.2</w:t>
      </w:r>
      <w:r w:rsidRPr="000E199C">
        <w:rPr>
          <w:rFonts w:ascii="Arial" w:hAnsi="Arial" w:cs="Arial"/>
          <w:b/>
          <w:sz w:val="24"/>
          <w:szCs w:val="24"/>
        </w:rPr>
        <w:tab/>
      </w:r>
      <w:r w:rsidR="00605955" w:rsidRPr="000E199C">
        <w:rPr>
          <w:rFonts w:ascii="Arial" w:hAnsi="Arial" w:cs="Arial"/>
          <w:b/>
          <w:sz w:val="24"/>
          <w:szCs w:val="24"/>
        </w:rPr>
        <w:t xml:space="preserve">Apologies </w:t>
      </w:r>
    </w:p>
    <w:p w:rsidR="00605955" w:rsidRPr="00E308EA" w:rsidRDefault="00605955" w:rsidP="001233FE">
      <w:pPr>
        <w:spacing w:after="0" w:line="240" w:lineRule="auto"/>
        <w:contextualSpacing/>
        <w:rPr>
          <w:rFonts w:ascii="Arial" w:hAnsi="Arial" w:cs="Arial"/>
          <w:b/>
          <w:color w:val="00B0F0"/>
          <w:sz w:val="24"/>
          <w:szCs w:val="24"/>
        </w:rPr>
      </w:pPr>
    </w:p>
    <w:p w:rsidR="000E199C" w:rsidRDefault="00605955" w:rsidP="00FE23BC">
      <w:pPr>
        <w:spacing w:after="0" w:line="240" w:lineRule="auto"/>
        <w:ind w:firstLine="720"/>
        <w:contextualSpacing/>
        <w:rPr>
          <w:rFonts w:ascii="Arial" w:hAnsi="Arial" w:cs="Arial"/>
          <w:sz w:val="24"/>
          <w:szCs w:val="24"/>
        </w:rPr>
      </w:pPr>
      <w:r w:rsidRPr="00E308EA">
        <w:rPr>
          <w:rFonts w:ascii="Arial" w:hAnsi="Arial" w:cs="Arial"/>
          <w:sz w:val="24"/>
          <w:szCs w:val="24"/>
        </w:rPr>
        <w:t>The apologies were noted as above.</w:t>
      </w:r>
    </w:p>
    <w:p w:rsidR="001233FE" w:rsidRDefault="001233FE" w:rsidP="001233FE">
      <w:pPr>
        <w:spacing w:after="0" w:line="240" w:lineRule="auto"/>
        <w:contextualSpacing/>
        <w:rPr>
          <w:rFonts w:ascii="Arial" w:hAnsi="Arial" w:cs="Arial"/>
          <w:b/>
          <w:sz w:val="24"/>
          <w:szCs w:val="24"/>
        </w:rPr>
      </w:pPr>
    </w:p>
    <w:p w:rsidR="00605955" w:rsidRPr="000E199C" w:rsidRDefault="000E199C" w:rsidP="001233FE">
      <w:pPr>
        <w:spacing w:after="0" w:line="240" w:lineRule="auto"/>
        <w:contextualSpacing/>
        <w:rPr>
          <w:rFonts w:ascii="Arial" w:hAnsi="Arial" w:cs="Arial"/>
          <w:b/>
          <w:sz w:val="24"/>
          <w:szCs w:val="24"/>
        </w:rPr>
      </w:pPr>
      <w:r w:rsidRPr="000E199C">
        <w:rPr>
          <w:rFonts w:ascii="Arial" w:hAnsi="Arial" w:cs="Arial"/>
          <w:b/>
          <w:sz w:val="24"/>
          <w:szCs w:val="24"/>
        </w:rPr>
        <w:t>1.3</w:t>
      </w:r>
      <w:r w:rsidRPr="000E199C">
        <w:rPr>
          <w:rFonts w:ascii="Arial" w:hAnsi="Arial" w:cs="Arial"/>
          <w:b/>
          <w:sz w:val="24"/>
          <w:szCs w:val="24"/>
        </w:rPr>
        <w:tab/>
      </w:r>
      <w:r w:rsidR="00605955" w:rsidRPr="000E199C">
        <w:rPr>
          <w:rFonts w:ascii="Arial" w:hAnsi="Arial" w:cs="Arial"/>
          <w:b/>
          <w:sz w:val="24"/>
          <w:szCs w:val="24"/>
        </w:rPr>
        <w:t xml:space="preserve">Declarations of Interest </w:t>
      </w:r>
    </w:p>
    <w:p w:rsidR="006F68F4" w:rsidRPr="00D54D10" w:rsidRDefault="006F68F4" w:rsidP="001233FE">
      <w:pPr>
        <w:spacing w:after="0" w:line="240" w:lineRule="auto"/>
        <w:contextualSpacing/>
        <w:rPr>
          <w:rFonts w:ascii="Arial" w:hAnsi="Arial" w:cs="Arial"/>
          <w:sz w:val="24"/>
          <w:szCs w:val="24"/>
          <w:highlight w:val="yellow"/>
        </w:rPr>
      </w:pPr>
    </w:p>
    <w:p w:rsidR="00D6721C" w:rsidRDefault="008C530C" w:rsidP="001233FE">
      <w:pPr>
        <w:spacing w:after="0" w:line="240" w:lineRule="auto"/>
        <w:ind w:firstLine="720"/>
        <w:contextualSpacing/>
        <w:rPr>
          <w:rFonts w:ascii="Arial" w:hAnsi="Arial" w:cs="Arial"/>
          <w:sz w:val="24"/>
          <w:szCs w:val="24"/>
        </w:rPr>
      </w:pPr>
      <w:r w:rsidRPr="008C530C">
        <w:rPr>
          <w:rFonts w:ascii="Arial" w:hAnsi="Arial" w:cs="Arial"/>
          <w:sz w:val="24"/>
          <w:szCs w:val="24"/>
        </w:rPr>
        <w:t xml:space="preserve">There were no </w:t>
      </w:r>
      <w:r w:rsidR="00605955" w:rsidRPr="008C530C">
        <w:rPr>
          <w:rFonts w:ascii="Arial" w:hAnsi="Arial" w:cs="Arial"/>
          <w:sz w:val="24"/>
          <w:szCs w:val="24"/>
        </w:rPr>
        <w:t xml:space="preserve">declarations of interest </w:t>
      </w:r>
      <w:r w:rsidRPr="008C530C">
        <w:rPr>
          <w:rFonts w:ascii="Arial" w:hAnsi="Arial" w:cs="Arial"/>
          <w:sz w:val="24"/>
          <w:szCs w:val="24"/>
        </w:rPr>
        <w:t>of note</w:t>
      </w:r>
      <w:r w:rsidR="00605955" w:rsidRPr="008C530C">
        <w:rPr>
          <w:rFonts w:ascii="Arial" w:hAnsi="Arial" w:cs="Arial"/>
          <w:sz w:val="24"/>
          <w:szCs w:val="24"/>
        </w:rPr>
        <w:t xml:space="preserve">. </w:t>
      </w:r>
    </w:p>
    <w:p w:rsidR="00605955" w:rsidRPr="000E199C" w:rsidRDefault="00605955" w:rsidP="001233FE">
      <w:pPr>
        <w:spacing w:after="0" w:line="240" w:lineRule="auto"/>
        <w:ind w:firstLine="720"/>
        <w:contextualSpacing/>
        <w:rPr>
          <w:rFonts w:ascii="Arial" w:hAnsi="Arial" w:cs="Arial"/>
          <w:sz w:val="24"/>
          <w:szCs w:val="24"/>
        </w:rPr>
      </w:pPr>
    </w:p>
    <w:p w:rsidR="000E199C" w:rsidRDefault="000E199C" w:rsidP="001233FE">
      <w:pPr>
        <w:spacing w:after="0" w:line="240" w:lineRule="auto"/>
        <w:contextualSpacing/>
        <w:rPr>
          <w:rFonts w:ascii="Arial" w:hAnsi="Arial" w:cs="Arial"/>
          <w:b/>
          <w:color w:val="0070C0"/>
          <w:sz w:val="24"/>
          <w:szCs w:val="24"/>
        </w:rPr>
      </w:pPr>
      <w:r>
        <w:rPr>
          <w:rFonts w:ascii="Arial" w:hAnsi="Arial" w:cs="Arial"/>
          <w:b/>
          <w:color w:val="0070C0"/>
          <w:sz w:val="24"/>
          <w:szCs w:val="24"/>
        </w:rPr>
        <w:t>2.</w:t>
      </w:r>
      <w:r w:rsidR="00605955" w:rsidRPr="000E199C">
        <w:rPr>
          <w:rFonts w:ascii="Arial" w:hAnsi="Arial" w:cs="Arial"/>
          <w:b/>
          <w:color w:val="0070C0"/>
          <w:sz w:val="24"/>
          <w:szCs w:val="24"/>
        </w:rPr>
        <w:tab/>
        <w:t xml:space="preserve">Updates from </w:t>
      </w:r>
      <w:r w:rsidR="00421129">
        <w:rPr>
          <w:rFonts w:ascii="Arial" w:hAnsi="Arial" w:cs="Arial"/>
          <w:b/>
          <w:color w:val="0070C0"/>
          <w:sz w:val="24"/>
          <w:szCs w:val="24"/>
        </w:rPr>
        <w:t>Meeting</w:t>
      </w:r>
      <w:r>
        <w:rPr>
          <w:rFonts w:ascii="Arial" w:hAnsi="Arial" w:cs="Arial"/>
          <w:b/>
          <w:color w:val="0070C0"/>
          <w:sz w:val="24"/>
          <w:szCs w:val="24"/>
        </w:rPr>
        <w:t xml:space="preserve"> on </w:t>
      </w:r>
      <w:r w:rsidR="00313B99">
        <w:rPr>
          <w:rFonts w:ascii="Arial" w:hAnsi="Arial" w:cs="Arial"/>
          <w:b/>
          <w:color w:val="0070C0"/>
          <w:sz w:val="24"/>
          <w:szCs w:val="24"/>
        </w:rPr>
        <w:t>12</w:t>
      </w:r>
      <w:r w:rsidR="008A39D6">
        <w:rPr>
          <w:rFonts w:ascii="Arial" w:hAnsi="Arial" w:cs="Arial"/>
          <w:b/>
          <w:color w:val="0070C0"/>
          <w:sz w:val="24"/>
          <w:szCs w:val="24"/>
        </w:rPr>
        <w:t xml:space="preserve"> </w:t>
      </w:r>
      <w:r w:rsidR="00313B99">
        <w:rPr>
          <w:rFonts w:ascii="Arial" w:hAnsi="Arial" w:cs="Arial"/>
          <w:b/>
          <w:color w:val="0070C0"/>
          <w:sz w:val="24"/>
          <w:szCs w:val="24"/>
        </w:rPr>
        <w:t>March 2024</w:t>
      </w:r>
      <w:r>
        <w:rPr>
          <w:rFonts w:ascii="Arial" w:hAnsi="Arial" w:cs="Arial"/>
          <w:b/>
          <w:color w:val="0070C0"/>
          <w:sz w:val="24"/>
          <w:szCs w:val="24"/>
        </w:rPr>
        <w:br/>
      </w:r>
    </w:p>
    <w:p w:rsidR="000E199C" w:rsidRDefault="000E199C" w:rsidP="001233FE">
      <w:pPr>
        <w:spacing w:after="0" w:line="240" w:lineRule="auto"/>
        <w:contextualSpacing/>
        <w:rPr>
          <w:rFonts w:ascii="Arial" w:hAnsi="Arial" w:cs="Arial"/>
          <w:b/>
          <w:sz w:val="24"/>
          <w:szCs w:val="24"/>
        </w:rPr>
      </w:pPr>
      <w:r w:rsidRPr="000E199C">
        <w:rPr>
          <w:rFonts w:ascii="Arial" w:hAnsi="Arial" w:cs="Arial"/>
          <w:b/>
          <w:sz w:val="24"/>
          <w:szCs w:val="24"/>
        </w:rPr>
        <w:lastRenderedPageBreak/>
        <w:t>2.1</w:t>
      </w:r>
      <w:r w:rsidRPr="000E199C">
        <w:rPr>
          <w:rFonts w:ascii="Arial" w:hAnsi="Arial" w:cs="Arial"/>
          <w:b/>
          <w:sz w:val="24"/>
          <w:szCs w:val="24"/>
        </w:rPr>
        <w:tab/>
        <w:t>Unapproved Minutes</w:t>
      </w:r>
    </w:p>
    <w:p w:rsidR="000E199C" w:rsidRDefault="000E199C" w:rsidP="001233FE">
      <w:pPr>
        <w:spacing w:after="0" w:line="240" w:lineRule="auto"/>
        <w:contextualSpacing/>
        <w:rPr>
          <w:rFonts w:ascii="Arial" w:hAnsi="Arial" w:cs="Arial"/>
          <w:b/>
          <w:sz w:val="24"/>
          <w:szCs w:val="24"/>
        </w:rPr>
      </w:pPr>
    </w:p>
    <w:p w:rsidR="008A39D6" w:rsidRDefault="008A39D6" w:rsidP="008A39D6">
      <w:pPr>
        <w:spacing w:after="0" w:line="240" w:lineRule="auto"/>
        <w:ind w:left="720"/>
        <w:contextualSpacing/>
        <w:rPr>
          <w:rFonts w:ascii="Arial" w:hAnsi="Arial" w:cs="Arial"/>
          <w:sz w:val="24"/>
          <w:szCs w:val="24"/>
        </w:rPr>
      </w:pPr>
      <w:r>
        <w:rPr>
          <w:rFonts w:ascii="Arial" w:hAnsi="Arial" w:cs="Arial"/>
          <w:sz w:val="24"/>
          <w:szCs w:val="24"/>
        </w:rPr>
        <w:t xml:space="preserve">Minutes </w:t>
      </w:r>
      <w:r w:rsidR="000A3933">
        <w:rPr>
          <w:rFonts w:ascii="Arial" w:hAnsi="Arial" w:cs="Arial"/>
          <w:sz w:val="24"/>
          <w:szCs w:val="24"/>
        </w:rPr>
        <w:t>from the meeting held on 1</w:t>
      </w:r>
      <w:r w:rsidR="00313B99">
        <w:rPr>
          <w:rFonts w:ascii="Arial" w:hAnsi="Arial" w:cs="Arial"/>
          <w:sz w:val="24"/>
          <w:szCs w:val="24"/>
        </w:rPr>
        <w:t>2</w:t>
      </w:r>
      <w:r>
        <w:rPr>
          <w:rFonts w:ascii="Arial" w:hAnsi="Arial" w:cs="Arial"/>
          <w:sz w:val="24"/>
          <w:szCs w:val="24"/>
        </w:rPr>
        <w:t xml:space="preserve"> </w:t>
      </w:r>
      <w:r w:rsidR="00313B99">
        <w:rPr>
          <w:rFonts w:ascii="Arial" w:hAnsi="Arial" w:cs="Arial"/>
          <w:sz w:val="24"/>
          <w:szCs w:val="24"/>
        </w:rPr>
        <w:t>March 2024</w:t>
      </w:r>
      <w:r>
        <w:rPr>
          <w:rFonts w:ascii="Arial" w:hAnsi="Arial" w:cs="Arial"/>
          <w:sz w:val="24"/>
          <w:szCs w:val="24"/>
        </w:rPr>
        <w:t xml:space="preserve"> were approved as an accurate record.</w:t>
      </w:r>
    </w:p>
    <w:p w:rsidR="000D0BF1" w:rsidRDefault="000D0BF1" w:rsidP="001233FE">
      <w:pPr>
        <w:spacing w:after="0" w:line="240" w:lineRule="auto"/>
        <w:ind w:left="720"/>
        <w:contextualSpacing/>
        <w:rPr>
          <w:rFonts w:ascii="Arial" w:hAnsi="Arial" w:cs="Arial"/>
          <w:sz w:val="24"/>
          <w:szCs w:val="24"/>
        </w:rPr>
      </w:pPr>
    </w:p>
    <w:p w:rsidR="00605955" w:rsidRPr="00B14754" w:rsidRDefault="00B14754" w:rsidP="001233FE">
      <w:pPr>
        <w:spacing w:after="0" w:line="240" w:lineRule="auto"/>
        <w:contextualSpacing/>
        <w:rPr>
          <w:rFonts w:ascii="Arial" w:hAnsi="Arial" w:cs="Arial"/>
          <w:b/>
          <w:sz w:val="24"/>
          <w:szCs w:val="24"/>
        </w:rPr>
      </w:pPr>
      <w:r w:rsidRPr="00B14754">
        <w:rPr>
          <w:rFonts w:ascii="Arial" w:hAnsi="Arial" w:cs="Arial"/>
          <w:b/>
          <w:sz w:val="24"/>
          <w:szCs w:val="24"/>
        </w:rPr>
        <w:t>2.</w:t>
      </w:r>
      <w:r w:rsidR="003F4228" w:rsidRPr="00B14754">
        <w:rPr>
          <w:rFonts w:ascii="Arial" w:hAnsi="Arial" w:cs="Arial"/>
          <w:b/>
          <w:sz w:val="24"/>
          <w:szCs w:val="24"/>
        </w:rPr>
        <w:t>2</w:t>
      </w:r>
      <w:r w:rsidR="00605955" w:rsidRPr="00B14754">
        <w:rPr>
          <w:rFonts w:ascii="Arial" w:hAnsi="Arial" w:cs="Arial"/>
          <w:b/>
          <w:sz w:val="24"/>
          <w:szCs w:val="24"/>
        </w:rPr>
        <w:tab/>
        <w:t>Action Log</w:t>
      </w:r>
    </w:p>
    <w:p w:rsidR="00D87729" w:rsidRPr="00D54D10" w:rsidRDefault="00D87729" w:rsidP="001233FE">
      <w:pPr>
        <w:spacing w:after="0" w:line="240" w:lineRule="auto"/>
        <w:contextualSpacing/>
        <w:rPr>
          <w:rFonts w:ascii="Arial" w:hAnsi="Arial" w:cs="Arial"/>
          <w:b/>
          <w:sz w:val="24"/>
          <w:szCs w:val="24"/>
          <w:highlight w:val="yellow"/>
        </w:rPr>
      </w:pPr>
    </w:p>
    <w:p w:rsidR="00880554" w:rsidRPr="00B14754" w:rsidRDefault="00821B58" w:rsidP="001233FE">
      <w:pPr>
        <w:spacing w:after="0" w:line="240" w:lineRule="auto"/>
        <w:ind w:left="720"/>
        <w:contextualSpacing/>
        <w:rPr>
          <w:rFonts w:ascii="Arial" w:hAnsi="Arial" w:cs="Arial"/>
          <w:sz w:val="24"/>
          <w:szCs w:val="24"/>
        </w:rPr>
      </w:pPr>
      <w:r w:rsidRPr="00B14754">
        <w:rPr>
          <w:rFonts w:ascii="Arial" w:hAnsi="Arial" w:cs="Arial"/>
          <w:sz w:val="24"/>
          <w:szCs w:val="24"/>
        </w:rPr>
        <w:t xml:space="preserve">The </w:t>
      </w:r>
      <w:r w:rsidR="003E04A4">
        <w:rPr>
          <w:rFonts w:ascii="Arial" w:hAnsi="Arial" w:cs="Arial"/>
          <w:sz w:val="24"/>
          <w:szCs w:val="24"/>
        </w:rPr>
        <w:t>Committee noted that</w:t>
      </w:r>
      <w:r w:rsidR="008139BC">
        <w:rPr>
          <w:rFonts w:ascii="Arial" w:hAnsi="Arial" w:cs="Arial"/>
          <w:sz w:val="24"/>
          <w:szCs w:val="24"/>
        </w:rPr>
        <w:t xml:space="preserve"> there were no live actions</w:t>
      </w:r>
      <w:r w:rsidR="00C25463">
        <w:rPr>
          <w:rFonts w:ascii="Arial" w:hAnsi="Arial" w:cs="Arial"/>
          <w:sz w:val="24"/>
          <w:szCs w:val="24"/>
        </w:rPr>
        <w:t xml:space="preserve"> to review</w:t>
      </w:r>
      <w:r w:rsidR="008139BC">
        <w:rPr>
          <w:rFonts w:ascii="Arial" w:hAnsi="Arial" w:cs="Arial"/>
          <w:sz w:val="24"/>
          <w:szCs w:val="24"/>
        </w:rPr>
        <w:t xml:space="preserve">. </w:t>
      </w:r>
    </w:p>
    <w:p w:rsidR="00880554" w:rsidRPr="00D54D10" w:rsidRDefault="00880554" w:rsidP="001233FE">
      <w:pPr>
        <w:spacing w:after="0" w:line="240" w:lineRule="auto"/>
        <w:contextualSpacing/>
        <w:rPr>
          <w:rFonts w:ascii="Arial" w:hAnsi="Arial" w:cs="Arial"/>
          <w:sz w:val="24"/>
          <w:szCs w:val="24"/>
          <w:highlight w:val="yellow"/>
        </w:rPr>
      </w:pPr>
    </w:p>
    <w:p w:rsidR="00605955" w:rsidRPr="00EC04B7" w:rsidRDefault="00EC04B7" w:rsidP="001233FE">
      <w:pPr>
        <w:spacing w:after="0" w:line="240" w:lineRule="auto"/>
        <w:contextualSpacing/>
        <w:rPr>
          <w:rFonts w:ascii="Arial" w:hAnsi="Arial" w:cs="Arial"/>
          <w:b/>
          <w:sz w:val="24"/>
          <w:szCs w:val="24"/>
        </w:rPr>
      </w:pPr>
      <w:r>
        <w:rPr>
          <w:rFonts w:ascii="Arial" w:hAnsi="Arial" w:cs="Arial"/>
          <w:b/>
          <w:sz w:val="24"/>
          <w:szCs w:val="24"/>
        </w:rPr>
        <w:t>2</w:t>
      </w:r>
      <w:r w:rsidR="00605955" w:rsidRPr="00EC04B7">
        <w:rPr>
          <w:rFonts w:ascii="Arial" w:hAnsi="Arial" w:cs="Arial"/>
          <w:b/>
          <w:sz w:val="24"/>
          <w:szCs w:val="24"/>
        </w:rPr>
        <w:t>.3</w:t>
      </w:r>
      <w:r w:rsidR="00605955" w:rsidRPr="00EC04B7">
        <w:rPr>
          <w:rFonts w:ascii="Arial" w:hAnsi="Arial" w:cs="Arial"/>
          <w:b/>
          <w:sz w:val="24"/>
          <w:szCs w:val="24"/>
        </w:rPr>
        <w:tab/>
        <w:t xml:space="preserve">Matters Arising </w:t>
      </w:r>
      <w:r w:rsidR="00605955" w:rsidRPr="00EC04B7">
        <w:rPr>
          <w:rFonts w:ascii="Arial" w:hAnsi="Arial" w:cs="Arial"/>
          <w:b/>
          <w:sz w:val="24"/>
          <w:szCs w:val="24"/>
        </w:rPr>
        <w:tab/>
      </w:r>
    </w:p>
    <w:p w:rsidR="00605955" w:rsidRPr="00EC04B7" w:rsidRDefault="00605955" w:rsidP="001233FE">
      <w:pPr>
        <w:spacing w:after="0" w:line="240" w:lineRule="auto"/>
        <w:contextualSpacing/>
        <w:rPr>
          <w:rFonts w:ascii="Arial" w:hAnsi="Arial" w:cs="Arial"/>
          <w:b/>
          <w:sz w:val="24"/>
          <w:szCs w:val="24"/>
        </w:rPr>
      </w:pPr>
    </w:p>
    <w:p w:rsidR="00497954" w:rsidRPr="00EC04B7" w:rsidRDefault="00605955" w:rsidP="001233FE">
      <w:pPr>
        <w:spacing w:after="0" w:line="240" w:lineRule="auto"/>
        <w:ind w:left="720"/>
        <w:contextualSpacing/>
        <w:rPr>
          <w:rFonts w:ascii="Arial" w:hAnsi="Arial" w:cs="Arial"/>
          <w:sz w:val="24"/>
          <w:szCs w:val="24"/>
        </w:rPr>
      </w:pPr>
      <w:r w:rsidRPr="00EC04B7">
        <w:rPr>
          <w:rFonts w:ascii="Arial" w:hAnsi="Arial" w:cs="Arial"/>
          <w:sz w:val="24"/>
          <w:szCs w:val="24"/>
        </w:rPr>
        <w:t>There were no matters arising</w:t>
      </w:r>
      <w:r w:rsidR="004947E3" w:rsidRPr="00EC04B7">
        <w:rPr>
          <w:rFonts w:ascii="Arial" w:hAnsi="Arial" w:cs="Arial"/>
          <w:sz w:val="24"/>
          <w:szCs w:val="24"/>
        </w:rPr>
        <w:t>.</w:t>
      </w:r>
    </w:p>
    <w:p w:rsidR="00330692" w:rsidRPr="00D54D10" w:rsidRDefault="00330692" w:rsidP="001233FE">
      <w:pPr>
        <w:spacing w:after="0" w:line="240" w:lineRule="auto"/>
        <w:contextualSpacing/>
        <w:rPr>
          <w:rFonts w:ascii="Arial" w:hAnsi="Arial" w:cs="Arial"/>
          <w:b/>
          <w:sz w:val="24"/>
          <w:szCs w:val="24"/>
          <w:highlight w:val="yellow"/>
        </w:rPr>
      </w:pPr>
    </w:p>
    <w:p w:rsidR="00605955" w:rsidRPr="00D54D10" w:rsidRDefault="00A54E75" w:rsidP="001233FE">
      <w:pPr>
        <w:spacing w:after="0" w:line="240" w:lineRule="auto"/>
        <w:contextualSpacing/>
        <w:rPr>
          <w:rFonts w:ascii="Arial" w:hAnsi="Arial" w:cs="Arial"/>
          <w:b/>
          <w:color w:val="00B0F0"/>
          <w:sz w:val="24"/>
          <w:szCs w:val="24"/>
          <w:highlight w:val="yellow"/>
        </w:rPr>
      </w:pPr>
      <w:r w:rsidRPr="00A54E75">
        <w:rPr>
          <w:rFonts w:ascii="Arial" w:hAnsi="Arial" w:cs="Arial"/>
          <w:b/>
          <w:color w:val="0070C0"/>
          <w:sz w:val="24"/>
          <w:szCs w:val="24"/>
        </w:rPr>
        <w:t>3</w:t>
      </w:r>
      <w:r w:rsidR="00605955" w:rsidRPr="00A54E75">
        <w:rPr>
          <w:rFonts w:ascii="Arial" w:hAnsi="Arial" w:cs="Arial"/>
          <w:b/>
          <w:color w:val="0070C0"/>
          <w:sz w:val="24"/>
          <w:szCs w:val="24"/>
        </w:rPr>
        <w:tab/>
        <w:t xml:space="preserve">Operational/Finance Performance Review </w:t>
      </w:r>
      <w:r w:rsidR="00605955" w:rsidRPr="00D54D10">
        <w:rPr>
          <w:rFonts w:ascii="Arial" w:hAnsi="Arial" w:cs="Arial"/>
          <w:b/>
          <w:color w:val="0070C0"/>
          <w:sz w:val="24"/>
          <w:szCs w:val="24"/>
          <w:highlight w:val="yellow"/>
        </w:rPr>
        <w:br/>
      </w:r>
      <w:r w:rsidR="00605955" w:rsidRPr="00D54D10">
        <w:rPr>
          <w:rFonts w:ascii="Arial" w:hAnsi="Arial" w:cs="Arial"/>
          <w:b/>
          <w:color w:val="00B0F0"/>
          <w:sz w:val="24"/>
          <w:szCs w:val="24"/>
          <w:highlight w:val="yellow"/>
        </w:rPr>
        <w:t xml:space="preserve"> </w:t>
      </w:r>
    </w:p>
    <w:p w:rsidR="00605955" w:rsidRPr="00A54E75" w:rsidRDefault="00A54E75" w:rsidP="001233FE">
      <w:pPr>
        <w:spacing w:after="0" w:line="240" w:lineRule="auto"/>
        <w:ind w:left="720" w:hanging="720"/>
        <w:contextualSpacing/>
        <w:rPr>
          <w:rFonts w:ascii="Arial" w:hAnsi="Arial" w:cs="Arial"/>
          <w:b/>
          <w:sz w:val="24"/>
          <w:szCs w:val="24"/>
        </w:rPr>
      </w:pPr>
      <w:r w:rsidRPr="00A54E75">
        <w:rPr>
          <w:rFonts w:ascii="Arial" w:hAnsi="Arial" w:cs="Arial"/>
          <w:b/>
          <w:sz w:val="24"/>
          <w:szCs w:val="24"/>
        </w:rPr>
        <w:t>3</w:t>
      </w:r>
      <w:r w:rsidR="00BC2EB7" w:rsidRPr="00A54E75">
        <w:rPr>
          <w:rFonts w:ascii="Arial" w:hAnsi="Arial" w:cs="Arial"/>
          <w:b/>
          <w:sz w:val="24"/>
          <w:szCs w:val="24"/>
        </w:rPr>
        <w:t>.1</w:t>
      </w:r>
      <w:r w:rsidR="00605955" w:rsidRPr="00A54E75">
        <w:rPr>
          <w:rFonts w:ascii="Arial" w:hAnsi="Arial" w:cs="Arial"/>
          <w:b/>
          <w:sz w:val="24"/>
          <w:szCs w:val="24"/>
        </w:rPr>
        <w:tab/>
        <w:t xml:space="preserve">Operational Performance – Integrated Performance Report </w:t>
      </w:r>
    </w:p>
    <w:p w:rsidR="006F68F4" w:rsidRPr="00A54E75" w:rsidRDefault="006F68F4" w:rsidP="001233FE">
      <w:pPr>
        <w:spacing w:after="0" w:line="240" w:lineRule="auto"/>
        <w:ind w:left="720"/>
        <w:contextualSpacing/>
        <w:rPr>
          <w:rFonts w:ascii="Arial" w:hAnsi="Arial" w:cs="Arial"/>
          <w:sz w:val="24"/>
          <w:szCs w:val="24"/>
        </w:rPr>
      </w:pPr>
    </w:p>
    <w:p w:rsidR="00EA2828" w:rsidRDefault="008A39D6" w:rsidP="001233FE">
      <w:pPr>
        <w:spacing w:after="0" w:line="240" w:lineRule="auto"/>
        <w:ind w:left="720"/>
        <w:contextualSpacing/>
        <w:rPr>
          <w:rFonts w:ascii="Arial" w:hAnsi="Arial" w:cs="Arial"/>
          <w:sz w:val="24"/>
          <w:szCs w:val="24"/>
        </w:rPr>
      </w:pPr>
      <w:r>
        <w:rPr>
          <w:rFonts w:ascii="Arial" w:hAnsi="Arial" w:cs="Arial"/>
          <w:sz w:val="24"/>
          <w:szCs w:val="24"/>
        </w:rPr>
        <w:t>Carolynne O’Connor</w:t>
      </w:r>
      <w:r w:rsidR="00A23581" w:rsidRPr="00A54E75">
        <w:rPr>
          <w:rFonts w:ascii="Arial" w:hAnsi="Arial" w:cs="Arial"/>
          <w:sz w:val="24"/>
          <w:szCs w:val="24"/>
        </w:rPr>
        <w:t xml:space="preserve"> </w:t>
      </w:r>
      <w:r w:rsidR="00F71ED3" w:rsidRPr="00A54E75">
        <w:rPr>
          <w:rFonts w:ascii="Arial" w:hAnsi="Arial" w:cs="Arial"/>
          <w:sz w:val="24"/>
          <w:szCs w:val="24"/>
        </w:rPr>
        <w:t xml:space="preserve">provided a </w:t>
      </w:r>
      <w:r w:rsidR="00A54E75">
        <w:rPr>
          <w:rFonts w:ascii="Arial" w:hAnsi="Arial" w:cs="Arial"/>
          <w:sz w:val="24"/>
          <w:szCs w:val="24"/>
        </w:rPr>
        <w:t xml:space="preserve">detailed </w:t>
      </w:r>
      <w:r w:rsidR="00F71ED3" w:rsidRPr="00A54E75">
        <w:rPr>
          <w:rFonts w:ascii="Arial" w:hAnsi="Arial" w:cs="Arial"/>
          <w:sz w:val="24"/>
          <w:szCs w:val="24"/>
        </w:rPr>
        <w:t>presentation on the O</w:t>
      </w:r>
      <w:r w:rsidR="00CD3984">
        <w:rPr>
          <w:rFonts w:ascii="Arial" w:hAnsi="Arial" w:cs="Arial"/>
          <w:sz w:val="24"/>
          <w:szCs w:val="24"/>
        </w:rPr>
        <w:t>perational Performance position</w:t>
      </w:r>
      <w:r w:rsidR="00EA2828">
        <w:rPr>
          <w:rFonts w:ascii="Arial" w:hAnsi="Arial" w:cs="Arial"/>
          <w:sz w:val="24"/>
          <w:szCs w:val="24"/>
        </w:rPr>
        <w:t xml:space="preserve">.  </w:t>
      </w:r>
    </w:p>
    <w:p w:rsidR="00EA2828" w:rsidRDefault="00EA2828" w:rsidP="00EA2828">
      <w:pPr>
        <w:spacing w:after="0" w:line="240" w:lineRule="auto"/>
        <w:contextualSpacing/>
        <w:rPr>
          <w:rFonts w:ascii="Arial" w:hAnsi="Arial" w:cs="Arial"/>
          <w:sz w:val="24"/>
          <w:szCs w:val="24"/>
        </w:rPr>
      </w:pPr>
    </w:p>
    <w:p w:rsidR="00EC5E76" w:rsidRPr="00A54E75" w:rsidRDefault="00026E1E" w:rsidP="00EC5E76">
      <w:pPr>
        <w:spacing w:after="0" w:line="240" w:lineRule="auto"/>
        <w:contextualSpacing/>
        <w:rPr>
          <w:rFonts w:ascii="Arial" w:hAnsi="Arial" w:cs="Arial"/>
          <w:sz w:val="24"/>
          <w:szCs w:val="24"/>
        </w:rPr>
      </w:pPr>
      <w:r>
        <w:rPr>
          <w:rFonts w:ascii="Arial" w:hAnsi="Arial" w:cs="Arial"/>
          <w:sz w:val="24"/>
          <w:szCs w:val="24"/>
        </w:rPr>
        <w:tab/>
      </w:r>
      <w:r w:rsidR="00EC5E76">
        <w:rPr>
          <w:rFonts w:ascii="Arial" w:hAnsi="Arial" w:cs="Arial"/>
          <w:sz w:val="24"/>
          <w:szCs w:val="24"/>
        </w:rPr>
        <w:t>The salient points</w:t>
      </w:r>
      <w:r w:rsidR="00EC5E76" w:rsidRPr="00FB2510">
        <w:rPr>
          <w:rFonts w:ascii="Arial" w:hAnsi="Arial" w:cs="Arial"/>
          <w:sz w:val="24"/>
          <w:szCs w:val="24"/>
        </w:rPr>
        <w:t xml:space="preserve"> </w:t>
      </w:r>
      <w:r w:rsidR="00EC5E76">
        <w:rPr>
          <w:rFonts w:ascii="Arial" w:hAnsi="Arial" w:cs="Arial"/>
          <w:sz w:val="24"/>
          <w:szCs w:val="24"/>
        </w:rPr>
        <w:t>highlighted for National Elective Services (NES) Division were:</w:t>
      </w:r>
      <w:r w:rsidR="00EC5E76" w:rsidRPr="00A54E75">
        <w:rPr>
          <w:rFonts w:ascii="Arial" w:hAnsi="Arial" w:cs="Arial"/>
          <w:sz w:val="24"/>
          <w:szCs w:val="24"/>
        </w:rPr>
        <w:t xml:space="preserve"> </w:t>
      </w:r>
    </w:p>
    <w:p w:rsidR="00EC5E76" w:rsidRPr="009F78F6" w:rsidRDefault="00EC5E76" w:rsidP="00EC5E76">
      <w:pPr>
        <w:spacing w:after="0" w:line="240" w:lineRule="auto"/>
        <w:rPr>
          <w:rFonts w:ascii="Arial" w:hAnsi="Arial" w:cs="Arial"/>
          <w:sz w:val="24"/>
          <w:szCs w:val="24"/>
        </w:rPr>
      </w:pPr>
    </w:p>
    <w:p w:rsidR="00EA4BC4" w:rsidRPr="00EA4BC4" w:rsidRDefault="00EC5E76" w:rsidP="00EA4BC4">
      <w:pPr>
        <w:numPr>
          <w:ilvl w:val="0"/>
          <w:numId w:val="4"/>
        </w:numPr>
        <w:spacing w:after="0" w:line="240" w:lineRule="auto"/>
        <w:ind w:left="1134"/>
        <w:contextualSpacing/>
        <w:rPr>
          <w:rFonts w:ascii="Arial" w:hAnsi="Arial" w:cs="Arial"/>
          <w:sz w:val="24"/>
          <w:szCs w:val="24"/>
        </w:rPr>
      </w:pPr>
      <w:r w:rsidRPr="006B17BC">
        <w:rPr>
          <w:rFonts w:ascii="Arial" w:hAnsi="Arial" w:cs="Arial"/>
          <w:sz w:val="24"/>
          <w:szCs w:val="24"/>
        </w:rPr>
        <w:t xml:space="preserve">Ophthalmology: A total of </w:t>
      </w:r>
      <w:r w:rsidR="00EA4BC4">
        <w:rPr>
          <w:rFonts w:ascii="Arial" w:hAnsi="Arial" w:cs="Arial"/>
          <w:sz w:val="24"/>
          <w:szCs w:val="24"/>
        </w:rPr>
        <w:t>977</w:t>
      </w:r>
      <w:r w:rsidRPr="006B17BC">
        <w:rPr>
          <w:rFonts w:ascii="Arial" w:hAnsi="Arial" w:cs="Arial"/>
          <w:sz w:val="24"/>
          <w:szCs w:val="24"/>
        </w:rPr>
        <w:t xml:space="preserve"> cataract procedures were carried out against an original plan of </w:t>
      </w:r>
      <w:r w:rsidR="00EA4BC4">
        <w:rPr>
          <w:rFonts w:ascii="Arial" w:hAnsi="Arial" w:cs="Arial"/>
          <w:sz w:val="24"/>
          <w:szCs w:val="24"/>
        </w:rPr>
        <w:t>938</w:t>
      </w:r>
      <w:r w:rsidRPr="006B17BC">
        <w:rPr>
          <w:rFonts w:ascii="Arial" w:hAnsi="Arial" w:cs="Arial"/>
          <w:sz w:val="24"/>
          <w:szCs w:val="24"/>
        </w:rPr>
        <w:t xml:space="preserve"> during </w:t>
      </w:r>
      <w:r w:rsidR="00EA4BC4">
        <w:rPr>
          <w:rFonts w:ascii="Arial" w:hAnsi="Arial" w:cs="Arial"/>
          <w:sz w:val="24"/>
          <w:szCs w:val="24"/>
        </w:rPr>
        <w:t>February</w:t>
      </w:r>
      <w:r w:rsidRPr="006B17BC">
        <w:rPr>
          <w:rFonts w:ascii="Arial" w:hAnsi="Arial" w:cs="Arial"/>
          <w:sz w:val="24"/>
          <w:szCs w:val="24"/>
        </w:rPr>
        <w:t xml:space="preserve">.  </w:t>
      </w:r>
      <w:r w:rsidR="00EA4BC4">
        <w:rPr>
          <w:rFonts w:ascii="Arial" w:hAnsi="Arial" w:cs="Arial"/>
          <w:sz w:val="24"/>
          <w:szCs w:val="24"/>
        </w:rPr>
        <w:t>The service was 4% ahead in month and 1% ahead year to date</w:t>
      </w:r>
      <w:r w:rsidRPr="006B17BC">
        <w:rPr>
          <w:rFonts w:ascii="Arial" w:hAnsi="Arial" w:cs="Arial"/>
          <w:sz w:val="24"/>
          <w:szCs w:val="24"/>
        </w:rPr>
        <w:t xml:space="preserve">.  </w:t>
      </w:r>
      <w:r w:rsidR="00812872">
        <w:rPr>
          <w:rFonts w:ascii="Arial" w:hAnsi="Arial" w:cs="Arial"/>
          <w:sz w:val="24"/>
          <w:szCs w:val="24"/>
        </w:rPr>
        <w:t>There was a c</w:t>
      </w:r>
      <w:r w:rsidR="00EA4BC4">
        <w:rPr>
          <w:rFonts w:ascii="Arial" w:hAnsi="Arial" w:cs="Arial"/>
          <w:sz w:val="24"/>
          <w:szCs w:val="24"/>
        </w:rPr>
        <w:t>ancellation rate of 3.1% with 97% unavoidable.  55% of on the day cancellations were filled with patients straight from the clinic.  The number of lists with more than 7 patients increased for the fifth month in a row to 85%</w:t>
      </w:r>
      <w:r w:rsidR="001A35B2">
        <w:rPr>
          <w:rFonts w:ascii="Arial" w:hAnsi="Arial" w:cs="Arial"/>
          <w:sz w:val="24"/>
          <w:szCs w:val="24"/>
        </w:rPr>
        <w:t xml:space="preserve">.  This </w:t>
      </w:r>
      <w:r w:rsidR="00EA4BC4">
        <w:rPr>
          <w:rFonts w:ascii="Arial" w:hAnsi="Arial" w:cs="Arial"/>
          <w:sz w:val="24"/>
          <w:szCs w:val="24"/>
        </w:rPr>
        <w:t>equat</w:t>
      </w:r>
      <w:r w:rsidR="001A35B2">
        <w:rPr>
          <w:rFonts w:ascii="Arial" w:hAnsi="Arial" w:cs="Arial"/>
          <w:sz w:val="24"/>
          <w:szCs w:val="24"/>
        </w:rPr>
        <w:t>ed</w:t>
      </w:r>
      <w:r w:rsidR="00EA4BC4">
        <w:rPr>
          <w:rFonts w:ascii="Arial" w:hAnsi="Arial" w:cs="Arial"/>
          <w:sz w:val="24"/>
          <w:szCs w:val="24"/>
        </w:rPr>
        <w:t xml:space="preserve"> to a 61% increase between June 2023 and February 2024.  Median turnaround time continued to be </w:t>
      </w:r>
      <w:r w:rsidR="00E61822">
        <w:rPr>
          <w:rFonts w:ascii="Arial" w:hAnsi="Arial" w:cs="Arial"/>
          <w:sz w:val="24"/>
          <w:szCs w:val="24"/>
        </w:rPr>
        <w:t>around</w:t>
      </w:r>
      <w:r w:rsidR="00EA4BC4">
        <w:rPr>
          <w:rFonts w:ascii="Arial" w:hAnsi="Arial" w:cs="Arial"/>
          <w:sz w:val="24"/>
          <w:szCs w:val="24"/>
        </w:rPr>
        <w:t xml:space="preserve"> 5 minutes for the seventh successive month which indicated a sustainable change.  Ophthalmology Consultant recruitment continued to be a challenge although the possibility of further joint appointments with NHS GGC was to be pursued </w:t>
      </w:r>
    </w:p>
    <w:p w:rsidR="00EC5E76" w:rsidRPr="006B17BC" w:rsidRDefault="00EC5E76" w:rsidP="00EC5E76">
      <w:pPr>
        <w:spacing w:after="0" w:line="240" w:lineRule="auto"/>
        <w:ind w:left="1134"/>
        <w:contextualSpacing/>
        <w:rPr>
          <w:rFonts w:ascii="Arial" w:hAnsi="Arial" w:cs="Arial"/>
          <w:sz w:val="24"/>
          <w:szCs w:val="24"/>
        </w:rPr>
      </w:pPr>
    </w:p>
    <w:p w:rsidR="00EC5E76" w:rsidRPr="009B6D8A" w:rsidRDefault="00EC5E76" w:rsidP="00EC5E76">
      <w:pPr>
        <w:numPr>
          <w:ilvl w:val="0"/>
          <w:numId w:val="9"/>
        </w:numPr>
        <w:spacing w:after="0" w:line="240" w:lineRule="auto"/>
        <w:contextualSpacing/>
        <w:rPr>
          <w:rFonts w:ascii="Arial" w:hAnsi="Arial" w:cs="Arial"/>
          <w:sz w:val="24"/>
          <w:szCs w:val="24"/>
        </w:rPr>
      </w:pPr>
      <w:proofErr w:type="spellStart"/>
      <w:r w:rsidRPr="009B6D8A">
        <w:rPr>
          <w:rFonts w:ascii="Arial" w:hAnsi="Arial" w:cs="Arial"/>
          <w:sz w:val="24"/>
          <w:szCs w:val="24"/>
        </w:rPr>
        <w:t>Orthopaedic</w:t>
      </w:r>
      <w:proofErr w:type="spellEnd"/>
      <w:r w:rsidRPr="009B6D8A">
        <w:rPr>
          <w:rFonts w:ascii="Arial" w:hAnsi="Arial" w:cs="Arial"/>
          <w:sz w:val="24"/>
          <w:szCs w:val="24"/>
        </w:rPr>
        <w:t xml:space="preserve"> Surgery: A total of </w:t>
      </w:r>
      <w:r w:rsidR="00EA4BC4">
        <w:rPr>
          <w:rFonts w:ascii="Arial" w:hAnsi="Arial" w:cs="Arial"/>
          <w:sz w:val="24"/>
          <w:szCs w:val="24"/>
        </w:rPr>
        <w:t>422</w:t>
      </w:r>
      <w:r w:rsidRPr="009B6D8A">
        <w:rPr>
          <w:rFonts w:ascii="Arial" w:hAnsi="Arial" w:cs="Arial"/>
          <w:sz w:val="24"/>
          <w:szCs w:val="24"/>
        </w:rPr>
        <w:t xml:space="preserve"> </w:t>
      </w:r>
      <w:proofErr w:type="spellStart"/>
      <w:r>
        <w:rPr>
          <w:rFonts w:ascii="Arial" w:hAnsi="Arial" w:cs="Arial"/>
          <w:sz w:val="24"/>
          <w:szCs w:val="24"/>
        </w:rPr>
        <w:t>O</w:t>
      </w:r>
      <w:r w:rsidRPr="009B6D8A">
        <w:rPr>
          <w:rFonts w:ascii="Arial" w:hAnsi="Arial" w:cs="Arial"/>
          <w:sz w:val="24"/>
          <w:szCs w:val="24"/>
        </w:rPr>
        <w:t>rthop</w:t>
      </w:r>
      <w:r>
        <w:rPr>
          <w:rFonts w:ascii="Arial" w:hAnsi="Arial" w:cs="Arial"/>
          <w:sz w:val="24"/>
          <w:szCs w:val="24"/>
        </w:rPr>
        <w:t>a</w:t>
      </w:r>
      <w:r w:rsidRPr="009B6D8A">
        <w:rPr>
          <w:rFonts w:ascii="Arial" w:hAnsi="Arial" w:cs="Arial"/>
          <w:sz w:val="24"/>
          <w:szCs w:val="24"/>
        </w:rPr>
        <w:t>edic</w:t>
      </w:r>
      <w:proofErr w:type="spellEnd"/>
      <w:r w:rsidRPr="009B6D8A">
        <w:rPr>
          <w:rFonts w:ascii="Arial" w:hAnsi="Arial" w:cs="Arial"/>
          <w:sz w:val="24"/>
          <w:szCs w:val="24"/>
        </w:rPr>
        <w:t xml:space="preserve"> procedures were carried out in </w:t>
      </w:r>
      <w:r w:rsidR="00EA4BC4">
        <w:rPr>
          <w:rFonts w:ascii="Arial" w:hAnsi="Arial" w:cs="Arial"/>
          <w:sz w:val="24"/>
          <w:szCs w:val="24"/>
        </w:rPr>
        <w:t xml:space="preserve">February </w:t>
      </w:r>
      <w:r w:rsidRPr="009B6D8A">
        <w:rPr>
          <w:rFonts w:ascii="Arial" w:hAnsi="Arial" w:cs="Arial"/>
          <w:sz w:val="24"/>
          <w:szCs w:val="24"/>
        </w:rPr>
        <w:t xml:space="preserve">against a plan of </w:t>
      </w:r>
      <w:r w:rsidR="00EA4BC4">
        <w:rPr>
          <w:rFonts w:ascii="Arial" w:hAnsi="Arial" w:cs="Arial"/>
          <w:sz w:val="24"/>
          <w:szCs w:val="24"/>
        </w:rPr>
        <w:t xml:space="preserve">489 </w:t>
      </w:r>
      <w:r w:rsidR="00397AAA">
        <w:rPr>
          <w:rFonts w:ascii="Arial" w:hAnsi="Arial" w:cs="Arial"/>
          <w:sz w:val="24"/>
          <w:szCs w:val="24"/>
        </w:rPr>
        <w:t xml:space="preserve">with the deficit due to </w:t>
      </w:r>
      <w:r w:rsidR="00812872">
        <w:rPr>
          <w:rFonts w:ascii="Arial" w:hAnsi="Arial" w:cs="Arial"/>
          <w:sz w:val="24"/>
          <w:szCs w:val="24"/>
        </w:rPr>
        <w:t xml:space="preserve">the </w:t>
      </w:r>
      <w:r w:rsidR="00397AAA">
        <w:rPr>
          <w:rFonts w:ascii="Arial" w:hAnsi="Arial" w:cs="Arial"/>
          <w:sz w:val="24"/>
          <w:szCs w:val="24"/>
        </w:rPr>
        <w:t xml:space="preserve">current situation with Phase 2.  </w:t>
      </w:r>
      <w:r w:rsidRPr="009B6D8A">
        <w:rPr>
          <w:rFonts w:ascii="Arial" w:hAnsi="Arial" w:cs="Arial"/>
          <w:sz w:val="24"/>
          <w:szCs w:val="24"/>
        </w:rPr>
        <w:t>Cumulatively</w:t>
      </w:r>
      <w:r>
        <w:rPr>
          <w:rFonts w:ascii="Arial" w:hAnsi="Arial" w:cs="Arial"/>
          <w:sz w:val="24"/>
          <w:szCs w:val="24"/>
        </w:rPr>
        <w:t>,</w:t>
      </w:r>
      <w:r w:rsidRPr="009B6D8A">
        <w:rPr>
          <w:rFonts w:ascii="Arial" w:hAnsi="Arial" w:cs="Arial"/>
          <w:sz w:val="24"/>
          <w:szCs w:val="24"/>
        </w:rPr>
        <w:t xml:space="preserve"> </w:t>
      </w:r>
      <w:r w:rsidR="00C900FA">
        <w:rPr>
          <w:rFonts w:ascii="Arial" w:hAnsi="Arial" w:cs="Arial"/>
          <w:sz w:val="24"/>
          <w:szCs w:val="24"/>
        </w:rPr>
        <w:t>sub</w:t>
      </w:r>
      <w:r>
        <w:rPr>
          <w:rFonts w:ascii="Arial" w:hAnsi="Arial" w:cs="Arial"/>
          <w:sz w:val="24"/>
          <w:szCs w:val="24"/>
        </w:rPr>
        <w:t xml:space="preserve"> specialties</w:t>
      </w:r>
      <w:r w:rsidRPr="009B6D8A">
        <w:rPr>
          <w:rFonts w:ascii="Arial" w:hAnsi="Arial" w:cs="Arial"/>
          <w:sz w:val="24"/>
          <w:szCs w:val="24"/>
        </w:rPr>
        <w:t xml:space="preserve"> </w:t>
      </w:r>
      <w:r>
        <w:rPr>
          <w:rFonts w:ascii="Arial" w:hAnsi="Arial" w:cs="Arial"/>
          <w:sz w:val="24"/>
          <w:szCs w:val="24"/>
        </w:rPr>
        <w:t xml:space="preserve">were </w:t>
      </w:r>
      <w:r w:rsidRPr="009B6D8A">
        <w:rPr>
          <w:rFonts w:ascii="Arial" w:hAnsi="Arial" w:cs="Arial"/>
          <w:sz w:val="24"/>
          <w:szCs w:val="24"/>
        </w:rPr>
        <w:t xml:space="preserve">ahead of the year end plan by </w:t>
      </w:r>
      <w:r w:rsidR="00397AAA">
        <w:rPr>
          <w:rFonts w:ascii="Arial" w:hAnsi="Arial" w:cs="Arial"/>
          <w:sz w:val="24"/>
          <w:szCs w:val="24"/>
        </w:rPr>
        <w:t>7</w:t>
      </w:r>
      <w:r w:rsidR="00C900FA">
        <w:rPr>
          <w:rFonts w:ascii="Arial" w:hAnsi="Arial" w:cs="Arial"/>
          <w:sz w:val="24"/>
          <w:szCs w:val="24"/>
        </w:rPr>
        <w:t>%</w:t>
      </w:r>
      <w:r w:rsidRPr="009B6D8A">
        <w:rPr>
          <w:rFonts w:ascii="Arial" w:hAnsi="Arial" w:cs="Arial"/>
          <w:sz w:val="24"/>
          <w:szCs w:val="24"/>
        </w:rPr>
        <w:t xml:space="preserve">.  </w:t>
      </w:r>
      <w:r w:rsidR="00397AAA">
        <w:rPr>
          <w:rFonts w:ascii="Arial" w:hAnsi="Arial" w:cs="Arial"/>
          <w:sz w:val="24"/>
          <w:szCs w:val="24"/>
        </w:rPr>
        <w:t xml:space="preserve">Joints </w:t>
      </w:r>
      <w:r w:rsidR="001A35B2">
        <w:rPr>
          <w:rFonts w:ascii="Arial" w:hAnsi="Arial" w:cs="Arial"/>
          <w:sz w:val="24"/>
          <w:szCs w:val="24"/>
        </w:rPr>
        <w:t xml:space="preserve">were </w:t>
      </w:r>
      <w:r w:rsidR="00397AAA">
        <w:rPr>
          <w:rFonts w:ascii="Arial" w:hAnsi="Arial" w:cs="Arial"/>
          <w:sz w:val="24"/>
          <w:szCs w:val="24"/>
        </w:rPr>
        <w:t xml:space="preserve">currently 73 procedures behind although 7 procedures ahead </w:t>
      </w:r>
      <w:r w:rsidR="001A35B2">
        <w:rPr>
          <w:rFonts w:ascii="Arial" w:hAnsi="Arial" w:cs="Arial"/>
          <w:sz w:val="24"/>
          <w:szCs w:val="24"/>
        </w:rPr>
        <w:t xml:space="preserve">of target </w:t>
      </w:r>
      <w:r w:rsidR="00397AAA">
        <w:rPr>
          <w:rFonts w:ascii="Arial" w:hAnsi="Arial" w:cs="Arial"/>
          <w:sz w:val="24"/>
          <w:szCs w:val="24"/>
        </w:rPr>
        <w:t xml:space="preserve">year to date.  </w:t>
      </w:r>
      <w:r w:rsidRPr="009B6D8A">
        <w:rPr>
          <w:rFonts w:ascii="Arial" w:hAnsi="Arial" w:cs="Arial"/>
          <w:sz w:val="24"/>
          <w:szCs w:val="24"/>
        </w:rPr>
        <w:t xml:space="preserve">The Day of Surgery Admissions (DOSA) rate </w:t>
      </w:r>
      <w:r w:rsidR="00397AAA">
        <w:rPr>
          <w:rFonts w:ascii="Arial" w:hAnsi="Arial" w:cs="Arial"/>
          <w:sz w:val="24"/>
          <w:szCs w:val="24"/>
        </w:rPr>
        <w:t xml:space="preserve">remained above target for the fifth consecutive month. </w:t>
      </w:r>
      <w:r>
        <w:rPr>
          <w:rFonts w:ascii="Arial" w:hAnsi="Arial" w:cs="Arial"/>
          <w:sz w:val="24"/>
          <w:szCs w:val="24"/>
        </w:rPr>
        <w:t xml:space="preserve">Four joints per session </w:t>
      </w:r>
      <w:r w:rsidR="00397AAA">
        <w:rPr>
          <w:rFonts w:ascii="Arial" w:hAnsi="Arial" w:cs="Arial"/>
          <w:sz w:val="24"/>
          <w:szCs w:val="24"/>
        </w:rPr>
        <w:t xml:space="preserve">list performance increased by 7.5% to 68.8% in month.  Three experienced Band 6 Physiotherapists commenced in post in February increasing the number of staff working until 6pm to facilitate early </w:t>
      </w:r>
      <w:proofErr w:type="spellStart"/>
      <w:r w:rsidR="00397AAA">
        <w:rPr>
          <w:rFonts w:ascii="Arial" w:hAnsi="Arial" w:cs="Arial"/>
          <w:sz w:val="24"/>
          <w:szCs w:val="24"/>
        </w:rPr>
        <w:t>mobilisation</w:t>
      </w:r>
      <w:proofErr w:type="spellEnd"/>
      <w:r w:rsidR="00397AAA">
        <w:rPr>
          <w:rFonts w:ascii="Arial" w:hAnsi="Arial" w:cs="Arial"/>
          <w:sz w:val="24"/>
          <w:szCs w:val="24"/>
        </w:rPr>
        <w:t xml:space="preserve"> and discharge trajectories </w:t>
      </w:r>
    </w:p>
    <w:p w:rsidR="00EC5E76" w:rsidRPr="009B6D8A" w:rsidRDefault="00EC5E76" w:rsidP="00EC5E76">
      <w:pPr>
        <w:spacing w:after="0" w:line="240" w:lineRule="auto"/>
        <w:ind w:left="1134"/>
        <w:contextualSpacing/>
        <w:rPr>
          <w:rFonts w:ascii="Arial" w:hAnsi="Arial" w:cs="Arial"/>
          <w:sz w:val="24"/>
          <w:szCs w:val="24"/>
        </w:rPr>
      </w:pPr>
    </w:p>
    <w:p w:rsidR="00EC5E76" w:rsidRDefault="00EC5E76" w:rsidP="00EC5E76">
      <w:pPr>
        <w:numPr>
          <w:ilvl w:val="0"/>
          <w:numId w:val="9"/>
        </w:numPr>
        <w:spacing w:after="0" w:line="240" w:lineRule="auto"/>
        <w:contextualSpacing/>
        <w:rPr>
          <w:rFonts w:ascii="Arial" w:hAnsi="Arial" w:cs="Arial"/>
          <w:sz w:val="24"/>
          <w:szCs w:val="24"/>
        </w:rPr>
      </w:pPr>
      <w:r w:rsidRPr="00E42062">
        <w:rPr>
          <w:rFonts w:ascii="Arial" w:hAnsi="Arial" w:cs="Arial"/>
          <w:sz w:val="24"/>
          <w:szCs w:val="24"/>
        </w:rPr>
        <w:t xml:space="preserve">Endoscopy: A total of </w:t>
      </w:r>
      <w:r w:rsidR="00397AAA">
        <w:rPr>
          <w:rFonts w:ascii="Arial" w:hAnsi="Arial" w:cs="Arial"/>
          <w:sz w:val="24"/>
          <w:szCs w:val="24"/>
        </w:rPr>
        <w:t>711</w:t>
      </w:r>
      <w:r w:rsidR="00FC52A6">
        <w:rPr>
          <w:rFonts w:ascii="Arial" w:hAnsi="Arial" w:cs="Arial"/>
          <w:sz w:val="24"/>
          <w:szCs w:val="24"/>
        </w:rPr>
        <w:t xml:space="preserve"> scopes</w:t>
      </w:r>
      <w:r w:rsidRPr="00E42062">
        <w:rPr>
          <w:rFonts w:ascii="Arial" w:hAnsi="Arial" w:cs="Arial"/>
          <w:sz w:val="24"/>
          <w:szCs w:val="24"/>
        </w:rPr>
        <w:t xml:space="preserve"> were carried out in </w:t>
      </w:r>
      <w:r w:rsidR="00397AAA">
        <w:rPr>
          <w:rFonts w:ascii="Arial" w:hAnsi="Arial" w:cs="Arial"/>
          <w:sz w:val="24"/>
          <w:szCs w:val="24"/>
        </w:rPr>
        <w:t xml:space="preserve">February </w:t>
      </w:r>
      <w:r w:rsidRPr="00E42062">
        <w:rPr>
          <w:rFonts w:ascii="Arial" w:hAnsi="Arial" w:cs="Arial"/>
          <w:sz w:val="24"/>
          <w:szCs w:val="24"/>
        </w:rPr>
        <w:t xml:space="preserve">against a plan of </w:t>
      </w:r>
      <w:r w:rsidR="00397AAA">
        <w:rPr>
          <w:rFonts w:ascii="Arial" w:hAnsi="Arial" w:cs="Arial"/>
          <w:sz w:val="24"/>
          <w:szCs w:val="24"/>
        </w:rPr>
        <w:t>1</w:t>
      </w:r>
      <w:r w:rsidR="001A35B2">
        <w:rPr>
          <w:rFonts w:ascii="Arial" w:hAnsi="Arial" w:cs="Arial"/>
          <w:sz w:val="24"/>
          <w:szCs w:val="24"/>
        </w:rPr>
        <w:t>,</w:t>
      </w:r>
      <w:r w:rsidR="00397AAA">
        <w:rPr>
          <w:rFonts w:ascii="Arial" w:hAnsi="Arial" w:cs="Arial"/>
          <w:sz w:val="24"/>
          <w:szCs w:val="24"/>
        </w:rPr>
        <w:t>155</w:t>
      </w:r>
      <w:r w:rsidR="003C1718">
        <w:rPr>
          <w:rFonts w:ascii="Arial" w:hAnsi="Arial" w:cs="Arial"/>
          <w:sz w:val="24"/>
          <w:szCs w:val="24"/>
        </w:rPr>
        <w:t xml:space="preserve">, </w:t>
      </w:r>
      <w:r w:rsidR="001A35B2">
        <w:rPr>
          <w:rFonts w:ascii="Arial" w:hAnsi="Arial" w:cs="Arial"/>
          <w:sz w:val="24"/>
          <w:szCs w:val="24"/>
        </w:rPr>
        <w:t xml:space="preserve">which </w:t>
      </w:r>
      <w:r w:rsidR="003C1718">
        <w:rPr>
          <w:rFonts w:ascii="Arial" w:hAnsi="Arial" w:cs="Arial"/>
          <w:sz w:val="24"/>
          <w:szCs w:val="24"/>
        </w:rPr>
        <w:t xml:space="preserve">related to </w:t>
      </w:r>
      <w:r w:rsidR="00E61822">
        <w:rPr>
          <w:rFonts w:ascii="Arial" w:hAnsi="Arial" w:cs="Arial"/>
          <w:sz w:val="24"/>
          <w:szCs w:val="24"/>
        </w:rPr>
        <w:t xml:space="preserve">the </w:t>
      </w:r>
      <w:r w:rsidR="001A35B2">
        <w:rPr>
          <w:rFonts w:ascii="Arial" w:hAnsi="Arial" w:cs="Arial"/>
          <w:sz w:val="24"/>
          <w:szCs w:val="24"/>
        </w:rPr>
        <w:t xml:space="preserve">current situation with </w:t>
      </w:r>
      <w:r w:rsidR="003C1718">
        <w:rPr>
          <w:rFonts w:ascii="Arial" w:hAnsi="Arial" w:cs="Arial"/>
          <w:sz w:val="24"/>
          <w:szCs w:val="24"/>
        </w:rPr>
        <w:t xml:space="preserve">Phase 2 and </w:t>
      </w:r>
      <w:r w:rsidR="00FC52A6">
        <w:rPr>
          <w:rFonts w:ascii="Arial" w:hAnsi="Arial" w:cs="Arial"/>
          <w:sz w:val="24"/>
          <w:szCs w:val="24"/>
        </w:rPr>
        <w:t xml:space="preserve">the subsequent loss of capacity.  </w:t>
      </w:r>
      <w:r>
        <w:rPr>
          <w:rFonts w:ascii="Arial" w:hAnsi="Arial" w:cs="Arial"/>
          <w:sz w:val="24"/>
          <w:szCs w:val="24"/>
        </w:rPr>
        <w:t xml:space="preserve">Year to date the Endoscopy service </w:t>
      </w:r>
      <w:r w:rsidR="00D96630">
        <w:rPr>
          <w:rFonts w:ascii="Arial" w:hAnsi="Arial" w:cs="Arial"/>
          <w:sz w:val="24"/>
          <w:szCs w:val="24"/>
        </w:rPr>
        <w:t>p</w:t>
      </w:r>
      <w:r w:rsidR="00FC52A6">
        <w:rPr>
          <w:rFonts w:ascii="Arial" w:hAnsi="Arial" w:cs="Arial"/>
          <w:sz w:val="24"/>
          <w:szCs w:val="24"/>
        </w:rPr>
        <w:t xml:space="preserve">erformance </w:t>
      </w:r>
      <w:r w:rsidR="00397AAA">
        <w:rPr>
          <w:rFonts w:ascii="Arial" w:hAnsi="Arial" w:cs="Arial"/>
          <w:sz w:val="24"/>
          <w:szCs w:val="24"/>
        </w:rPr>
        <w:t xml:space="preserve">was 6% behind </w:t>
      </w:r>
      <w:r w:rsidR="00E61822">
        <w:rPr>
          <w:rFonts w:ascii="Arial" w:hAnsi="Arial" w:cs="Arial"/>
          <w:sz w:val="24"/>
          <w:szCs w:val="24"/>
        </w:rPr>
        <w:t xml:space="preserve">the </w:t>
      </w:r>
      <w:r w:rsidR="00397AAA">
        <w:rPr>
          <w:rFonts w:ascii="Arial" w:hAnsi="Arial" w:cs="Arial"/>
          <w:sz w:val="24"/>
          <w:szCs w:val="24"/>
        </w:rPr>
        <w:t>original activity plan.</w:t>
      </w:r>
      <w:r w:rsidR="00FC52A6">
        <w:rPr>
          <w:rFonts w:ascii="Arial" w:hAnsi="Arial" w:cs="Arial"/>
          <w:sz w:val="24"/>
          <w:szCs w:val="24"/>
        </w:rPr>
        <w:t xml:space="preserve">  </w:t>
      </w:r>
      <w:r w:rsidR="00397AAA">
        <w:rPr>
          <w:rFonts w:ascii="Arial" w:hAnsi="Arial" w:cs="Arial"/>
          <w:sz w:val="24"/>
          <w:szCs w:val="24"/>
        </w:rPr>
        <w:t>Although activity dropped there was an over performance of 150 against the revise</w:t>
      </w:r>
      <w:r w:rsidR="001A35B2">
        <w:rPr>
          <w:rFonts w:ascii="Arial" w:hAnsi="Arial" w:cs="Arial"/>
          <w:sz w:val="24"/>
          <w:szCs w:val="24"/>
        </w:rPr>
        <w:t>d</w:t>
      </w:r>
      <w:r w:rsidR="00397AAA">
        <w:rPr>
          <w:rFonts w:ascii="Arial" w:hAnsi="Arial" w:cs="Arial"/>
          <w:sz w:val="24"/>
          <w:szCs w:val="24"/>
        </w:rPr>
        <w:t xml:space="preserve"> plan calculated on available capacity.  The team continued to </w:t>
      </w:r>
      <w:proofErr w:type="spellStart"/>
      <w:r w:rsidR="00397AAA">
        <w:rPr>
          <w:rFonts w:ascii="Arial" w:hAnsi="Arial" w:cs="Arial"/>
          <w:sz w:val="24"/>
          <w:szCs w:val="24"/>
        </w:rPr>
        <w:t>maximise</w:t>
      </w:r>
      <w:proofErr w:type="spellEnd"/>
      <w:r w:rsidR="00397AAA">
        <w:rPr>
          <w:rFonts w:ascii="Arial" w:hAnsi="Arial" w:cs="Arial"/>
          <w:sz w:val="24"/>
          <w:szCs w:val="24"/>
        </w:rPr>
        <w:t xml:space="preserve"> bookings to deliver additional lists at week</w:t>
      </w:r>
      <w:r w:rsidR="001A35B2">
        <w:rPr>
          <w:rFonts w:ascii="Arial" w:hAnsi="Arial" w:cs="Arial"/>
          <w:sz w:val="24"/>
          <w:szCs w:val="24"/>
        </w:rPr>
        <w:t>ends to recover lost capacity</w:t>
      </w:r>
    </w:p>
    <w:p w:rsidR="00EC5E76" w:rsidRPr="001A35B2" w:rsidRDefault="00EC5E76" w:rsidP="00C813A6">
      <w:pPr>
        <w:numPr>
          <w:ilvl w:val="0"/>
          <w:numId w:val="9"/>
        </w:numPr>
        <w:spacing w:after="0" w:line="240" w:lineRule="auto"/>
        <w:contextualSpacing/>
        <w:rPr>
          <w:rFonts w:ascii="Arial" w:hAnsi="Arial" w:cs="Arial"/>
          <w:sz w:val="24"/>
          <w:szCs w:val="24"/>
        </w:rPr>
      </w:pPr>
      <w:r w:rsidRPr="001A35B2">
        <w:rPr>
          <w:rFonts w:ascii="Arial" w:hAnsi="Arial" w:cs="Arial"/>
          <w:sz w:val="24"/>
          <w:szCs w:val="24"/>
        </w:rPr>
        <w:t xml:space="preserve">General/Colorectal: A total of </w:t>
      </w:r>
      <w:r w:rsidR="00397AAA" w:rsidRPr="001A35B2">
        <w:rPr>
          <w:rFonts w:ascii="Arial" w:hAnsi="Arial" w:cs="Arial"/>
          <w:sz w:val="24"/>
          <w:szCs w:val="24"/>
        </w:rPr>
        <w:t>194</w:t>
      </w:r>
      <w:r w:rsidRPr="001A35B2">
        <w:rPr>
          <w:rFonts w:ascii="Arial" w:hAnsi="Arial" w:cs="Arial"/>
          <w:sz w:val="24"/>
          <w:szCs w:val="24"/>
        </w:rPr>
        <w:t xml:space="preserve"> General/Colorectal procedures were carried out in </w:t>
      </w:r>
      <w:r w:rsidR="00397AAA" w:rsidRPr="001A35B2">
        <w:rPr>
          <w:rFonts w:ascii="Arial" w:hAnsi="Arial" w:cs="Arial"/>
          <w:sz w:val="24"/>
          <w:szCs w:val="24"/>
        </w:rPr>
        <w:t>February</w:t>
      </w:r>
      <w:r w:rsidRPr="001A35B2">
        <w:rPr>
          <w:rFonts w:ascii="Arial" w:hAnsi="Arial" w:cs="Arial"/>
          <w:sz w:val="24"/>
          <w:szCs w:val="24"/>
        </w:rPr>
        <w:t xml:space="preserve"> against a monthly target of </w:t>
      </w:r>
      <w:r w:rsidR="00397AAA" w:rsidRPr="001A35B2">
        <w:rPr>
          <w:rFonts w:ascii="Arial" w:hAnsi="Arial" w:cs="Arial"/>
          <w:sz w:val="24"/>
          <w:szCs w:val="24"/>
        </w:rPr>
        <w:t>223</w:t>
      </w:r>
      <w:r w:rsidR="00E61822">
        <w:rPr>
          <w:rFonts w:ascii="Arial" w:hAnsi="Arial" w:cs="Arial"/>
          <w:sz w:val="24"/>
          <w:szCs w:val="24"/>
        </w:rPr>
        <w:t xml:space="preserve"> which</w:t>
      </w:r>
      <w:r w:rsidR="00736279" w:rsidRPr="001A35B2">
        <w:rPr>
          <w:rFonts w:ascii="Arial" w:hAnsi="Arial" w:cs="Arial"/>
          <w:sz w:val="24"/>
          <w:szCs w:val="24"/>
        </w:rPr>
        <w:t xml:space="preserve"> related to </w:t>
      </w:r>
      <w:r w:rsidR="001A35B2" w:rsidRPr="001A35B2">
        <w:rPr>
          <w:rFonts w:ascii="Arial" w:hAnsi="Arial" w:cs="Arial"/>
          <w:sz w:val="24"/>
          <w:szCs w:val="24"/>
        </w:rPr>
        <w:t xml:space="preserve">the situation with </w:t>
      </w:r>
      <w:r w:rsidR="00736279" w:rsidRPr="001A35B2">
        <w:rPr>
          <w:rFonts w:ascii="Arial" w:hAnsi="Arial" w:cs="Arial"/>
          <w:sz w:val="24"/>
          <w:szCs w:val="24"/>
        </w:rPr>
        <w:t xml:space="preserve">Phase 2 </w:t>
      </w:r>
      <w:r w:rsidR="00E61822">
        <w:rPr>
          <w:rFonts w:ascii="Arial" w:hAnsi="Arial" w:cs="Arial"/>
          <w:sz w:val="24"/>
          <w:szCs w:val="24"/>
        </w:rPr>
        <w:t>impacting</w:t>
      </w:r>
      <w:r w:rsidR="00736279" w:rsidRPr="001A35B2">
        <w:rPr>
          <w:rFonts w:ascii="Arial" w:hAnsi="Arial" w:cs="Arial"/>
          <w:sz w:val="24"/>
          <w:szCs w:val="24"/>
        </w:rPr>
        <w:t xml:space="preserve"> on General </w:t>
      </w:r>
      <w:r w:rsidR="00812872">
        <w:rPr>
          <w:rFonts w:ascii="Arial" w:hAnsi="Arial" w:cs="Arial"/>
          <w:sz w:val="24"/>
          <w:szCs w:val="24"/>
        </w:rPr>
        <w:t>S</w:t>
      </w:r>
      <w:r w:rsidR="00736279" w:rsidRPr="001A35B2">
        <w:rPr>
          <w:rFonts w:ascii="Arial" w:hAnsi="Arial" w:cs="Arial"/>
          <w:sz w:val="24"/>
          <w:szCs w:val="24"/>
        </w:rPr>
        <w:t>urgery capacity.  Cum</w:t>
      </w:r>
      <w:r w:rsidR="00812872">
        <w:rPr>
          <w:rFonts w:ascii="Arial" w:hAnsi="Arial" w:cs="Arial"/>
          <w:sz w:val="24"/>
          <w:szCs w:val="24"/>
        </w:rPr>
        <w:t>ul</w:t>
      </w:r>
      <w:r w:rsidR="00736279" w:rsidRPr="001A35B2">
        <w:rPr>
          <w:rFonts w:ascii="Arial" w:hAnsi="Arial" w:cs="Arial"/>
          <w:sz w:val="24"/>
          <w:szCs w:val="24"/>
        </w:rPr>
        <w:t>atively the service was 10% behind year</w:t>
      </w:r>
      <w:r w:rsidR="00812872">
        <w:rPr>
          <w:rFonts w:ascii="Arial" w:hAnsi="Arial" w:cs="Arial"/>
          <w:sz w:val="24"/>
          <w:szCs w:val="24"/>
        </w:rPr>
        <w:t xml:space="preserve"> end</w:t>
      </w:r>
      <w:r w:rsidR="00736279" w:rsidRPr="001A35B2">
        <w:rPr>
          <w:rFonts w:ascii="Arial" w:hAnsi="Arial" w:cs="Arial"/>
          <w:sz w:val="24"/>
          <w:szCs w:val="24"/>
        </w:rPr>
        <w:t xml:space="preserve"> plan. </w:t>
      </w:r>
      <w:r w:rsidRPr="001A35B2">
        <w:rPr>
          <w:rFonts w:ascii="Arial" w:hAnsi="Arial" w:cs="Arial"/>
          <w:sz w:val="24"/>
          <w:szCs w:val="24"/>
        </w:rPr>
        <w:t xml:space="preserve"> </w:t>
      </w:r>
      <w:r w:rsidR="001A35B2" w:rsidRPr="001A35B2">
        <w:rPr>
          <w:rFonts w:ascii="Arial" w:hAnsi="Arial" w:cs="Arial"/>
          <w:sz w:val="24"/>
          <w:szCs w:val="24"/>
        </w:rPr>
        <w:t xml:space="preserve">A total of 126 General </w:t>
      </w:r>
      <w:r w:rsidR="00812872">
        <w:rPr>
          <w:rFonts w:ascii="Arial" w:hAnsi="Arial" w:cs="Arial"/>
          <w:sz w:val="24"/>
          <w:szCs w:val="24"/>
        </w:rPr>
        <w:t>S</w:t>
      </w:r>
      <w:r w:rsidR="001A35B2" w:rsidRPr="001A35B2">
        <w:rPr>
          <w:rFonts w:ascii="Arial" w:hAnsi="Arial" w:cs="Arial"/>
          <w:sz w:val="24"/>
          <w:szCs w:val="24"/>
        </w:rPr>
        <w:t xml:space="preserve">urgery procedures were carried out against a plan of 194.  </w:t>
      </w:r>
      <w:r w:rsidR="009066E6" w:rsidRPr="001A35B2">
        <w:rPr>
          <w:rFonts w:ascii="Arial" w:hAnsi="Arial" w:cs="Arial"/>
          <w:sz w:val="24"/>
          <w:szCs w:val="24"/>
        </w:rPr>
        <w:t xml:space="preserve">A total of </w:t>
      </w:r>
      <w:r w:rsidR="00736279" w:rsidRPr="001A35B2">
        <w:rPr>
          <w:rFonts w:ascii="Arial" w:hAnsi="Arial" w:cs="Arial"/>
          <w:sz w:val="24"/>
          <w:szCs w:val="24"/>
        </w:rPr>
        <w:t>67</w:t>
      </w:r>
      <w:r w:rsidR="009066E6" w:rsidRPr="001A35B2">
        <w:rPr>
          <w:rFonts w:ascii="Arial" w:hAnsi="Arial" w:cs="Arial"/>
          <w:sz w:val="24"/>
          <w:szCs w:val="24"/>
        </w:rPr>
        <w:t xml:space="preserve"> colorectal procedures were </w:t>
      </w:r>
      <w:r w:rsidR="00736279" w:rsidRPr="001A35B2">
        <w:rPr>
          <w:rFonts w:ascii="Arial" w:hAnsi="Arial" w:cs="Arial"/>
          <w:sz w:val="24"/>
          <w:szCs w:val="24"/>
        </w:rPr>
        <w:t>carrie</w:t>
      </w:r>
      <w:r w:rsidR="0079659B">
        <w:rPr>
          <w:rFonts w:ascii="Arial" w:hAnsi="Arial" w:cs="Arial"/>
          <w:sz w:val="24"/>
          <w:szCs w:val="24"/>
        </w:rPr>
        <w:t xml:space="preserve">d out against a plan of 29 with a </w:t>
      </w:r>
      <w:proofErr w:type="spellStart"/>
      <w:r w:rsidR="0079659B">
        <w:rPr>
          <w:rFonts w:ascii="Arial" w:hAnsi="Arial" w:cs="Arial"/>
          <w:sz w:val="24"/>
          <w:szCs w:val="24"/>
        </w:rPr>
        <w:t>u</w:t>
      </w:r>
      <w:r w:rsidR="00736279" w:rsidRPr="001A35B2">
        <w:rPr>
          <w:rFonts w:ascii="Arial" w:hAnsi="Arial" w:cs="Arial"/>
          <w:sz w:val="24"/>
          <w:szCs w:val="24"/>
        </w:rPr>
        <w:t>tilisation</w:t>
      </w:r>
      <w:proofErr w:type="spellEnd"/>
      <w:r w:rsidR="00736279" w:rsidRPr="001A35B2">
        <w:rPr>
          <w:rFonts w:ascii="Arial" w:hAnsi="Arial" w:cs="Arial"/>
          <w:sz w:val="24"/>
          <w:szCs w:val="24"/>
        </w:rPr>
        <w:t xml:space="preserve"> rate </w:t>
      </w:r>
      <w:r w:rsidR="001A35B2" w:rsidRPr="001A35B2">
        <w:rPr>
          <w:rFonts w:ascii="Arial" w:hAnsi="Arial" w:cs="Arial"/>
          <w:sz w:val="24"/>
          <w:szCs w:val="24"/>
        </w:rPr>
        <w:t>of</w:t>
      </w:r>
      <w:r w:rsidR="00736279" w:rsidRPr="001A35B2">
        <w:rPr>
          <w:rFonts w:ascii="Arial" w:hAnsi="Arial" w:cs="Arial"/>
          <w:sz w:val="24"/>
          <w:szCs w:val="24"/>
        </w:rPr>
        <w:t xml:space="preserve"> 97%</w:t>
      </w:r>
      <w:r w:rsidR="009066E6" w:rsidRPr="001A35B2">
        <w:rPr>
          <w:rFonts w:ascii="Arial" w:hAnsi="Arial" w:cs="Arial"/>
          <w:sz w:val="24"/>
          <w:szCs w:val="24"/>
        </w:rPr>
        <w:t xml:space="preserve">.  </w:t>
      </w:r>
    </w:p>
    <w:p w:rsidR="001A35B2" w:rsidRDefault="001A35B2" w:rsidP="00EA2828">
      <w:pPr>
        <w:spacing w:after="0" w:line="240" w:lineRule="auto"/>
        <w:contextualSpacing/>
        <w:rPr>
          <w:rFonts w:ascii="Arial" w:hAnsi="Arial" w:cs="Arial"/>
          <w:sz w:val="24"/>
          <w:szCs w:val="24"/>
        </w:rPr>
      </w:pPr>
      <w:r>
        <w:rPr>
          <w:rFonts w:ascii="Arial" w:hAnsi="Arial" w:cs="Arial"/>
          <w:sz w:val="24"/>
          <w:szCs w:val="24"/>
        </w:rPr>
        <w:tab/>
      </w:r>
    </w:p>
    <w:p w:rsidR="001A35B2" w:rsidRDefault="001A35B2" w:rsidP="00EA2828">
      <w:pPr>
        <w:spacing w:after="0" w:line="240" w:lineRule="auto"/>
        <w:contextualSpacing/>
        <w:rPr>
          <w:rFonts w:ascii="Arial" w:hAnsi="Arial" w:cs="Arial"/>
          <w:sz w:val="24"/>
          <w:szCs w:val="24"/>
        </w:rPr>
      </w:pPr>
      <w:r>
        <w:rPr>
          <w:rFonts w:ascii="Arial" w:hAnsi="Arial" w:cs="Arial"/>
          <w:sz w:val="24"/>
          <w:szCs w:val="24"/>
        </w:rPr>
        <w:tab/>
      </w:r>
      <w:r w:rsidR="008C67E7">
        <w:rPr>
          <w:rFonts w:ascii="Arial" w:hAnsi="Arial" w:cs="Arial"/>
          <w:sz w:val="24"/>
          <w:szCs w:val="24"/>
        </w:rPr>
        <w:t>The salient points</w:t>
      </w:r>
      <w:r w:rsidR="008C67E7" w:rsidRPr="00FB2510">
        <w:rPr>
          <w:rFonts w:ascii="Arial" w:hAnsi="Arial" w:cs="Arial"/>
          <w:sz w:val="24"/>
          <w:szCs w:val="24"/>
        </w:rPr>
        <w:t xml:space="preserve"> </w:t>
      </w:r>
      <w:r w:rsidR="008C67E7">
        <w:rPr>
          <w:rFonts w:ascii="Arial" w:hAnsi="Arial" w:cs="Arial"/>
          <w:sz w:val="24"/>
          <w:szCs w:val="24"/>
        </w:rPr>
        <w:t>highlighted for Heart, Lung and Diagnostics Division</w:t>
      </w:r>
      <w:r w:rsidR="00333364">
        <w:rPr>
          <w:rFonts w:ascii="Arial" w:hAnsi="Arial" w:cs="Arial"/>
          <w:sz w:val="24"/>
          <w:szCs w:val="24"/>
        </w:rPr>
        <w:t xml:space="preserve"> (HLD)</w:t>
      </w:r>
      <w:r w:rsidR="008C67E7">
        <w:rPr>
          <w:rFonts w:ascii="Arial" w:hAnsi="Arial" w:cs="Arial"/>
          <w:sz w:val="24"/>
          <w:szCs w:val="24"/>
        </w:rPr>
        <w:t xml:space="preserve"> were:</w:t>
      </w:r>
    </w:p>
    <w:p w:rsidR="008C67E7" w:rsidRDefault="00EA2828" w:rsidP="00EA2828">
      <w:pPr>
        <w:spacing w:after="0" w:line="240" w:lineRule="auto"/>
        <w:contextualSpacing/>
        <w:rPr>
          <w:rFonts w:ascii="Arial" w:hAnsi="Arial" w:cs="Arial"/>
          <w:sz w:val="24"/>
          <w:szCs w:val="24"/>
        </w:rPr>
      </w:pPr>
      <w:r>
        <w:rPr>
          <w:rFonts w:ascii="Arial" w:hAnsi="Arial" w:cs="Arial"/>
          <w:sz w:val="24"/>
          <w:szCs w:val="24"/>
        </w:rPr>
        <w:tab/>
      </w:r>
    </w:p>
    <w:p w:rsidR="00756841" w:rsidRDefault="004E50B5" w:rsidP="00DF4E33">
      <w:pPr>
        <w:pStyle w:val="ListParagraph"/>
        <w:numPr>
          <w:ilvl w:val="0"/>
          <w:numId w:val="9"/>
        </w:numPr>
        <w:spacing w:after="0" w:line="240" w:lineRule="auto"/>
        <w:rPr>
          <w:rFonts w:ascii="Arial" w:hAnsi="Arial" w:cs="Arial"/>
          <w:sz w:val="24"/>
          <w:szCs w:val="24"/>
        </w:rPr>
      </w:pPr>
      <w:r w:rsidRPr="008535DE">
        <w:rPr>
          <w:rFonts w:ascii="Arial" w:hAnsi="Arial" w:cs="Arial"/>
          <w:sz w:val="24"/>
          <w:szCs w:val="24"/>
        </w:rPr>
        <w:t xml:space="preserve">Heart </w:t>
      </w:r>
      <w:r w:rsidR="0079659B">
        <w:rPr>
          <w:rFonts w:ascii="Arial" w:hAnsi="Arial" w:cs="Arial"/>
          <w:sz w:val="24"/>
          <w:szCs w:val="24"/>
        </w:rPr>
        <w:t xml:space="preserve">and </w:t>
      </w:r>
      <w:r w:rsidRPr="008535DE">
        <w:rPr>
          <w:rFonts w:ascii="Arial" w:hAnsi="Arial" w:cs="Arial"/>
          <w:sz w:val="24"/>
          <w:szCs w:val="24"/>
        </w:rPr>
        <w:t>Lung</w:t>
      </w:r>
      <w:r w:rsidR="00067E9F" w:rsidRPr="008535DE">
        <w:rPr>
          <w:rFonts w:ascii="Arial" w:hAnsi="Arial" w:cs="Arial"/>
          <w:sz w:val="24"/>
          <w:szCs w:val="24"/>
        </w:rPr>
        <w:t>:</w:t>
      </w:r>
      <w:r w:rsidR="00E671C9">
        <w:rPr>
          <w:rFonts w:ascii="Arial" w:hAnsi="Arial" w:cs="Arial"/>
          <w:sz w:val="24"/>
          <w:szCs w:val="24"/>
        </w:rPr>
        <w:t xml:space="preserve"> </w:t>
      </w:r>
      <w:r w:rsidR="008535DE">
        <w:rPr>
          <w:rFonts w:ascii="Arial" w:hAnsi="Arial" w:cs="Arial"/>
          <w:sz w:val="24"/>
          <w:szCs w:val="24"/>
        </w:rPr>
        <w:t>A</w:t>
      </w:r>
      <w:r w:rsidR="00067E9F" w:rsidRPr="008535DE">
        <w:rPr>
          <w:rFonts w:ascii="Arial" w:hAnsi="Arial" w:cs="Arial"/>
          <w:sz w:val="24"/>
          <w:szCs w:val="24"/>
        </w:rPr>
        <w:t xml:space="preserve">ctivity at Month </w:t>
      </w:r>
      <w:r w:rsidR="00736279">
        <w:rPr>
          <w:rFonts w:ascii="Arial" w:hAnsi="Arial" w:cs="Arial"/>
          <w:sz w:val="24"/>
          <w:szCs w:val="24"/>
        </w:rPr>
        <w:t>11</w:t>
      </w:r>
      <w:r w:rsidRPr="008535DE">
        <w:rPr>
          <w:rFonts w:ascii="Arial" w:hAnsi="Arial" w:cs="Arial"/>
          <w:sz w:val="24"/>
          <w:szCs w:val="24"/>
        </w:rPr>
        <w:t xml:space="preserve"> was </w:t>
      </w:r>
      <w:r w:rsidR="00736279">
        <w:rPr>
          <w:rFonts w:ascii="Arial" w:hAnsi="Arial" w:cs="Arial"/>
          <w:sz w:val="24"/>
          <w:szCs w:val="24"/>
        </w:rPr>
        <w:t>5</w:t>
      </w:r>
      <w:r w:rsidRPr="008535DE">
        <w:rPr>
          <w:rFonts w:ascii="Arial" w:hAnsi="Arial" w:cs="Arial"/>
          <w:sz w:val="24"/>
          <w:szCs w:val="24"/>
        </w:rPr>
        <w:t xml:space="preserve">% behind </w:t>
      </w:r>
      <w:r w:rsidR="00736279">
        <w:rPr>
          <w:rFonts w:ascii="Arial" w:hAnsi="Arial" w:cs="Arial"/>
          <w:sz w:val="24"/>
          <w:szCs w:val="24"/>
        </w:rPr>
        <w:t>with the predicted year end position of -5%.</w:t>
      </w:r>
      <w:r w:rsidR="009066E6" w:rsidRPr="008535DE">
        <w:rPr>
          <w:rFonts w:ascii="Arial" w:hAnsi="Arial" w:cs="Arial"/>
          <w:sz w:val="24"/>
          <w:szCs w:val="24"/>
        </w:rPr>
        <w:t xml:space="preserve">  </w:t>
      </w:r>
      <w:r w:rsidR="00067E9F" w:rsidRPr="008535DE">
        <w:rPr>
          <w:rFonts w:ascii="Arial" w:hAnsi="Arial" w:cs="Arial"/>
          <w:sz w:val="24"/>
          <w:szCs w:val="24"/>
        </w:rPr>
        <w:t>T</w:t>
      </w:r>
      <w:r w:rsidRPr="008535DE">
        <w:rPr>
          <w:rFonts w:ascii="Arial" w:hAnsi="Arial" w:cs="Arial"/>
          <w:sz w:val="24"/>
          <w:szCs w:val="24"/>
        </w:rPr>
        <w:t xml:space="preserve">he Radiology position was </w:t>
      </w:r>
      <w:r w:rsidR="00545CFF" w:rsidRPr="008535DE">
        <w:rPr>
          <w:rFonts w:ascii="Arial" w:hAnsi="Arial" w:cs="Arial"/>
          <w:sz w:val="24"/>
          <w:szCs w:val="24"/>
        </w:rPr>
        <w:t xml:space="preserve">just behind </w:t>
      </w:r>
      <w:r w:rsidR="0079659B">
        <w:rPr>
          <w:rFonts w:ascii="Arial" w:hAnsi="Arial" w:cs="Arial"/>
          <w:sz w:val="24"/>
          <w:szCs w:val="24"/>
        </w:rPr>
        <w:t xml:space="preserve">the </w:t>
      </w:r>
      <w:r w:rsidR="00616C1D">
        <w:rPr>
          <w:rFonts w:ascii="Arial" w:hAnsi="Arial" w:cs="Arial"/>
          <w:sz w:val="24"/>
          <w:szCs w:val="24"/>
        </w:rPr>
        <w:t xml:space="preserve">SLA </w:t>
      </w:r>
      <w:r w:rsidR="00545CFF" w:rsidRPr="008535DE">
        <w:rPr>
          <w:rFonts w:ascii="Arial" w:hAnsi="Arial" w:cs="Arial"/>
          <w:sz w:val="24"/>
          <w:szCs w:val="24"/>
        </w:rPr>
        <w:t>target</w:t>
      </w:r>
      <w:r w:rsidR="009066E6" w:rsidRPr="008535DE">
        <w:rPr>
          <w:rFonts w:ascii="Arial" w:hAnsi="Arial" w:cs="Arial"/>
          <w:sz w:val="24"/>
          <w:szCs w:val="24"/>
        </w:rPr>
        <w:t xml:space="preserve"> at </w:t>
      </w:r>
      <w:r w:rsidR="00736279">
        <w:rPr>
          <w:rFonts w:ascii="Arial" w:hAnsi="Arial" w:cs="Arial"/>
          <w:sz w:val="24"/>
          <w:szCs w:val="24"/>
        </w:rPr>
        <w:t>0.</w:t>
      </w:r>
      <w:r w:rsidR="009066E6" w:rsidRPr="008535DE">
        <w:rPr>
          <w:rFonts w:ascii="Arial" w:hAnsi="Arial" w:cs="Arial"/>
          <w:sz w:val="24"/>
          <w:szCs w:val="24"/>
        </w:rPr>
        <w:t xml:space="preserve">1% </w:t>
      </w:r>
      <w:r w:rsidR="00736279">
        <w:rPr>
          <w:rFonts w:ascii="Arial" w:hAnsi="Arial" w:cs="Arial"/>
          <w:sz w:val="24"/>
          <w:szCs w:val="24"/>
        </w:rPr>
        <w:t xml:space="preserve">however was predicted to balance at year end.  </w:t>
      </w:r>
      <w:r w:rsidR="00812872">
        <w:rPr>
          <w:rFonts w:ascii="Arial" w:hAnsi="Arial" w:cs="Arial"/>
          <w:sz w:val="24"/>
          <w:szCs w:val="24"/>
        </w:rPr>
        <w:t>There had been m</w:t>
      </w:r>
      <w:r w:rsidR="00736279">
        <w:rPr>
          <w:rFonts w:ascii="Arial" w:hAnsi="Arial" w:cs="Arial"/>
          <w:sz w:val="24"/>
          <w:szCs w:val="24"/>
        </w:rPr>
        <w:t xml:space="preserve">odest improvement in ‘regional’ </w:t>
      </w:r>
      <w:r w:rsidR="00812872">
        <w:rPr>
          <w:rFonts w:ascii="Arial" w:hAnsi="Arial" w:cs="Arial"/>
          <w:sz w:val="24"/>
          <w:szCs w:val="24"/>
        </w:rPr>
        <w:t xml:space="preserve">Cardiovascular Magnetic Resonance (CMR) </w:t>
      </w:r>
      <w:r w:rsidR="00736279">
        <w:rPr>
          <w:rFonts w:ascii="Arial" w:hAnsi="Arial" w:cs="Arial"/>
          <w:sz w:val="24"/>
          <w:szCs w:val="24"/>
        </w:rPr>
        <w:t xml:space="preserve">waits.  Scottish </w:t>
      </w:r>
      <w:r w:rsidR="00E671C9">
        <w:rPr>
          <w:rFonts w:ascii="Arial" w:hAnsi="Arial" w:cs="Arial"/>
          <w:sz w:val="24"/>
          <w:szCs w:val="24"/>
        </w:rPr>
        <w:t xml:space="preserve">Adult Congenital Cardiac Service (SACCS) </w:t>
      </w:r>
      <w:r w:rsidR="00736279">
        <w:rPr>
          <w:rFonts w:ascii="Arial" w:hAnsi="Arial" w:cs="Arial"/>
          <w:sz w:val="24"/>
          <w:szCs w:val="24"/>
        </w:rPr>
        <w:t xml:space="preserve">CMR </w:t>
      </w:r>
      <w:r w:rsidR="0079659B">
        <w:rPr>
          <w:rFonts w:ascii="Arial" w:hAnsi="Arial" w:cs="Arial"/>
          <w:sz w:val="24"/>
          <w:szCs w:val="24"/>
        </w:rPr>
        <w:t xml:space="preserve">reported </w:t>
      </w:r>
      <w:r w:rsidR="00736279">
        <w:rPr>
          <w:rFonts w:ascii="Arial" w:hAnsi="Arial" w:cs="Arial"/>
          <w:sz w:val="24"/>
          <w:szCs w:val="24"/>
        </w:rPr>
        <w:t xml:space="preserve">increased waits due to unplanned Consultant absence.  </w:t>
      </w:r>
      <w:r w:rsidR="0079659B">
        <w:rPr>
          <w:rFonts w:ascii="Arial" w:hAnsi="Arial" w:cs="Arial"/>
          <w:sz w:val="24"/>
          <w:szCs w:val="24"/>
        </w:rPr>
        <w:t>There was s</w:t>
      </w:r>
      <w:r w:rsidR="00E671C9">
        <w:rPr>
          <w:rFonts w:ascii="Arial" w:hAnsi="Arial" w:cs="Arial"/>
          <w:sz w:val="24"/>
          <w:szCs w:val="24"/>
        </w:rPr>
        <w:t xml:space="preserve">ignificant improvement in </w:t>
      </w:r>
      <w:r w:rsidR="0079659B">
        <w:rPr>
          <w:rFonts w:ascii="Arial" w:hAnsi="Arial" w:cs="Arial"/>
          <w:sz w:val="24"/>
          <w:szCs w:val="24"/>
        </w:rPr>
        <w:t xml:space="preserve">the </w:t>
      </w:r>
      <w:r w:rsidR="00E671C9">
        <w:rPr>
          <w:rFonts w:ascii="Arial" w:hAnsi="Arial" w:cs="Arial"/>
          <w:sz w:val="24"/>
          <w:szCs w:val="24"/>
        </w:rPr>
        <w:t xml:space="preserve">waiting list for </w:t>
      </w:r>
      <w:r w:rsidR="00812872">
        <w:rPr>
          <w:rFonts w:ascii="Arial" w:hAnsi="Arial" w:cs="Arial"/>
          <w:sz w:val="24"/>
          <w:szCs w:val="24"/>
        </w:rPr>
        <w:t>Computer Technology Coronary Angiogram (</w:t>
      </w:r>
      <w:r w:rsidR="00E671C9">
        <w:rPr>
          <w:rFonts w:ascii="Arial" w:hAnsi="Arial" w:cs="Arial"/>
          <w:sz w:val="24"/>
          <w:szCs w:val="24"/>
        </w:rPr>
        <w:t>CTCA</w:t>
      </w:r>
      <w:r w:rsidR="00812872">
        <w:rPr>
          <w:rFonts w:ascii="Arial" w:hAnsi="Arial" w:cs="Arial"/>
          <w:sz w:val="24"/>
          <w:szCs w:val="24"/>
        </w:rPr>
        <w:t>)</w:t>
      </w:r>
      <w:r w:rsidR="00E671C9">
        <w:rPr>
          <w:rFonts w:ascii="Arial" w:hAnsi="Arial" w:cs="Arial"/>
          <w:sz w:val="24"/>
          <w:szCs w:val="24"/>
        </w:rPr>
        <w:t xml:space="preserve">.  </w:t>
      </w:r>
      <w:r w:rsidR="00103661">
        <w:rPr>
          <w:rFonts w:ascii="Arial" w:hAnsi="Arial" w:cs="Arial"/>
          <w:sz w:val="24"/>
          <w:szCs w:val="24"/>
        </w:rPr>
        <w:t xml:space="preserve">The </w:t>
      </w:r>
      <w:r w:rsidR="00E671C9">
        <w:rPr>
          <w:rFonts w:ascii="Arial" w:hAnsi="Arial" w:cs="Arial"/>
          <w:sz w:val="24"/>
          <w:szCs w:val="24"/>
        </w:rPr>
        <w:t>Ultrasound Academy co</w:t>
      </w:r>
      <w:r w:rsidR="0079659B">
        <w:rPr>
          <w:rFonts w:ascii="Arial" w:hAnsi="Arial" w:cs="Arial"/>
          <w:sz w:val="24"/>
          <w:szCs w:val="24"/>
        </w:rPr>
        <w:t>ntinued to perform above target</w:t>
      </w:r>
    </w:p>
    <w:p w:rsidR="008535DE" w:rsidRPr="008535DE" w:rsidRDefault="008535DE" w:rsidP="008535DE">
      <w:pPr>
        <w:pStyle w:val="ListParagraph"/>
        <w:spacing w:after="0" w:line="240" w:lineRule="auto"/>
        <w:ind w:left="1134"/>
        <w:rPr>
          <w:rFonts w:ascii="Arial" w:hAnsi="Arial" w:cs="Arial"/>
          <w:sz w:val="24"/>
          <w:szCs w:val="24"/>
        </w:rPr>
      </w:pPr>
    </w:p>
    <w:p w:rsidR="005D3AE3" w:rsidRDefault="004E50B5" w:rsidP="00DF4E33">
      <w:pPr>
        <w:pStyle w:val="ListParagraph"/>
        <w:numPr>
          <w:ilvl w:val="0"/>
          <w:numId w:val="4"/>
        </w:numPr>
        <w:spacing w:after="0" w:line="240" w:lineRule="auto"/>
        <w:ind w:left="1134"/>
        <w:rPr>
          <w:rFonts w:ascii="Arial" w:hAnsi="Arial" w:cs="Arial"/>
          <w:sz w:val="24"/>
          <w:szCs w:val="24"/>
        </w:rPr>
      </w:pPr>
      <w:r w:rsidRPr="005D3AE3">
        <w:rPr>
          <w:rFonts w:ascii="Arial" w:hAnsi="Arial" w:cs="Arial"/>
          <w:sz w:val="24"/>
          <w:szCs w:val="24"/>
        </w:rPr>
        <w:t xml:space="preserve">Cardiothoracic Surgery: </w:t>
      </w:r>
      <w:r w:rsidR="00E671C9">
        <w:rPr>
          <w:rFonts w:ascii="Arial" w:hAnsi="Arial" w:cs="Arial"/>
          <w:sz w:val="24"/>
          <w:szCs w:val="24"/>
        </w:rPr>
        <w:t>Despite increased cancellations in February</w:t>
      </w:r>
      <w:r w:rsidR="00103661">
        <w:rPr>
          <w:rFonts w:ascii="Arial" w:hAnsi="Arial" w:cs="Arial"/>
          <w:sz w:val="24"/>
          <w:szCs w:val="24"/>
        </w:rPr>
        <w:t>,</w:t>
      </w:r>
      <w:r w:rsidR="00E671C9">
        <w:rPr>
          <w:rFonts w:ascii="Arial" w:hAnsi="Arial" w:cs="Arial"/>
          <w:sz w:val="24"/>
          <w:szCs w:val="24"/>
        </w:rPr>
        <w:t xml:space="preserve"> activity </w:t>
      </w:r>
      <w:r w:rsidR="00E61822">
        <w:rPr>
          <w:rFonts w:ascii="Arial" w:hAnsi="Arial" w:cs="Arial"/>
          <w:sz w:val="24"/>
          <w:szCs w:val="24"/>
        </w:rPr>
        <w:t xml:space="preserve">had been </w:t>
      </w:r>
      <w:r w:rsidR="00E671C9">
        <w:rPr>
          <w:rFonts w:ascii="Arial" w:hAnsi="Arial" w:cs="Arial"/>
          <w:sz w:val="24"/>
          <w:szCs w:val="24"/>
        </w:rPr>
        <w:t xml:space="preserve">maintained at 6% over </w:t>
      </w:r>
      <w:r w:rsidR="00E61822">
        <w:rPr>
          <w:rFonts w:ascii="Arial" w:hAnsi="Arial" w:cs="Arial"/>
          <w:sz w:val="24"/>
          <w:szCs w:val="24"/>
        </w:rPr>
        <w:t xml:space="preserve">the </w:t>
      </w:r>
      <w:r w:rsidR="00103661">
        <w:rPr>
          <w:rFonts w:ascii="Arial" w:hAnsi="Arial" w:cs="Arial"/>
          <w:sz w:val="24"/>
          <w:szCs w:val="24"/>
        </w:rPr>
        <w:t>Annual Delivery Plan (</w:t>
      </w:r>
      <w:r w:rsidR="00E671C9">
        <w:rPr>
          <w:rFonts w:ascii="Arial" w:hAnsi="Arial" w:cs="Arial"/>
          <w:sz w:val="24"/>
          <w:szCs w:val="24"/>
        </w:rPr>
        <w:t>ADP</w:t>
      </w:r>
      <w:r w:rsidR="00103661">
        <w:rPr>
          <w:rFonts w:ascii="Arial" w:hAnsi="Arial" w:cs="Arial"/>
          <w:sz w:val="24"/>
          <w:szCs w:val="24"/>
        </w:rPr>
        <w:t>)</w:t>
      </w:r>
      <w:r w:rsidR="00E671C9">
        <w:rPr>
          <w:rFonts w:ascii="Arial" w:hAnsi="Arial" w:cs="Arial"/>
          <w:sz w:val="24"/>
          <w:szCs w:val="24"/>
        </w:rPr>
        <w:t xml:space="preserve"> target.  D</w:t>
      </w:r>
      <w:r w:rsidR="0079659B">
        <w:rPr>
          <w:rFonts w:ascii="Arial" w:hAnsi="Arial" w:cs="Arial"/>
          <w:sz w:val="24"/>
          <w:szCs w:val="24"/>
        </w:rPr>
        <w:t xml:space="preserve">ay of </w:t>
      </w:r>
      <w:r w:rsidR="00E671C9">
        <w:rPr>
          <w:rFonts w:ascii="Arial" w:hAnsi="Arial" w:cs="Arial"/>
          <w:sz w:val="24"/>
          <w:szCs w:val="24"/>
        </w:rPr>
        <w:t>S</w:t>
      </w:r>
      <w:r w:rsidR="0079659B">
        <w:rPr>
          <w:rFonts w:ascii="Arial" w:hAnsi="Arial" w:cs="Arial"/>
          <w:sz w:val="24"/>
          <w:szCs w:val="24"/>
        </w:rPr>
        <w:t xml:space="preserve">urgery Admissions (DOSA) </w:t>
      </w:r>
      <w:r w:rsidR="00E671C9">
        <w:rPr>
          <w:rFonts w:ascii="Arial" w:hAnsi="Arial" w:cs="Arial"/>
          <w:sz w:val="24"/>
          <w:szCs w:val="24"/>
        </w:rPr>
        <w:t>rate</w:t>
      </w:r>
      <w:r w:rsidR="0079659B">
        <w:rPr>
          <w:rFonts w:ascii="Arial" w:hAnsi="Arial" w:cs="Arial"/>
          <w:sz w:val="24"/>
          <w:szCs w:val="24"/>
        </w:rPr>
        <w:t xml:space="preserve"> was</w:t>
      </w:r>
      <w:r w:rsidR="00E671C9">
        <w:rPr>
          <w:rFonts w:ascii="Arial" w:hAnsi="Arial" w:cs="Arial"/>
          <w:sz w:val="24"/>
          <w:szCs w:val="24"/>
        </w:rPr>
        <w:t xml:space="preserve"> 11.5%</w:t>
      </w:r>
      <w:r w:rsidR="00E61822">
        <w:rPr>
          <w:rFonts w:ascii="Arial" w:hAnsi="Arial" w:cs="Arial"/>
          <w:sz w:val="24"/>
          <w:szCs w:val="24"/>
        </w:rPr>
        <w:t>,</w:t>
      </w:r>
      <w:r w:rsidR="00E671C9">
        <w:rPr>
          <w:rFonts w:ascii="Arial" w:hAnsi="Arial" w:cs="Arial"/>
          <w:sz w:val="24"/>
          <w:szCs w:val="24"/>
        </w:rPr>
        <w:t xml:space="preserve"> </w:t>
      </w:r>
      <w:r w:rsidR="0079659B">
        <w:rPr>
          <w:rFonts w:ascii="Arial" w:hAnsi="Arial" w:cs="Arial"/>
          <w:sz w:val="24"/>
          <w:szCs w:val="24"/>
        </w:rPr>
        <w:t>although</w:t>
      </w:r>
      <w:r w:rsidR="00E671C9">
        <w:rPr>
          <w:rFonts w:ascii="Arial" w:hAnsi="Arial" w:cs="Arial"/>
          <w:sz w:val="24"/>
          <w:szCs w:val="24"/>
        </w:rPr>
        <w:t xml:space="preserve"> small numbers</w:t>
      </w:r>
      <w:r w:rsidR="00103661">
        <w:rPr>
          <w:rFonts w:ascii="Arial" w:hAnsi="Arial" w:cs="Arial"/>
          <w:sz w:val="24"/>
          <w:szCs w:val="24"/>
        </w:rPr>
        <w:t>,</w:t>
      </w:r>
      <w:r w:rsidR="00E671C9">
        <w:rPr>
          <w:rFonts w:ascii="Arial" w:hAnsi="Arial" w:cs="Arial"/>
          <w:sz w:val="24"/>
          <w:szCs w:val="24"/>
        </w:rPr>
        <w:t xml:space="preserve"> </w:t>
      </w:r>
      <w:r w:rsidR="0079659B">
        <w:rPr>
          <w:rFonts w:ascii="Arial" w:hAnsi="Arial" w:cs="Arial"/>
          <w:sz w:val="24"/>
          <w:szCs w:val="24"/>
        </w:rPr>
        <w:t>this was the highest</w:t>
      </w:r>
      <w:r w:rsidR="00E671C9">
        <w:rPr>
          <w:rFonts w:ascii="Arial" w:hAnsi="Arial" w:cs="Arial"/>
          <w:sz w:val="24"/>
          <w:szCs w:val="24"/>
        </w:rPr>
        <w:t xml:space="preserve"> since pre-pandemic.  Long waiting patients in SACCS required complex planning with full team support to </w:t>
      </w:r>
      <w:r w:rsidR="0079659B">
        <w:rPr>
          <w:rFonts w:ascii="Arial" w:hAnsi="Arial" w:cs="Arial"/>
          <w:sz w:val="24"/>
          <w:szCs w:val="24"/>
        </w:rPr>
        <w:t xml:space="preserve">be </w:t>
      </w:r>
      <w:r w:rsidR="00E671C9">
        <w:rPr>
          <w:rFonts w:ascii="Arial" w:hAnsi="Arial" w:cs="Arial"/>
          <w:sz w:val="24"/>
          <w:szCs w:val="24"/>
        </w:rPr>
        <w:t>schedule</w:t>
      </w:r>
      <w:r w:rsidR="0079659B">
        <w:rPr>
          <w:rFonts w:ascii="Arial" w:hAnsi="Arial" w:cs="Arial"/>
          <w:sz w:val="24"/>
          <w:szCs w:val="24"/>
        </w:rPr>
        <w:t>d</w:t>
      </w:r>
      <w:r w:rsidR="00E671C9">
        <w:rPr>
          <w:rFonts w:ascii="Arial" w:hAnsi="Arial" w:cs="Arial"/>
          <w:sz w:val="24"/>
          <w:szCs w:val="24"/>
        </w:rPr>
        <w:t xml:space="preserve"> when patients </w:t>
      </w:r>
      <w:r w:rsidR="0079659B">
        <w:rPr>
          <w:rFonts w:ascii="Arial" w:hAnsi="Arial" w:cs="Arial"/>
          <w:sz w:val="24"/>
          <w:szCs w:val="24"/>
        </w:rPr>
        <w:t>were</w:t>
      </w:r>
      <w:r w:rsidR="00E671C9">
        <w:rPr>
          <w:rFonts w:ascii="Arial" w:hAnsi="Arial" w:cs="Arial"/>
          <w:sz w:val="24"/>
          <w:szCs w:val="24"/>
        </w:rPr>
        <w:t xml:space="preserve"> ready.  </w:t>
      </w:r>
      <w:r w:rsidR="00E61822">
        <w:rPr>
          <w:rFonts w:ascii="Arial" w:hAnsi="Arial" w:cs="Arial"/>
          <w:sz w:val="24"/>
          <w:szCs w:val="24"/>
        </w:rPr>
        <w:t xml:space="preserve">Thoracic Surgery </w:t>
      </w:r>
      <w:r w:rsidR="00D96630">
        <w:rPr>
          <w:rFonts w:ascii="Arial" w:hAnsi="Arial" w:cs="Arial"/>
          <w:sz w:val="24"/>
          <w:szCs w:val="24"/>
        </w:rPr>
        <w:t>ac</w:t>
      </w:r>
      <w:r w:rsidRPr="005D3AE3">
        <w:rPr>
          <w:rFonts w:ascii="Arial" w:hAnsi="Arial" w:cs="Arial"/>
          <w:sz w:val="24"/>
          <w:szCs w:val="24"/>
        </w:rPr>
        <w:t xml:space="preserve">tivity </w:t>
      </w:r>
      <w:r w:rsidR="00E671C9">
        <w:rPr>
          <w:rFonts w:ascii="Arial" w:hAnsi="Arial" w:cs="Arial"/>
          <w:sz w:val="24"/>
          <w:szCs w:val="24"/>
        </w:rPr>
        <w:t xml:space="preserve">continued to report </w:t>
      </w:r>
      <w:r w:rsidRPr="005D3AE3">
        <w:rPr>
          <w:rFonts w:ascii="Arial" w:hAnsi="Arial" w:cs="Arial"/>
          <w:sz w:val="24"/>
          <w:szCs w:val="24"/>
        </w:rPr>
        <w:t xml:space="preserve">ahead of plan by </w:t>
      </w:r>
      <w:r w:rsidR="00E671C9">
        <w:rPr>
          <w:rFonts w:ascii="Arial" w:hAnsi="Arial" w:cs="Arial"/>
          <w:sz w:val="24"/>
          <w:szCs w:val="24"/>
        </w:rPr>
        <w:t>6</w:t>
      </w:r>
      <w:r w:rsidRPr="005D3AE3">
        <w:rPr>
          <w:rFonts w:ascii="Arial" w:hAnsi="Arial" w:cs="Arial"/>
          <w:sz w:val="24"/>
          <w:szCs w:val="24"/>
        </w:rPr>
        <w:t>%</w:t>
      </w:r>
      <w:r w:rsidR="00E671C9">
        <w:rPr>
          <w:rFonts w:ascii="Arial" w:hAnsi="Arial" w:cs="Arial"/>
          <w:sz w:val="24"/>
          <w:szCs w:val="24"/>
        </w:rPr>
        <w:t xml:space="preserve">.  </w:t>
      </w:r>
      <w:r w:rsidR="00103661">
        <w:rPr>
          <w:rFonts w:ascii="Arial" w:hAnsi="Arial" w:cs="Arial"/>
          <w:sz w:val="24"/>
          <w:szCs w:val="24"/>
        </w:rPr>
        <w:t xml:space="preserve">The </w:t>
      </w:r>
      <w:r w:rsidR="00E671C9">
        <w:rPr>
          <w:rFonts w:ascii="Arial" w:hAnsi="Arial" w:cs="Arial"/>
          <w:sz w:val="24"/>
          <w:szCs w:val="24"/>
        </w:rPr>
        <w:t>C</w:t>
      </w:r>
      <w:r w:rsidR="00DA0869" w:rsidRPr="005D3AE3">
        <w:rPr>
          <w:rFonts w:ascii="Arial" w:hAnsi="Arial" w:cs="Arial"/>
          <w:sz w:val="24"/>
          <w:szCs w:val="24"/>
        </w:rPr>
        <w:t>a</w:t>
      </w:r>
      <w:r w:rsidR="005722F3" w:rsidRPr="005D3AE3">
        <w:rPr>
          <w:rFonts w:ascii="Arial" w:hAnsi="Arial" w:cs="Arial"/>
          <w:sz w:val="24"/>
          <w:szCs w:val="24"/>
        </w:rPr>
        <w:t xml:space="preserve">ncellation rate </w:t>
      </w:r>
      <w:r w:rsidR="00E671C9">
        <w:rPr>
          <w:rFonts w:ascii="Arial" w:hAnsi="Arial" w:cs="Arial"/>
          <w:sz w:val="24"/>
          <w:szCs w:val="24"/>
        </w:rPr>
        <w:t xml:space="preserve">increased from </w:t>
      </w:r>
      <w:r w:rsidR="00103661">
        <w:rPr>
          <w:rFonts w:ascii="Arial" w:hAnsi="Arial" w:cs="Arial"/>
          <w:sz w:val="24"/>
          <w:szCs w:val="24"/>
        </w:rPr>
        <w:t xml:space="preserve">the </w:t>
      </w:r>
      <w:r w:rsidR="00E671C9">
        <w:rPr>
          <w:rFonts w:ascii="Arial" w:hAnsi="Arial" w:cs="Arial"/>
          <w:sz w:val="24"/>
          <w:szCs w:val="24"/>
        </w:rPr>
        <w:t xml:space="preserve">previous month to 5.4%. </w:t>
      </w:r>
      <w:r w:rsidR="00DA0869" w:rsidRPr="005D3AE3">
        <w:rPr>
          <w:rFonts w:ascii="Arial" w:hAnsi="Arial" w:cs="Arial"/>
          <w:sz w:val="24"/>
          <w:szCs w:val="24"/>
        </w:rPr>
        <w:t xml:space="preserve"> The 31 day Cancer target had been met.  </w:t>
      </w:r>
      <w:r w:rsidR="005D3AE3">
        <w:rPr>
          <w:rFonts w:ascii="Arial" w:hAnsi="Arial" w:cs="Arial"/>
          <w:sz w:val="24"/>
          <w:szCs w:val="24"/>
        </w:rPr>
        <w:t xml:space="preserve"> </w:t>
      </w:r>
    </w:p>
    <w:p w:rsidR="005D3AE3" w:rsidRDefault="005D3AE3" w:rsidP="005D3AE3">
      <w:pPr>
        <w:pStyle w:val="ListParagraph"/>
        <w:spacing w:after="0" w:line="240" w:lineRule="auto"/>
        <w:ind w:left="1134"/>
        <w:rPr>
          <w:rFonts w:ascii="Arial" w:hAnsi="Arial" w:cs="Arial"/>
          <w:sz w:val="24"/>
          <w:szCs w:val="24"/>
        </w:rPr>
      </w:pPr>
    </w:p>
    <w:p w:rsidR="004E50B5" w:rsidRDefault="004E50B5" w:rsidP="00333364">
      <w:pPr>
        <w:pStyle w:val="ListParagraph"/>
        <w:numPr>
          <w:ilvl w:val="0"/>
          <w:numId w:val="4"/>
        </w:numPr>
        <w:spacing w:after="0" w:line="240" w:lineRule="auto"/>
        <w:ind w:left="1134"/>
        <w:rPr>
          <w:rFonts w:ascii="Arial" w:hAnsi="Arial" w:cs="Arial"/>
          <w:sz w:val="24"/>
          <w:szCs w:val="24"/>
        </w:rPr>
      </w:pPr>
      <w:r w:rsidRPr="00DA0869">
        <w:rPr>
          <w:rFonts w:ascii="Arial" w:hAnsi="Arial" w:cs="Arial"/>
          <w:sz w:val="24"/>
          <w:szCs w:val="24"/>
        </w:rPr>
        <w:t xml:space="preserve">Interventional Cardiology: </w:t>
      </w:r>
      <w:r w:rsidR="00602152" w:rsidRPr="00DA0869">
        <w:rPr>
          <w:rFonts w:ascii="Arial" w:hAnsi="Arial" w:cs="Arial"/>
          <w:sz w:val="24"/>
          <w:szCs w:val="24"/>
        </w:rPr>
        <w:t>A</w:t>
      </w:r>
      <w:r w:rsidRPr="00DA0869">
        <w:rPr>
          <w:rFonts w:ascii="Arial" w:hAnsi="Arial" w:cs="Arial"/>
          <w:sz w:val="24"/>
          <w:szCs w:val="24"/>
        </w:rPr>
        <w:t xml:space="preserve">ctivity </w:t>
      </w:r>
      <w:r w:rsidR="00E671C9">
        <w:rPr>
          <w:rFonts w:ascii="Arial" w:hAnsi="Arial" w:cs="Arial"/>
          <w:sz w:val="24"/>
          <w:szCs w:val="24"/>
        </w:rPr>
        <w:t>remained</w:t>
      </w:r>
      <w:r w:rsidR="004A5F8B">
        <w:rPr>
          <w:rFonts w:ascii="Arial" w:hAnsi="Arial" w:cs="Arial"/>
          <w:sz w:val="24"/>
          <w:szCs w:val="24"/>
        </w:rPr>
        <w:t xml:space="preserve"> </w:t>
      </w:r>
      <w:r w:rsidR="00DA0869" w:rsidRPr="00DA0869">
        <w:rPr>
          <w:rFonts w:ascii="Arial" w:hAnsi="Arial" w:cs="Arial"/>
          <w:sz w:val="24"/>
          <w:szCs w:val="24"/>
        </w:rPr>
        <w:t>9%</w:t>
      </w:r>
      <w:r w:rsidRPr="00DA0869">
        <w:rPr>
          <w:rFonts w:ascii="Arial" w:hAnsi="Arial" w:cs="Arial"/>
          <w:sz w:val="24"/>
          <w:szCs w:val="24"/>
        </w:rPr>
        <w:t xml:space="preserve"> behind plan</w:t>
      </w:r>
      <w:r w:rsidR="005D3AE3">
        <w:rPr>
          <w:rFonts w:ascii="Arial" w:hAnsi="Arial" w:cs="Arial"/>
          <w:sz w:val="24"/>
          <w:szCs w:val="24"/>
        </w:rPr>
        <w:t>.</w:t>
      </w:r>
      <w:r w:rsidR="00E671C9">
        <w:rPr>
          <w:rFonts w:ascii="Arial" w:hAnsi="Arial" w:cs="Arial"/>
          <w:sz w:val="24"/>
          <w:szCs w:val="24"/>
        </w:rPr>
        <w:t xml:space="preserve">  Increased sickness across the team resulted in some cancelled sessions.  Ongoing use of ‘hot lab’ capacity to reduce 72 hour </w:t>
      </w:r>
      <w:r w:rsidR="00103661">
        <w:rPr>
          <w:rFonts w:ascii="Arial" w:hAnsi="Arial" w:cs="Arial"/>
          <w:sz w:val="24"/>
          <w:szCs w:val="24"/>
        </w:rPr>
        <w:t>Non-ST Segment Elevation Myocardial Infarction (</w:t>
      </w:r>
      <w:r w:rsidR="00E671C9">
        <w:rPr>
          <w:rFonts w:ascii="Arial" w:hAnsi="Arial" w:cs="Arial"/>
          <w:sz w:val="24"/>
          <w:szCs w:val="24"/>
        </w:rPr>
        <w:t>NSTEMI</w:t>
      </w:r>
      <w:r w:rsidR="00103661">
        <w:rPr>
          <w:rFonts w:ascii="Arial" w:hAnsi="Arial" w:cs="Arial"/>
          <w:sz w:val="24"/>
          <w:szCs w:val="24"/>
        </w:rPr>
        <w:t>)</w:t>
      </w:r>
      <w:r w:rsidR="00E671C9">
        <w:rPr>
          <w:rFonts w:ascii="Arial" w:hAnsi="Arial" w:cs="Arial"/>
          <w:sz w:val="24"/>
          <w:szCs w:val="24"/>
        </w:rPr>
        <w:t xml:space="preserve"> impacted overall capacity.  This had been factored into the 2024/25 ADP and plan for the permanent ‘flow’ beds.  </w:t>
      </w:r>
      <w:proofErr w:type="spellStart"/>
      <w:r w:rsidR="004D7D13" w:rsidRPr="00DA0869">
        <w:rPr>
          <w:rFonts w:ascii="Arial" w:hAnsi="Arial" w:cs="Arial"/>
          <w:sz w:val="24"/>
          <w:szCs w:val="24"/>
        </w:rPr>
        <w:t>Transcatheter</w:t>
      </w:r>
      <w:proofErr w:type="spellEnd"/>
      <w:r w:rsidR="004A5F8B" w:rsidRPr="00DA0869">
        <w:rPr>
          <w:rFonts w:ascii="Arial" w:hAnsi="Arial" w:cs="Arial"/>
          <w:sz w:val="24"/>
          <w:szCs w:val="24"/>
        </w:rPr>
        <w:t xml:space="preserve"> A</w:t>
      </w:r>
      <w:r w:rsidR="004A5F8B">
        <w:rPr>
          <w:rFonts w:ascii="Arial" w:hAnsi="Arial" w:cs="Arial"/>
          <w:sz w:val="24"/>
          <w:szCs w:val="24"/>
        </w:rPr>
        <w:t>ortic Valve Implantation (TAVI)</w:t>
      </w:r>
      <w:r w:rsidR="00497954">
        <w:rPr>
          <w:rFonts w:ascii="Arial" w:hAnsi="Arial" w:cs="Arial"/>
          <w:sz w:val="24"/>
          <w:szCs w:val="24"/>
        </w:rPr>
        <w:t xml:space="preserve"> </w:t>
      </w:r>
      <w:r w:rsidR="005D3AE3">
        <w:rPr>
          <w:rFonts w:ascii="Arial" w:hAnsi="Arial" w:cs="Arial"/>
          <w:sz w:val="24"/>
          <w:szCs w:val="24"/>
        </w:rPr>
        <w:t xml:space="preserve">was </w:t>
      </w:r>
      <w:r w:rsidR="00E671C9">
        <w:rPr>
          <w:rFonts w:ascii="Arial" w:hAnsi="Arial" w:cs="Arial"/>
          <w:sz w:val="24"/>
          <w:szCs w:val="24"/>
        </w:rPr>
        <w:t>23</w:t>
      </w:r>
      <w:r w:rsidR="005D3AE3">
        <w:rPr>
          <w:rFonts w:ascii="Arial" w:hAnsi="Arial" w:cs="Arial"/>
          <w:sz w:val="24"/>
          <w:szCs w:val="24"/>
        </w:rPr>
        <w:t xml:space="preserve">% over </w:t>
      </w:r>
      <w:r w:rsidR="00D96630">
        <w:rPr>
          <w:rFonts w:ascii="Arial" w:hAnsi="Arial" w:cs="Arial"/>
          <w:sz w:val="24"/>
          <w:szCs w:val="24"/>
        </w:rPr>
        <w:t xml:space="preserve">plan </w:t>
      </w:r>
      <w:r w:rsidR="005D3AE3">
        <w:rPr>
          <w:rFonts w:ascii="Arial" w:hAnsi="Arial" w:cs="Arial"/>
          <w:sz w:val="24"/>
          <w:szCs w:val="24"/>
        </w:rPr>
        <w:t xml:space="preserve">with a focus on urgent and long waiting patients.  Weekend sessions </w:t>
      </w:r>
      <w:r w:rsidR="00695A41">
        <w:rPr>
          <w:rFonts w:ascii="Arial" w:hAnsi="Arial" w:cs="Arial"/>
          <w:sz w:val="24"/>
          <w:szCs w:val="24"/>
        </w:rPr>
        <w:t xml:space="preserve">were held </w:t>
      </w:r>
      <w:r w:rsidR="00877312">
        <w:rPr>
          <w:rFonts w:ascii="Arial" w:hAnsi="Arial" w:cs="Arial"/>
          <w:sz w:val="24"/>
          <w:szCs w:val="24"/>
        </w:rPr>
        <w:t xml:space="preserve">to </w:t>
      </w:r>
      <w:r w:rsidR="005D3AE3">
        <w:rPr>
          <w:rFonts w:ascii="Arial" w:hAnsi="Arial" w:cs="Arial"/>
          <w:sz w:val="24"/>
          <w:szCs w:val="24"/>
        </w:rPr>
        <w:t xml:space="preserve">support any displaced coronary activity.  </w:t>
      </w:r>
      <w:r w:rsidRPr="00DA0869">
        <w:rPr>
          <w:rFonts w:ascii="Arial" w:hAnsi="Arial" w:cs="Arial"/>
          <w:sz w:val="24"/>
          <w:szCs w:val="24"/>
        </w:rPr>
        <w:t xml:space="preserve">Electrophysiology </w:t>
      </w:r>
      <w:r w:rsidR="00695A41">
        <w:rPr>
          <w:rFonts w:ascii="Arial" w:hAnsi="Arial" w:cs="Arial"/>
          <w:sz w:val="24"/>
          <w:szCs w:val="24"/>
        </w:rPr>
        <w:t xml:space="preserve">(EP) </w:t>
      </w:r>
      <w:r w:rsidRPr="00DA0869">
        <w:rPr>
          <w:rFonts w:ascii="Arial" w:hAnsi="Arial" w:cs="Arial"/>
          <w:sz w:val="24"/>
          <w:szCs w:val="24"/>
        </w:rPr>
        <w:t xml:space="preserve">was reported as </w:t>
      </w:r>
      <w:r w:rsidR="00877312">
        <w:rPr>
          <w:rFonts w:ascii="Arial" w:hAnsi="Arial" w:cs="Arial"/>
          <w:sz w:val="24"/>
          <w:szCs w:val="24"/>
        </w:rPr>
        <w:t>4</w:t>
      </w:r>
      <w:r w:rsidRPr="00DA0869">
        <w:rPr>
          <w:rFonts w:ascii="Arial" w:hAnsi="Arial" w:cs="Arial"/>
          <w:sz w:val="24"/>
          <w:szCs w:val="24"/>
        </w:rPr>
        <w:t>% behind the activity plan</w:t>
      </w:r>
      <w:r w:rsidR="00877312">
        <w:rPr>
          <w:rFonts w:ascii="Arial" w:hAnsi="Arial" w:cs="Arial"/>
          <w:sz w:val="24"/>
          <w:szCs w:val="24"/>
        </w:rPr>
        <w:t xml:space="preserve"> which was an improvement on Month 10</w:t>
      </w:r>
      <w:r w:rsidR="007D5DFB">
        <w:rPr>
          <w:rFonts w:ascii="Arial" w:hAnsi="Arial" w:cs="Arial"/>
          <w:sz w:val="24"/>
          <w:szCs w:val="24"/>
        </w:rPr>
        <w:t xml:space="preserve">.  </w:t>
      </w:r>
      <w:r w:rsidR="00877312">
        <w:rPr>
          <w:rFonts w:ascii="Arial" w:hAnsi="Arial" w:cs="Arial"/>
          <w:sz w:val="24"/>
          <w:szCs w:val="24"/>
        </w:rPr>
        <w:t xml:space="preserve">All long waiters required </w:t>
      </w:r>
      <w:r w:rsidR="007D5DFB">
        <w:rPr>
          <w:rFonts w:ascii="Arial" w:hAnsi="Arial" w:cs="Arial"/>
          <w:sz w:val="24"/>
          <w:szCs w:val="24"/>
        </w:rPr>
        <w:t xml:space="preserve">General </w:t>
      </w:r>
      <w:proofErr w:type="spellStart"/>
      <w:r w:rsidR="007D5DFB">
        <w:rPr>
          <w:rFonts w:ascii="Arial" w:hAnsi="Arial" w:cs="Arial"/>
          <w:sz w:val="24"/>
          <w:szCs w:val="24"/>
        </w:rPr>
        <w:t>An</w:t>
      </w:r>
      <w:r w:rsidR="00497954">
        <w:rPr>
          <w:rFonts w:ascii="Arial" w:hAnsi="Arial" w:cs="Arial"/>
          <w:sz w:val="24"/>
          <w:szCs w:val="24"/>
        </w:rPr>
        <w:t>a</w:t>
      </w:r>
      <w:r w:rsidR="007D5DFB">
        <w:rPr>
          <w:rFonts w:ascii="Arial" w:hAnsi="Arial" w:cs="Arial"/>
          <w:sz w:val="24"/>
          <w:szCs w:val="24"/>
        </w:rPr>
        <w:t>esthetic</w:t>
      </w:r>
      <w:proofErr w:type="spellEnd"/>
      <w:r w:rsidR="00877312">
        <w:rPr>
          <w:rFonts w:ascii="Arial" w:hAnsi="Arial" w:cs="Arial"/>
          <w:sz w:val="24"/>
          <w:szCs w:val="24"/>
        </w:rPr>
        <w:t xml:space="preserve"> with activity limited by </w:t>
      </w:r>
      <w:proofErr w:type="spellStart"/>
      <w:r w:rsidR="00877312">
        <w:rPr>
          <w:rFonts w:ascii="Arial" w:hAnsi="Arial" w:cs="Arial"/>
          <w:sz w:val="24"/>
          <w:szCs w:val="24"/>
        </w:rPr>
        <w:t>Anaesthetic</w:t>
      </w:r>
      <w:proofErr w:type="spellEnd"/>
      <w:r w:rsidR="00877312">
        <w:rPr>
          <w:rFonts w:ascii="Arial" w:hAnsi="Arial" w:cs="Arial"/>
          <w:sz w:val="24"/>
          <w:szCs w:val="24"/>
        </w:rPr>
        <w:t xml:space="preserve"> staff availability</w:t>
      </w:r>
      <w:r w:rsidR="004A5F8B">
        <w:rPr>
          <w:rFonts w:ascii="Arial" w:hAnsi="Arial" w:cs="Arial"/>
          <w:sz w:val="24"/>
          <w:szCs w:val="24"/>
        </w:rPr>
        <w:t xml:space="preserve">. </w:t>
      </w:r>
      <w:r w:rsidR="00877312">
        <w:rPr>
          <w:rFonts w:ascii="Arial" w:hAnsi="Arial" w:cs="Arial"/>
          <w:sz w:val="24"/>
          <w:szCs w:val="24"/>
        </w:rPr>
        <w:t xml:space="preserve">Device service was 13% ahead of target however there was ongoing growth in demand especially for urgent capacity.  2024/25 ADP </w:t>
      </w:r>
      <w:r w:rsidR="00E61822">
        <w:rPr>
          <w:rFonts w:ascii="Arial" w:hAnsi="Arial" w:cs="Arial"/>
          <w:sz w:val="24"/>
          <w:szCs w:val="24"/>
        </w:rPr>
        <w:t xml:space="preserve">had been </w:t>
      </w:r>
      <w:r w:rsidR="00877312">
        <w:rPr>
          <w:rFonts w:ascii="Arial" w:hAnsi="Arial" w:cs="Arial"/>
          <w:sz w:val="24"/>
          <w:szCs w:val="24"/>
        </w:rPr>
        <w:t>adjuste</w:t>
      </w:r>
      <w:r w:rsidR="0079659B">
        <w:rPr>
          <w:rFonts w:ascii="Arial" w:hAnsi="Arial" w:cs="Arial"/>
          <w:sz w:val="24"/>
          <w:szCs w:val="24"/>
        </w:rPr>
        <w:t>d to support increased activity</w:t>
      </w:r>
    </w:p>
    <w:p w:rsidR="0038624C" w:rsidRDefault="008C67E7" w:rsidP="00EC5E76">
      <w:pPr>
        <w:spacing w:after="0" w:line="240" w:lineRule="auto"/>
        <w:contextualSpacing/>
        <w:rPr>
          <w:rFonts w:ascii="Arial" w:hAnsi="Arial" w:cs="Arial"/>
          <w:sz w:val="24"/>
          <w:szCs w:val="24"/>
        </w:rPr>
      </w:pPr>
      <w:r>
        <w:rPr>
          <w:rFonts w:ascii="Arial" w:hAnsi="Arial" w:cs="Arial"/>
          <w:sz w:val="24"/>
          <w:szCs w:val="24"/>
        </w:rPr>
        <w:tab/>
      </w:r>
      <w:r w:rsidR="004E50B5" w:rsidRPr="009B6D8A">
        <w:rPr>
          <w:rFonts w:ascii="Arial" w:hAnsi="Arial" w:cs="Arial"/>
          <w:sz w:val="24"/>
          <w:szCs w:val="24"/>
        </w:rPr>
        <w:tab/>
      </w:r>
    </w:p>
    <w:p w:rsidR="003C1718" w:rsidRDefault="003C1718" w:rsidP="006A3726">
      <w:pPr>
        <w:pStyle w:val="BodyText"/>
        <w:ind w:left="709" w:firstLine="11"/>
      </w:pPr>
      <w:r w:rsidRPr="00DE33D5">
        <w:t xml:space="preserve">The Committee reflected on the </w:t>
      </w:r>
      <w:r w:rsidR="004A0668">
        <w:t xml:space="preserve">excellent </w:t>
      </w:r>
      <w:r w:rsidRPr="00DE33D5">
        <w:t>operational performance noting the continuing</w:t>
      </w:r>
      <w:r w:rsidR="004A0668">
        <w:t xml:space="preserve"> </w:t>
      </w:r>
      <w:r w:rsidRPr="00DE33D5">
        <w:t xml:space="preserve">challenges around </w:t>
      </w:r>
      <w:r w:rsidR="004036E0">
        <w:t xml:space="preserve">Cardiology </w:t>
      </w:r>
      <w:r w:rsidR="004A0668">
        <w:t xml:space="preserve">and </w:t>
      </w:r>
      <w:r w:rsidR="0079659B">
        <w:t>Electrophysiology (</w:t>
      </w:r>
      <w:r w:rsidR="004A0668">
        <w:t>EP</w:t>
      </w:r>
      <w:r w:rsidR="0079659B">
        <w:t>)</w:t>
      </w:r>
      <w:r w:rsidRPr="00DE33D5">
        <w:t xml:space="preserve">.  </w:t>
      </w:r>
    </w:p>
    <w:p w:rsidR="004A0668" w:rsidRDefault="004A0668" w:rsidP="006A3726">
      <w:pPr>
        <w:pStyle w:val="BodyText"/>
        <w:ind w:left="709" w:firstLine="11"/>
      </w:pPr>
    </w:p>
    <w:p w:rsidR="006A3726" w:rsidRDefault="006A3726" w:rsidP="00190315">
      <w:pPr>
        <w:pStyle w:val="BodyText"/>
      </w:pPr>
      <w:r>
        <w:tab/>
      </w:r>
      <w:r w:rsidR="004A0668">
        <w:t xml:space="preserve">Callum Blackburn noted </w:t>
      </w:r>
      <w:r w:rsidR="00E61822">
        <w:t xml:space="preserve">that </w:t>
      </w:r>
      <w:r w:rsidR="00DF4E33">
        <w:t xml:space="preserve">the </w:t>
      </w:r>
      <w:r w:rsidR="004A0668">
        <w:t xml:space="preserve">diagnostic waiting times for Radiology were not </w:t>
      </w:r>
      <w:r w:rsidR="004A0668">
        <w:tab/>
        <w:t xml:space="preserve">aligned </w:t>
      </w:r>
      <w:r w:rsidR="0079659B">
        <w:t>to</w:t>
      </w:r>
      <w:r w:rsidR="004A0668">
        <w:t xml:space="preserve"> the results</w:t>
      </w:r>
      <w:r w:rsidR="009A5221">
        <w:t xml:space="preserve"> contained within the National Comparators</w:t>
      </w:r>
      <w:r w:rsidR="0079659B">
        <w:t xml:space="preserve"> </w:t>
      </w:r>
      <w:r w:rsidR="009A5221">
        <w:t>Table</w:t>
      </w:r>
      <w:r w:rsidR="004A0668">
        <w:t>.</w:t>
      </w:r>
      <w:r w:rsidR="00E61822">
        <w:t xml:space="preserve">  </w:t>
      </w:r>
      <w:r w:rsidR="009A5221">
        <w:t xml:space="preserve">Carolynne </w:t>
      </w:r>
      <w:r w:rsidR="00E61822">
        <w:tab/>
      </w:r>
      <w:r w:rsidR="009A5221">
        <w:t xml:space="preserve">O’Connor reported that exploratory work </w:t>
      </w:r>
      <w:r w:rsidR="0079659B">
        <w:t xml:space="preserve">had commenced to </w:t>
      </w:r>
      <w:r w:rsidR="0079659B">
        <w:tab/>
        <w:t>understand this</w:t>
      </w:r>
      <w:r w:rsidR="009A5221">
        <w:t xml:space="preserve"> data </w:t>
      </w:r>
      <w:r w:rsidR="00E61822">
        <w:tab/>
      </w:r>
      <w:r w:rsidR="009A5221">
        <w:t xml:space="preserve">however noted that unplanned sickness absence and staff vacancies had been a </w:t>
      </w:r>
      <w:r w:rsidR="00E61822">
        <w:tab/>
      </w:r>
      <w:r w:rsidR="009A5221">
        <w:t>factor and that an improvement was anticipated in the near</w:t>
      </w:r>
      <w:r w:rsidR="00E61822">
        <w:t xml:space="preserve"> </w:t>
      </w:r>
      <w:r w:rsidR="009A5221">
        <w:t>future.</w:t>
      </w:r>
    </w:p>
    <w:p w:rsidR="00484F6A" w:rsidRDefault="00484F6A" w:rsidP="00190315">
      <w:pPr>
        <w:pStyle w:val="BodyText"/>
      </w:pPr>
    </w:p>
    <w:p w:rsidR="0038624C" w:rsidRDefault="00484F6A" w:rsidP="00484F6A">
      <w:pPr>
        <w:pStyle w:val="BodyText"/>
      </w:pPr>
      <w:r>
        <w:tab/>
      </w:r>
      <w:r w:rsidR="005D76CC">
        <w:t xml:space="preserve">The Committee approved the Operational Performance </w:t>
      </w:r>
      <w:r w:rsidR="00883793">
        <w:t xml:space="preserve">Integrated Performance </w:t>
      </w:r>
      <w:r>
        <w:tab/>
      </w:r>
      <w:r w:rsidR="00883793">
        <w:t>Report.</w:t>
      </w:r>
    </w:p>
    <w:p w:rsidR="007C391B" w:rsidRDefault="007C391B" w:rsidP="001233FE">
      <w:pPr>
        <w:spacing w:after="0" w:line="240" w:lineRule="auto"/>
        <w:ind w:left="709"/>
        <w:contextualSpacing/>
        <w:rPr>
          <w:rFonts w:ascii="Arial" w:hAnsi="Arial" w:cs="Arial"/>
          <w:sz w:val="24"/>
          <w:szCs w:val="24"/>
        </w:rPr>
      </w:pPr>
    </w:p>
    <w:p w:rsidR="00F738A8" w:rsidRDefault="00F738A8" w:rsidP="001233FE">
      <w:pPr>
        <w:spacing w:after="0" w:line="240" w:lineRule="auto"/>
        <w:ind w:left="720" w:hanging="720"/>
        <w:rPr>
          <w:rFonts w:ascii="Arial" w:hAnsi="Arial" w:cs="Arial"/>
          <w:b/>
          <w:sz w:val="24"/>
          <w:szCs w:val="24"/>
        </w:rPr>
      </w:pPr>
      <w:r w:rsidRPr="00B435E6">
        <w:rPr>
          <w:rFonts w:ascii="Arial" w:hAnsi="Arial" w:cs="Arial"/>
          <w:b/>
          <w:sz w:val="24"/>
          <w:szCs w:val="24"/>
        </w:rPr>
        <w:t>3</w:t>
      </w:r>
      <w:r w:rsidR="00DE5836" w:rsidRPr="00B435E6">
        <w:rPr>
          <w:rFonts w:ascii="Arial" w:hAnsi="Arial" w:cs="Arial"/>
          <w:b/>
          <w:sz w:val="24"/>
          <w:szCs w:val="24"/>
        </w:rPr>
        <w:t>.2</w:t>
      </w:r>
      <w:r w:rsidR="00AA21A4" w:rsidRPr="00B435E6">
        <w:rPr>
          <w:rFonts w:ascii="Arial" w:hAnsi="Arial" w:cs="Arial"/>
          <w:b/>
          <w:sz w:val="24"/>
          <w:szCs w:val="24"/>
        </w:rPr>
        <w:tab/>
      </w:r>
      <w:r w:rsidR="00421129" w:rsidRPr="00B435E6">
        <w:rPr>
          <w:rFonts w:ascii="Arial" w:hAnsi="Arial" w:cs="Arial"/>
          <w:b/>
          <w:sz w:val="24"/>
          <w:szCs w:val="24"/>
        </w:rPr>
        <w:t xml:space="preserve">Financial Report As At </w:t>
      </w:r>
      <w:r w:rsidR="00313B99">
        <w:rPr>
          <w:rFonts w:ascii="Arial" w:hAnsi="Arial" w:cs="Arial"/>
          <w:b/>
          <w:sz w:val="24"/>
          <w:szCs w:val="24"/>
        </w:rPr>
        <w:t>March</w:t>
      </w:r>
      <w:r w:rsidR="00990A33">
        <w:rPr>
          <w:rFonts w:ascii="Arial" w:hAnsi="Arial" w:cs="Arial"/>
          <w:b/>
          <w:sz w:val="24"/>
          <w:szCs w:val="24"/>
        </w:rPr>
        <w:t xml:space="preserve"> 2024</w:t>
      </w:r>
      <w:r w:rsidR="00313B99">
        <w:rPr>
          <w:rFonts w:ascii="Arial" w:hAnsi="Arial" w:cs="Arial"/>
          <w:b/>
          <w:sz w:val="24"/>
          <w:szCs w:val="24"/>
        </w:rPr>
        <w:t xml:space="preserve"> including Capital Update</w:t>
      </w:r>
    </w:p>
    <w:p w:rsidR="00421129" w:rsidRDefault="00F738A8" w:rsidP="001233FE">
      <w:pPr>
        <w:spacing w:after="0" w:line="240" w:lineRule="auto"/>
        <w:ind w:left="720" w:hanging="720"/>
        <w:rPr>
          <w:rFonts w:ascii="Arial" w:hAnsi="Arial" w:cs="Arial"/>
          <w:b/>
          <w:sz w:val="24"/>
          <w:szCs w:val="24"/>
        </w:rPr>
      </w:pPr>
      <w:r>
        <w:rPr>
          <w:rFonts w:ascii="Arial" w:hAnsi="Arial" w:cs="Arial"/>
          <w:b/>
          <w:sz w:val="24"/>
          <w:szCs w:val="24"/>
        </w:rPr>
        <w:tab/>
      </w:r>
    </w:p>
    <w:p w:rsidR="00CF4DF4" w:rsidRDefault="00CF4DF4" w:rsidP="00CF4DF4">
      <w:pPr>
        <w:spacing w:after="0" w:line="240" w:lineRule="auto"/>
        <w:ind w:left="720" w:hanging="720"/>
        <w:rPr>
          <w:rFonts w:ascii="Arial" w:hAnsi="Arial" w:cs="Arial"/>
          <w:sz w:val="24"/>
          <w:szCs w:val="24"/>
        </w:rPr>
      </w:pPr>
      <w:r>
        <w:rPr>
          <w:rFonts w:ascii="Arial" w:hAnsi="Arial" w:cs="Arial"/>
          <w:sz w:val="24"/>
          <w:szCs w:val="24"/>
        </w:rPr>
        <w:tab/>
      </w:r>
      <w:r w:rsidR="001C697B">
        <w:rPr>
          <w:rFonts w:ascii="Arial" w:hAnsi="Arial" w:cs="Arial"/>
          <w:sz w:val="24"/>
          <w:szCs w:val="24"/>
        </w:rPr>
        <w:t>Graham Stewart</w:t>
      </w:r>
      <w:r>
        <w:rPr>
          <w:rFonts w:ascii="Arial" w:hAnsi="Arial" w:cs="Arial"/>
          <w:sz w:val="24"/>
          <w:szCs w:val="24"/>
        </w:rPr>
        <w:t xml:space="preserve"> reported the Month </w:t>
      </w:r>
      <w:r w:rsidR="00990A33">
        <w:rPr>
          <w:rFonts w:ascii="Arial" w:hAnsi="Arial" w:cs="Arial"/>
          <w:sz w:val="24"/>
          <w:szCs w:val="24"/>
        </w:rPr>
        <w:t>1</w:t>
      </w:r>
      <w:r w:rsidR="00313B99">
        <w:rPr>
          <w:rFonts w:ascii="Arial" w:hAnsi="Arial" w:cs="Arial"/>
          <w:sz w:val="24"/>
          <w:szCs w:val="24"/>
        </w:rPr>
        <w:t>2</w:t>
      </w:r>
      <w:r>
        <w:rPr>
          <w:rFonts w:ascii="Arial" w:hAnsi="Arial" w:cs="Arial"/>
          <w:sz w:val="24"/>
          <w:szCs w:val="24"/>
        </w:rPr>
        <w:t xml:space="preserve"> financial position, highlighting the </w:t>
      </w:r>
      <w:r w:rsidR="00C94D83">
        <w:rPr>
          <w:rFonts w:ascii="Arial" w:hAnsi="Arial" w:cs="Arial"/>
          <w:sz w:val="24"/>
          <w:szCs w:val="24"/>
        </w:rPr>
        <w:t xml:space="preserve">following </w:t>
      </w:r>
      <w:r w:rsidR="00FE23BC">
        <w:rPr>
          <w:rFonts w:ascii="Arial" w:hAnsi="Arial" w:cs="Arial"/>
          <w:sz w:val="24"/>
          <w:szCs w:val="24"/>
        </w:rPr>
        <w:t xml:space="preserve">key </w:t>
      </w:r>
      <w:r>
        <w:rPr>
          <w:rFonts w:ascii="Arial" w:hAnsi="Arial" w:cs="Arial"/>
          <w:sz w:val="24"/>
          <w:szCs w:val="24"/>
        </w:rPr>
        <w:t>points:</w:t>
      </w:r>
    </w:p>
    <w:p w:rsidR="00B37E8A" w:rsidRDefault="00B37E8A" w:rsidP="00CF4DF4">
      <w:pPr>
        <w:spacing w:after="0" w:line="240" w:lineRule="auto"/>
        <w:ind w:left="720" w:hanging="720"/>
        <w:rPr>
          <w:rFonts w:ascii="Arial" w:hAnsi="Arial" w:cs="Arial"/>
          <w:sz w:val="24"/>
          <w:szCs w:val="24"/>
        </w:rPr>
      </w:pPr>
    </w:p>
    <w:p w:rsidR="004E58BE" w:rsidRDefault="00240F65" w:rsidP="00DF38B9">
      <w:pPr>
        <w:pStyle w:val="ListParagraph"/>
        <w:numPr>
          <w:ilvl w:val="0"/>
          <w:numId w:val="16"/>
        </w:numPr>
        <w:spacing w:after="0" w:line="240" w:lineRule="auto"/>
        <w:ind w:left="1134"/>
        <w:rPr>
          <w:rFonts w:ascii="Arial" w:hAnsi="Arial" w:cs="Arial"/>
          <w:sz w:val="24"/>
          <w:szCs w:val="24"/>
        </w:rPr>
      </w:pPr>
      <w:r>
        <w:rPr>
          <w:rFonts w:ascii="Arial" w:hAnsi="Arial" w:cs="Arial"/>
          <w:sz w:val="24"/>
          <w:szCs w:val="24"/>
        </w:rPr>
        <w:t xml:space="preserve">The </w:t>
      </w:r>
      <w:r w:rsidR="004E58BE">
        <w:rPr>
          <w:rFonts w:ascii="Arial" w:hAnsi="Arial" w:cs="Arial"/>
          <w:sz w:val="24"/>
          <w:szCs w:val="24"/>
        </w:rPr>
        <w:t>Board approved a 2023/24 breakeven Financial Plan requiring c.</w:t>
      </w:r>
      <w:r w:rsidR="00B36310">
        <w:rPr>
          <w:rFonts w:ascii="Arial" w:hAnsi="Arial" w:cs="Arial"/>
          <w:sz w:val="24"/>
          <w:szCs w:val="24"/>
        </w:rPr>
        <w:t>-£6.6m</w:t>
      </w:r>
      <w:r w:rsidR="004E58BE">
        <w:rPr>
          <w:rFonts w:ascii="Arial" w:hAnsi="Arial" w:cs="Arial"/>
          <w:sz w:val="24"/>
          <w:szCs w:val="24"/>
        </w:rPr>
        <w:t xml:space="preserve"> of budget savings/in-year efficiencies by March </w:t>
      </w:r>
      <w:r w:rsidR="00C72D59">
        <w:rPr>
          <w:rFonts w:ascii="Arial" w:hAnsi="Arial" w:cs="Arial"/>
          <w:sz w:val="24"/>
          <w:szCs w:val="24"/>
        </w:rPr>
        <w:t>2024</w:t>
      </w:r>
      <w:r w:rsidR="001C697B">
        <w:rPr>
          <w:rFonts w:ascii="Arial" w:hAnsi="Arial" w:cs="Arial"/>
          <w:sz w:val="24"/>
          <w:szCs w:val="24"/>
        </w:rPr>
        <w:t xml:space="preserve"> which had been </w:t>
      </w:r>
      <w:r w:rsidR="00084AF6">
        <w:rPr>
          <w:rFonts w:ascii="Arial" w:hAnsi="Arial" w:cs="Arial"/>
          <w:sz w:val="24"/>
          <w:szCs w:val="24"/>
        </w:rPr>
        <w:t xml:space="preserve">achieved, £4.8m </w:t>
      </w:r>
      <w:r w:rsidR="001E5F26">
        <w:rPr>
          <w:rFonts w:ascii="Arial" w:hAnsi="Arial" w:cs="Arial"/>
          <w:sz w:val="24"/>
          <w:szCs w:val="24"/>
        </w:rPr>
        <w:t xml:space="preserve">of which had been achieved </w:t>
      </w:r>
      <w:r w:rsidR="00084AF6">
        <w:rPr>
          <w:rFonts w:ascii="Arial" w:hAnsi="Arial" w:cs="Arial"/>
          <w:sz w:val="24"/>
          <w:szCs w:val="24"/>
        </w:rPr>
        <w:t>non-recurrently</w:t>
      </w:r>
      <w:r w:rsidR="001E5F26">
        <w:rPr>
          <w:rFonts w:ascii="Arial" w:hAnsi="Arial" w:cs="Arial"/>
          <w:sz w:val="24"/>
          <w:szCs w:val="24"/>
        </w:rPr>
        <w:t xml:space="preserve"> and £1.8m recurrently</w:t>
      </w:r>
      <w:r w:rsidR="001C697B">
        <w:rPr>
          <w:rFonts w:ascii="Arial" w:hAnsi="Arial" w:cs="Arial"/>
          <w:sz w:val="24"/>
          <w:szCs w:val="24"/>
        </w:rPr>
        <w:t xml:space="preserve">  </w:t>
      </w:r>
    </w:p>
    <w:p w:rsidR="001E5F26" w:rsidRDefault="001E5F26" w:rsidP="001E5F26">
      <w:pPr>
        <w:pStyle w:val="ListParagraph"/>
        <w:numPr>
          <w:ilvl w:val="0"/>
          <w:numId w:val="16"/>
        </w:numPr>
        <w:spacing w:after="0" w:line="240" w:lineRule="auto"/>
        <w:ind w:left="1134"/>
        <w:rPr>
          <w:rFonts w:ascii="Arial" w:hAnsi="Arial" w:cs="Arial"/>
          <w:sz w:val="24"/>
          <w:szCs w:val="24"/>
        </w:rPr>
      </w:pPr>
      <w:r>
        <w:rPr>
          <w:rFonts w:ascii="Arial" w:hAnsi="Arial" w:cs="Arial"/>
          <w:sz w:val="24"/>
          <w:szCs w:val="24"/>
        </w:rPr>
        <w:t>Final net core position for March 2024 reflected an overall surplus of c.£128k</w:t>
      </w:r>
    </w:p>
    <w:p w:rsidR="004E58BE" w:rsidRDefault="001E5F26" w:rsidP="00DF38B9">
      <w:pPr>
        <w:pStyle w:val="ListParagraph"/>
        <w:numPr>
          <w:ilvl w:val="0"/>
          <w:numId w:val="16"/>
        </w:numPr>
        <w:spacing w:after="0" w:line="240" w:lineRule="auto"/>
        <w:ind w:left="1134"/>
        <w:rPr>
          <w:rFonts w:ascii="Arial" w:hAnsi="Arial" w:cs="Arial"/>
          <w:sz w:val="24"/>
          <w:szCs w:val="24"/>
        </w:rPr>
      </w:pPr>
      <w:r>
        <w:rPr>
          <w:rFonts w:ascii="Arial" w:hAnsi="Arial" w:cs="Arial"/>
          <w:sz w:val="24"/>
          <w:szCs w:val="24"/>
        </w:rPr>
        <w:t>The Board also Delivered</w:t>
      </w:r>
      <w:r w:rsidR="001C697B">
        <w:rPr>
          <w:rFonts w:ascii="Arial" w:hAnsi="Arial" w:cs="Arial"/>
          <w:sz w:val="24"/>
          <w:szCs w:val="24"/>
        </w:rPr>
        <w:t xml:space="preserve"> </w:t>
      </w:r>
      <w:r>
        <w:rPr>
          <w:rFonts w:ascii="Arial" w:hAnsi="Arial" w:cs="Arial"/>
          <w:sz w:val="24"/>
          <w:szCs w:val="24"/>
        </w:rPr>
        <w:t>its</w:t>
      </w:r>
      <w:r w:rsidR="001C697B">
        <w:rPr>
          <w:rFonts w:ascii="Arial" w:hAnsi="Arial" w:cs="Arial"/>
          <w:sz w:val="24"/>
          <w:szCs w:val="24"/>
        </w:rPr>
        <w:t xml:space="preserve"> Non-Core break-even position </w:t>
      </w:r>
    </w:p>
    <w:p w:rsidR="00F84BD2" w:rsidRDefault="001E5F26" w:rsidP="00DF38B9">
      <w:pPr>
        <w:pStyle w:val="ListParagraph"/>
        <w:numPr>
          <w:ilvl w:val="0"/>
          <w:numId w:val="16"/>
        </w:numPr>
        <w:spacing w:after="0" w:line="240" w:lineRule="auto"/>
        <w:ind w:left="1134"/>
        <w:rPr>
          <w:rFonts w:ascii="Arial" w:hAnsi="Arial" w:cs="Arial"/>
          <w:sz w:val="24"/>
          <w:szCs w:val="24"/>
        </w:rPr>
      </w:pPr>
      <w:r>
        <w:rPr>
          <w:rFonts w:ascii="Arial" w:hAnsi="Arial" w:cs="Arial"/>
          <w:sz w:val="24"/>
          <w:szCs w:val="24"/>
        </w:rPr>
        <w:t>The final e</w:t>
      </w:r>
      <w:r w:rsidR="0082392E">
        <w:rPr>
          <w:rFonts w:ascii="Arial" w:hAnsi="Arial" w:cs="Arial"/>
          <w:sz w:val="24"/>
          <w:szCs w:val="24"/>
        </w:rPr>
        <w:t xml:space="preserve">xpenditure </w:t>
      </w:r>
      <w:r>
        <w:rPr>
          <w:rFonts w:ascii="Arial" w:hAnsi="Arial" w:cs="Arial"/>
          <w:sz w:val="24"/>
          <w:szCs w:val="24"/>
        </w:rPr>
        <w:t>position was</w:t>
      </w:r>
      <w:r w:rsidR="001C3416">
        <w:rPr>
          <w:rFonts w:ascii="Arial" w:hAnsi="Arial" w:cs="Arial"/>
          <w:sz w:val="24"/>
          <w:szCs w:val="24"/>
        </w:rPr>
        <w:t xml:space="preserve"> </w:t>
      </w:r>
      <w:r w:rsidR="00616C1D">
        <w:rPr>
          <w:rFonts w:ascii="Arial" w:hAnsi="Arial" w:cs="Arial"/>
          <w:sz w:val="24"/>
          <w:szCs w:val="24"/>
        </w:rPr>
        <w:t>c.</w:t>
      </w:r>
      <w:r w:rsidR="001C3416">
        <w:rPr>
          <w:rFonts w:ascii="Arial" w:hAnsi="Arial" w:cs="Arial"/>
          <w:sz w:val="24"/>
          <w:szCs w:val="24"/>
        </w:rPr>
        <w:t>£</w:t>
      </w:r>
      <w:r w:rsidR="001C697B">
        <w:rPr>
          <w:rFonts w:ascii="Arial" w:hAnsi="Arial" w:cs="Arial"/>
          <w:sz w:val="24"/>
          <w:szCs w:val="24"/>
        </w:rPr>
        <w:t>230.518</w:t>
      </w:r>
      <w:r w:rsidR="001C3416">
        <w:rPr>
          <w:rFonts w:ascii="Arial" w:hAnsi="Arial" w:cs="Arial"/>
          <w:sz w:val="24"/>
          <w:szCs w:val="24"/>
        </w:rPr>
        <w:t xml:space="preserve">m </w:t>
      </w:r>
      <w:r>
        <w:rPr>
          <w:rFonts w:ascii="Arial" w:hAnsi="Arial" w:cs="Arial"/>
          <w:sz w:val="24"/>
          <w:szCs w:val="24"/>
        </w:rPr>
        <w:t xml:space="preserve">which </w:t>
      </w:r>
      <w:r w:rsidR="001C3416">
        <w:rPr>
          <w:rFonts w:ascii="Arial" w:hAnsi="Arial" w:cs="Arial"/>
          <w:sz w:val="24"/>
          <w:szCs w:val="24"/>
        </w:rPr>
        <w:t xml:space="preserve">was ahead of </w:t>
      </w:r>
      <w:r w:rsidR="003C5F6D">
        <w:rPr>
          <w:rFonts w:ascii="Arial" w:hAnsi="Arial" w:cs="Arial"/>
          <w:sz w:val="24"/>
          <w:szCs w:val="24"/>
        </w:rPr>
        <w:t xml:space="preserve">the </w:t>
      </w:r>
      <w:r>
        <w:rPr>
          <w:rFonts w:ascii="Arial" w:hAnsi="Arial" w:cs="Arial"/>
          <w:sz w:val="24"/>
          <w:szCs w:val="24"/>
        </w:rPr>
        <w:t>annual</w:t>
      </w:r>
      <w:r w:rsidR="001C3416">
        <w:rPr>
          <w:rFonts w:ascii="Arial" w:hAnsi="Arial" w:cs="Arial"/>
          <w:sz w:val="24"/>
          <w:szCs w:val="24"/>
        </w:rPr>
        <w:t xml:space="preserve"> budget of £</w:t>
      </w:r>
      <w:r w:rsidR="001C697B">
        <w:rPr>
          <w:rFonts w:ascii="Arial" w:hAnsi="Arial" w:cs="Arial"/>
          <w:sz w:val="24"/>
          <w:szCs w:val="24"/>
        </w:rPr>
        <w:t>229</w:t>
      </w:r>
      <w:r w:rsidR="001C3416">
        <w:rPr>
          <w:rFonts w:ascii="Arial" w:hAnsi="Arial" w:cs="Arial"/>
          <w:sz w:val="24"/>
          <w:szCs w:val="24"/>
        </w:rPr>
        <w:t>.</w:t>
      </w:r>
      <w:r w:rsidR="001C697B">
        <w:rPr>
          <w:rFonts w:ascii="Arial" w:hAnsi="Arial" w:cs="Arial"/>
          <w:sz w:val="24"/>
          <w:szCs w:val="24"/>
        </w:rPr>
        <w:t>127</w:t>
      </w:r>
      <w:r w:rsidR="001C3416">
        <w:rPr>
          <w:rFonts w:ascii="Arial" w:hAnsi="Arial" w:cs="Arial"/>
          <w:sz w:val="24"/>
          <w:szCs w:val="24"/>
        </w:rPr>
        <w:t>m which resulted in an adverse variance of</w:t>
      </w:r>
      <w:r w:rsidR="003B03E2">
        <w:rPr>
          <w:rFonts w:ascii="Arial" w:hAnsi="Arial" w:cs="Arial"/>
          <w:sz w:val="24"/>
          <w:szCs w:val="24"/>
        </w:rPr>
        <w:t xml:space="preserve"> </w:t>
      </w:r>
      <w:r w:rsidR="001C3416">
        <w:rPr>
          <w:rFonts w:ascii="Arial" w:hAnsi="Arial" w:cs="Arial"/>
          <w:sz w:val="24"/>
          <w:szCs w:val="24"/>
        </w:rPr>
        <w:t>-£1.</w:t>
      </w:r>
      <w:r w:rsidR="001C697B">
        <w:rPr>
          <w:rFonts w:ascii="Arial" w:hAnsi="Arial" w:cs="Arial"/>
          <w:sz w:val="24"/>
          <w:szCs w:val="24"/>
        </w:rPr>
        <w:t>391</w:t>
      </w:r>
      <w:r w:rsidR="001C3416">
        <w:rPr>
          <w:rFonts w:ascii="Arial" w:hAnsi="Arial" w:cs="Arial"/>
          <w:sz w:val="24"/>
          <w:szCs w:val="24"/>
        </w:rPr>
        <w:t>m</w:t>
      </w:r>
    </w:p>
    <w:p w:rsidR="001C3416" w:rsidRDefault="001E5F26" w:rsidP="00DF38B9">
      <w:pPr>
        <w:pStyle w:val="ListParagraph"/>
        <w:numPr>
          <w:ilvl w:val="0"/>
          <w:numId w:val="16"/>
        </w:numPr>
        <w:spacing w:after="0" w:line="240" w:lineRule="auto"/>
        <w:ind w:left="1134"/>
        <w:rPr>
          <w:rFonts w:ascii="Arial" w:hAnsi="Arial" w:cs="Arial"/>
          <w:sz w:val="24"/>
          <w:szCs w:val="24"/>
        </w:rPr>
      </w:pPr>
      <w:r>
        <w:rPr>
          <w:rFonts w:ascii="Arial" w:hAnsi="Arial" w:cs="Arial"/>
          <w:sz w:val="24"/>
          <w:szCs w:val="24"/>
        </w:rPr>
        <w:t>This was off-set with Income</w:t>
      </w:r>
      <w:r w:rsidR="001C3416">
        <w:rPr>
          <w:rFonts w:ascii="Arial" w:hAnsi="Arial" w:cs="Arial"/>
          <w:sz w:val="24"/>
          <w:szCs w:val="24"/>
        </w:rPr>
        <w:t xml:space="preserve"> of £</w:t>
      </w:r>
      <w:r w:rsidR="001C697B">
        <w:rPr>
          <w:rFonts w:ascii="Arial" w:hAnsi="Arial" w:cs="Arial"/>
          <w:sz w:val="24"/>
          <w:szCs w:val="24"/>
        </w:rPr>
        <w:t>230</w:t>
      </w:r>
      <w:r w:rsidR="001C3416">
        <w:rPr>
          <w:rFonts w:ascii="Arial" w:hAnsi="Arial" w:cs="Arial"/>
          <w:sz w:val="24"/>
          <w:szCs w:val="24"/>
        </w:rPr>
        <w:t>.</w:t>
      </w:r>
      <w:r w:rsidR="001C697B">
        <w:rPr>
          <w:rFonts w:ascii="Arial" w:hAnsi="Arial" w:cs="Arial"/>
          <w:sz w:val="24"/>
          <w:szCs w:val="24"/>
        </w:rPr>
        <w:t>646</w:t>
      </w:r>
      <w:r w:rsidR="001C3416">
        <w:rPr>
          <w:rFonts w:ascii="Arial" w:hAnsi="Arial" w:cs="Arial"/>
          <w:sz w:val="24"/>
          <w:szCs w:val="24"/>
        </w:rPr>
        <w:t xml:space="preserve">m </w:t>
      </w:r>
      <w:r>
        <w:rPr>
          <w:rFonts w:ascii="Arial" w:hAnsi="Arial" w:cs="Arial"/>
          <w:sz w:val="24"/>
          <w:szCs w:val="24"/>
        </w:rPr>
        <w:t xml:space="preserve">which </w:t>
      </w:r>
      <w:r w:rsidR="001C3416">
        <w:rPr>
          <w:rFonts w:ascii="Arial" w:hAnsi="Arial" w:cs="Arial"/>
          <w:sz w:val="24"/>
          <w:szCs w:val="24"/>
        </w:rPr>
        <w:t xml:space="preserve">was ahead of the </w:t>
      </w:r>
      <w:r>
        <w:rPr>
          <w:rFonts w:ascii="Arial" w:hAnsi="Arial" w:cs="Arial"/>
          <w:sz w:val="24"/>
          <w:szCs w:val="24"/>
        </w:rPr>
        <w:t>annual</w:t>
      </w:r>
      <w:r w:rsidR="001C3416">
        <w:rPr>
          <w:rFonts w:ascii="Arial" w:hAnsi="Arial" w:cs="Arial"/>
          <w:sz w:val="24"/>
          <w:szCs w:val="24"/>
        </w:rPr>
        <w:t xml:space="preserve"> budget of £</w:t>
      </w:r>
      <w:r w:rsidR="001C697B">
        <w:rPr>
          <w:rFonts w:ascii="Arial" w:hAnsi="Arial" w:cs="Arial"/>
          <w:sz w:val="24"/>
          <w:szCs w:val="24"/>
        </w:rPr>
        <w:t>229</w:t>
      </w:r>
      <w:r w:rsidR="001C3416">
        <w:rPr>
          <w:rFonts w:ascii="Arial" w:hAnsi="Arial" w:cs="Arial"/>
          <w:sz w:val="24"/>
          <w:szCs w:val="24"/>
        </w:rPr>
        <w:t>.</w:t>
      </w:r>
      <w:r w:rsidR="001C697B">
        <w:rPr>
          <w:rFonts w:ascii="Arial" w:hAnsi="Arial" w:cs="Arial"/>
          <w:sz w:val="24"/>
          <w:szCs w:val="24"/>
        </w:rPr>
        <w:t>127</w:t>
      </w:r>
      <w:r w:rsidR="001C3416">
        <w:rPr>
          <w:rFonts w:ascii="Arial" w:hAnsi="Arial" w:cs="Arial"/>
          <w:sz w:val="24"/>
          <w:szCs w:val="24"/>
        </w:rPr>
        <w:t xml:space="preserve">m which resulted in a positive variance of </w:t>
      </w:r>
      <w:r w:rsidR="003B03E2">
        <w:rPr>
          <w:rFonts w:ascii="Arial" w:hAnsi="Arial" w:cs="Arial"/>
          <w:sz w:val="24"/>
          <w:szCs w:val="24"/>
        </w:rPr>
        <w:t>c.</w:t>
      </w:r>
      <w:r w:rsidR="001C3416">
        <w:rPr>
          <w:rFonts w:ascii="Arial" w:hAnsi="Arial" w:cs="Arial"/>
          <w:sz w:val="24"/>
          <w:szCs w:val="24"/>
        </w:rPr>
        <w:t>£1.</w:t>
      </w:r>
      <w:r w:rsidR="001C697B">
        <w:rPr>
          <w:rFonts w:ascii="Arial" w:hAnsi="Arial" w:cs="Arial"/>
          <w:sz w:val="24"/>
          <w:szCs w:val="24"/>
        </w:rPr>
        <w:t>519</w:t>
      </w:r>
      <w:r w:rsidR="001C3416">
        <w:rPr>
          <w:rFonts w:ascii="Arial" w:hAnsi="Arial" w:cs="Arial"/>
          <w:sz w:val="24"/>
          <w:szCs w:val="24"/>
        </w:rPr>
        <w:t>m</w:t>
      </w:r>
    </w:p>
    <w:p w:rsidR="005C00AB" w:rsidRDefault="001C3416" w:rsidP="00DF38B9">
      <w:pPr>
        <w:pStyle w:val="ListParagraph"/>
        <w:numPr>
          <w:ilvl w:val="0"/>
          <w:numId w:val="16"/>
        </w:numPr>
        <w:spacing w:after="0" w:line="240" w:lineRule="auto"/>
        <w:ind w:left="1134"/>
        <w:rPr>
          <w:rFonts w:ascii="Arial" w:hAnsi="Arial" w:cs="Arial"/>
          <w:sz w:val="24"/>
          <w:szCs w:val="24"/>
        </w:rPr>
      </w:pPr>
      <w:r>
        <w:rPr>
          <w:rFonts w:ascii="Arial" w:hAnsi="Arial" w:cs="Arial"/>
          <w:sz w:val="24"/>
          <w:szCs w:val="24"/>
        </w:rPr>
        <w:t xml:space="preserve">Core Funding </w:t>
      </w:r>
      <w:r w:rsidR="001C697B">
        <w:rPr>
          <w:rFonts w:ascii="Arial" w:hAnsi="Arial" w:cs="Arial"/>
          <w:sz w:val="24"/>
          <w:szCs w:val="24"/>
        </w:rPr>
        <w:t>anticipated of £135.031m (now confirmed in M13 allocation letter)</w:t>
      </w:r>
      <w:r>
        <w:rPr>
          <w:rFonts w:ascii="Arial" w:hAnsi="Arial" w:cs="Arial"/>
          <w:sz w:val="24"/>
          <w:szCs w:val="24"/>
        </w:rPr>
        <w:t xml:space="preserve"> </w:t>
      </w:r>
    </w:p>
    <w:p w:rsidR="001C3416" w:rsidRDefault="004326EA" w:rsidP="00DF38B9">
      <w:pPr>
        <w:pStyle w:val="ListParagraph"/>
        <w:numPr>
          <w:ilvl w:val="0"/>
          <w:numId w:val="16"/>
        </w:numPr>
        <w:spacing w:after="0" w:line="240" w:lineRule="auto"/>
        <w:ind w:left="1134"/>
        <w:rPr>
          <w:rFonts w:ascii="Arial" w:hAnsi="Arial" w:cs="Arial"/>
          <w:sz w:val="24"/>
          <w:szCs w:val="24"/>
        </w:rPr>
      </w:pPr>
      <w:r>
        <w:rPr>
          <w:rFonts w:ascii="Arial" w:hAnsi="Arial" w:cs="Arial"/>
          <w:sz w:val="24"/>
          <w:szCs w:val="24"/>
        </w:rPr>
        <w:t xml:space="preserve">An </w:t>
      </w:r>
      <w:r w:rsidR="001C3416">
        <w:rPr>
          <w:rFonts w:ascii="Arial" w:hAnsi="Arial" w:cs="Arial"/>
          <w:sz w:val="24"/>
          <w:szCs w:val="24"/>
        </w:rPr>
        <w:t>SLA income of</w:t>
      </w:r>
      <w:r w:rsidR="003B03E2">
        <w:rPr>
          <w:rFonts w:ascii="Arial" w:hAnsi="Arial" w:cs="Arial"/>
          <w:sz w:val="24"/>
          <w:szCs w:val="24"/>
        </w:rPr>
        <w:t xml:space="preserve"> c.</w:t>
      </w:r>
      <w:r w:rsidR="001C3416">
        <w:rPr>
          <w:rFonts w:ascii="Arial" w:hAnsi="Arial" w:cs="Arial"/>
          <w:sz w:val="24"/>
          <w:szCs w:val="24"/>
        </w:rPr>
        <w:t>£</w:t>
      </w:r>
      <w:r w:rsidR="001C697B">
        <w:rPr>
          <w:rFonts w:ascii="Arial" w:hAnsi="Arial" w:cs="Arial"/>
          <w:sz w:val="24"/>
          <w:szCs w:val="24"/>
        </w:rPr>
        <w:t>81.295m</w:t>
      </w:r>
      <w:r w:rsidR="001C3416">
        <w:rPr>
          <w:rFonts w:ascii="Arial" w:hAnsi="Arial" w:cs="Arial"/>
          <w:sz w:val="24"/>
          <w:szCs w:val="24"/>
        </w:rPr>
        <w:t xml:space="preserve"> </w:t>
      </w:r>
      <w:r w:rsidR="004036E0">
        <w:rPr>
          <w:rFonts w:ascii="Arial" w:hAnsi="Arial" w:cs="Arial"/>
          <w:sz w:val="24"/>
          <w:szCs w:val="24"/>
        </w:rPr>
        <w:t>was ahead of planned budget</w:t>
      </w:r>
      <w:r w:rsidR="001C3416">
        <w:rPr>
          <w:rFonts w:ascii="Arial" w:hAnsi="Arial" w:cs="Arial"/>
          <w:sz w:val="24"/>
          <w:szCs w:val="24"/>
        </w:rPr>
        <w:t xml:space="preserve"> of </w:t>
      </w:r>
      <w:r w:rsidR="003B03E2">
        <w:rPr>
          <w:rFonts w:ascii="Arial" w:hAnsi="Arial" w:cs="Arial"/>
          <w:sz w:val="24"/>
          <w:szCs w:val="24"/>
        </w:rPr>
        <w:t>c.</w:t>
      </w:r>
      <w:r w:rsidR="001C3416">
        <w:rPr>
          <w:rFonts w:ascii="Arial" w:hAnsi="Arial" w:cs="Arial"/>
          <w:sz w:val="24"/>
          <w:szCs w:val="24"/>
        </w:rPr>
        <w:t>£</w:t>
      </w:r>
      <w:r w:rsidR="001C697B">
        <w:rPr>
          <w:rFonts w:ascii="Arial" w:hAnsi="Arial" w:cs="Arial"/>
          <w:sz w:val="24"/>
          <w:szCs w:val="24"/>
        </w:rPr>
        <w:t>80</w:t>
      </w:r>
      <w:r w:rsidR="001C3416">
        <w:rPr>
          <w:rFonts w:ascii="Arial" w:hAnsi="Arial" w:cs="Arial"/>
          <w:sz w:val="24"/>
          <w:szCs w:val="24"/>
        </w:rPr>
        <w:t>.</w:t>
      </w:r>
      <w:r w:rsidR="001C697B">
        <w:rPr>
          <w:rFonts w:ascii="Arial" w:hAnsi="Arial" w:cs="Arial"/>
          <w:sz w:val="24"/>
          <w:szCs w:val="24"/>
        </w:rPr>
        <w:t>659</w:t>
      </w:r>
      <w:r w:rsidR="001C3416">
        <w:rPr>
          <w:rFonts w:ascii="Arial" w:hAnsi="Arial" w:cs="Arial"/>
          <w:sz w:val="24"/>
          <w:szCs w:val="24"/>
        </w:rPr>
        <w:t>m by</w:t>
      </w:r>
      <w:r w:rsidR="003B03E2">
        <w:rPr>
          <w:rFonts w:ascii="Arial" w:hAnsi="Arial" w:cs="Arial"/>
          <w:sz w:val="24"/>
          <w:szCs w:val="24"/>
        </w:rPr>
        <w:t xml:space="preserve"> c.</w:t>
      </w:r>
      <w:r w:rsidR="001C3416">
        <w:rPr>
          <w:rFonts w:ascii="Arial" w:hAnsi="Arial" w:cs="Arial"/>
          <w:sz w:val="24"/>
          <w:szCs w:val="24"/>
        </w:rPr>
        <w:t>£</w:t>
      </w:r>
      <w:r w:rsidR="001C697B">
        <w:rPr>
          <w:rFonts w:ascii="Arial" w:hAnsi="Arial" w:cs="Arial"/>
          <w:sz w:val="24"/>
          <w:szCs w:val="24"/>
        </w:rPr>
        <w:t>636</w:t>
      </w:r>
      <w:r w:rsidR="00E6294C">
        <w:rPr>
          <w:rFonts w:ascii="Arial" w:hAnsi="Arial" w:cs="Arial"/>
          <w:sz w:val="24"/>
          <w:szCs w:val="24"/>
        </w:rPr>
        <w:t>k</w:t>
      </w:r>
    </w:p>
    <w:p w:rsidR="001C3416" w:rsidRDefault="001C3416" w:rsidP="00DF38B9">
      <w:pPr>
        <w:pStyle w:val="ListParagraph"/>
        <w:numPr>
          <w:ilvl w:val="0"/>
          <w:numId w:val="16"/>
        </w:numPr>
        <w:spacing w:after="0" w:line="240" w:lineRule="auto"/>
        <w:ind w:left="1134"/>
        <w:rPr>
          <w:rFonts w:ascii="Arial" w:hAnsi="Arial" w:cs="Arial"/>
          <w:sz w:val="24"/>
          <w:szCs w:val="24"/>
        </w:rPr>
      </w:pPr>
      <w:r>
        <w:rPr>
          <w:rFonts w:ascii="Arial" w:hAnsi="Arial" w:cs="Arial"/>
          <w:sz w:val="24"/>
          <w:szCs w:val="24"/>
        </w:rPr>
        <w:t xml:space="preserve">Hotel and Other Income </w:t>
      </w:r>
      <w:r w:rsidR="004326EA">
        <w:rPr>
          <w:rFonts w:ascii="Arial" w:hAnsi="Arial" w:cs="Arial"/>
          <w:sz w:val="24"/>
          <w:szCs w:val="24"/>
        </w:rPr>
        <w:t>was</w:t>
      </w:r>
      <w:r>
        <w:rPr>
          <w:rFonts w:ascii="Arial" w:hAnsi="Arial" w:cs="Arial"/>
          <w:sz w:val="24"/>
          <w:szCs w:val="24"/>
        </w:rPr>
        <w:t xml:space="preserve"> </w:t>
      </w:r>
      <w:r w:rsidR="003B03E2">
        <w:rPr>
          <w:rFonts w:ascii="Arial" w:hAnsi="Arial" w:cs="Arial"/>
          <w:sz w:val="24"/>
          <w:szCs w:val="24"/>
        </w:rPr>
        <w:t>c.</w:t>
      </w:r>
      <w:r>
        <w:rPr>
          <w:rFonts w:ascii="Arial" w:hAnsi="Arial" w:cs="Arial"/>
          <w:sz w:val="24"/>
          <w:szCs w:val="24"/>
        </w:rPr>
        <w:t>£1</w:t>
      </w:r>
      <w:r w:rsidR="001C697B">
        <w:rPr>
          <w:rFonts w:ascii="Arial" w:hAnsi="Arial" w:cs="Arial"/>
          <w:sz w:val="24"/>
          <w:szCs w:val="24"/>
        </w:rPr>
        <w:t>4</w:t>
      </w:r>
      <w:r>
        <w:rPr>
          <w:rFonts w:ascii="Arial" w:hAnsi="Arial" w:cs="Arial"/>
          <w:sz w:val="24"/>
          <w:szCs w:val="24"/>
        </w:rPr>
        <w:t>.</w:t>
      </w:r>
      <w:r w:rsidR="001C697B">
        <w:rPr>
          <w:rFonts w:ascii="Arial" w:hAnsi="Arial" w:cs="Arial"/>
          <w:sz w:val="24"/>
          <w:szCs w:val="24"/>
        </w:rPr>
        <w:t>321</w:t>
      </w:r>
      <w:r>
        <w:rPr>
          <w:rFonts w:ascii="Arial" w:hAnsi="Arial" w:cs="Arial"/>
          <w:sz w:val="24"/>
          <w:szCs w:val="24"/>
        </w:rPr>
        <w:t xml:space="preserve">m </w:t>
      </w:r>
      <w:r w:rsidR="004326EA">
        <w:rPr>
          <w:rFonts w:ascii="Arial" w:hAnsi="Arial" w:cs="Arial"/>
          <w:sz w:val="24"/>
          <w:szCs w:val="24"/>
        </w:rPr>
        <w:t xml:space="preserve">which </w:t>
      </w:r>
      <w:r w:rsidR="001C697B">
        <w:rPr>
          <w:rFonts w:ascii="Arial" w:hAnsi="Arial" w:cs="Arial"/>
          <w:sz w:val="24"/>
          <w:szCs w:val="24"/>
        </w:rPr>
        <w:t xml:space="preserve">was above </w:t>
      </w:r>
      <w:r w:rsidR="003C5F6D">
        <w:rPr>
          <w:rFonts w:ascii="Arial" w:hAnsi="Arial" w:cs="Arial"/>
          <w:sz w:val="24"/>
          <w:szCs w:val="24"/>
        </w:rPr>
        <w:t xml:space="preserve">the </w:t>
      </w:r>
      <w:r w:rsidR="001C697B">
        <w:rPr>
          <w:rFonts w:ascii="Arial" w:hAnsi="Arial" w:cs="Arial"/>
          <w:sz w:val="24"/>
          <w:szCs w:val="24"/>
        </w:rPr>
        <w:t xml:space="preserve">planned budget of £13.438m by </w:t>
      </w:r>
      <w:r>
        <w:rPr>
          <w:rFonts w:ascii="Arial" w:hAnsi="Arial" w:cs="Arial"/>
          <w:sz w:val="24"/>
          <w:szCs w:val="24"/>
        </w:rPr>
        <w:t>£</w:t>
      </w:r>
      <w:r w:rsidR="001C697B">
        <w:rPr>
          <w:rFonts w:ascii="Arial" w:hAnsi="Arial" w:cs="Arial"/>
          <w:sz w:val="24"/>
          <w:szCs w:val="24"/>
        </w:rPr>
        <w:t>882k</w:t>
      </w:r>
    </w:p>
    <w:p w:rsidR="00E6294C" w:rsidRDefault="00E6294C" w:rsidP="00DF38B9">
      <w:pPr>
        <w:pStyle w:val="ListParagraph"/>
        <w:numPr>
          <w:ilvl w:val="0"/>
          <w:numId w:val="16"/>
        </w:numPr>
        <w:spacing w:after="0" w:line="240" w:lineRule="auto"/>
        <w:ind w:left="1134"/>
        <w:rPr>
          <w:rFonts w:ascii="Arial" w:hAnsi="Arial" w:cs="Arial"/>
          <w:sz w:val="24"/>
          <w:szCs w:val="24"/>
        </w:rPr>
      </w:pPr>
      <w:r>
        <w:rPr>
          <w:rFonts w:ascii="Arial" w:hAnsi="Arial" w:cs="Arial"/>
          <w:sz w:val="24"/>
          <w:szCs w:val="24"/>
        </w:rPr>
        <w:t>Revenue expenditure reflected an overall adverse variance of -£1</w:t>
      </w:r>
      <w:r w:rsidR="002C2468">
        <w:rPr>
          <w:rFonts w:ascii="Arial" w:hAnsi="Arial" w:cs="Arial"/>
          <w:sz w:val="24"/>
          <w:szCs w:val="24"/>
        </w:rPr>
        <w:t>.</w:t>
      </w:r>
      <w:r w:rsidR="001C697B">
        <w:rPr>
          <w:rFonts w:ascii="Arial" w:hAnsi="Arial" w:cs="Arial"/>
          <w:sz w:val="24"/>
          <w:szCs w:val="24"/>
        </w:rPr>
        <w:t>391</w:t>
      </w:r>
      <w:r>
        <w:rPr>
          <w:rFonts w:ascii="Arial" w:hAnsi="Arial" w:cs="Arial"/>
          <w:sz w:val="24"/>
          <w:szCs w:val="24"/>
        </w:rPr>
        <w:t>m</w:t>
      </w:r>
      <w:r w:rsidR="001C697B">
        <w:rPr>
          <w:rFonts w:ascii="Arial" w:hAnsi="Arial" w:cs="Arial"/>
          <w:sz w:val="24"/>
          <w:szCs w:val="24"/>
        </w:rPr>
        <w:t xml:space="preserve">. </w:t>
      </w:r>
      <w:r>
        <w:rPr>
          <w:rFonts w:ascii="Arial" w:hAnsi="Arial" w:cs="Arial"/>
          <w:sz w:val="24"/>
          <w:szCs w:val="24"/>
        </w:rPr>
        <w:t xml:space="preserve">Pay costs </w:t>
      </w:r>
      <w:r w:rsidR="004326EA">
        <w:rPr>
          <w:rFonts w:ascii="Arial" w:hAnsi="Arial" w:cs="Arial"/>
          <w:sz w:val="24"/>
          <w:szCs w:val="24"/>
        </w:rPr>
        <w:t xml:space="preserve">were </w:t>
      </w:r>
      <w:r>
        <w:rPr>
          <w:rFonts w:ascii="Arial" w:hAnsi="Arial" w:cs="Arial"/>
          <w:sz w:val="24"/>
          <w:szCs w:val="24"/>
        </w:rPr>
        <w:t>£</w:t>
      </w:r>
      <w:r w:rsidR="001C697B">
        <w:rPr>
          <w:rFonts w:ascii="Arial" w:hAnsi="Arial" w:cs="Arial"/>
          <w:sz w:val="24"/>
          <w:szCs w:val="24"/>
        </w:rPr>
        <w:t>1.174m</w:t>
      </w:r>
      <w:r>
        <w:rPr>
          <w:rFonts w:ascii="Arial" w:hAnsi="Arial" w:cs="Arial"/>
          <w:sz w:val="24"/>
          <w:szCs w:val="24"/>
        </w:rPr>
        <w:t xml:space="preserve"> positive or </w:t>
      </w:r>
      <w:r w:rsidR="008F4E4D">
        <w:rPr>
          <w:rFonts w:ascii="Arial" w:hAnsi="Arial" w:cs="Arial"/>
          <w:sz w:val="24"/>
          <w:szCs w:val="24"/>
        </w:rPr>
        <w:t>&lt;1% of total</w:t>
      </w:r>
      <w:r>
        <w:rPr>
          <w:rFonts w:ascii="Arial" w:hAnsi="Arial" w:cs="Arial"/>
          <w:sz w:val="24"/>
          <w:szCs w:val="24"/>
        </w:rPr>
        <w:t xml:space="preserve"> budget.  Non pay costs</w:t>
      </w:r>
      <w:r w:rsidR="004326EA">
        <w:rPr>
          <w:rFonts w:ascii="Arial" w:hAnsi="Arial" w:cs="Arial"/>
          <w:sz w:val="24"/>
          <w:szCs w:val="24"/>
        </w:rPr>
        <w:t xml:space="preserve"> were</w:t>
      </w:r>
      <w:r w:rsidR="00F93FB4">
        <w:rPr>
          <w:rFonts w:ascii="Arial" w:hAnsi="Arial" w:cs="Arial"/>
          <w:sz w:val="24"/>
          <w:szCs w:val="24"/>
        </w:rPr>
        <w:t xml:space="preserve">            </w:t>
      </w:r>
      <w:r>
        <w:rPr>
          <w:rFonts w:ascii="Arial" w:hAnsi="Arial" w:cs="Arial"/>
          <w:sz w:val="24"/>
          <w:szCs w:val="24"/>
        </w:rPr>
        <w:t xml:space="preserve"> </w:t>
      </w:r>
      <w:r w:rsidR="00F93FB4">
        <w:rPr>
          <w:rFonts w:ascii="Arial" w:hAnsi="Arial" w:cs="Arial"/>
          <w:sz w:val="24"/>
          <w:szCs w:val="24"/>
        </w:rPr>
        <w:t>-£</w:t>
      </w:r>
      <w:r w:rsidR="008F4E4D">
        <w:rPr>
          <w:rFonts w:ascii="Arial" w:hAnsi="Arial" w:cs="Arial"/>
          <w:sz w:val="24"/>
          <w:szCs w:val="24"/>
        </w:rPr>
        <w:t>2.512m</w:t>
      </w:r>
      <w:r>
        <w:rPr>
          <w:rFonts w:ascii="Arial" w:hAnsi="Arial" w:cs="Arial"/>
          <w:sz w:val="24"/>
          <w:szCs w:val="24"/>
        </w:rPr>
        <w:t xml:space="preserve"> adverse or -</w:t>
      </w:r>
      <w:r w:rsidR="008F4E4D">
        <w:rPr>
          <w:rFonts w:ascii="Arial" w:hAnsi="Arial" w:cs="Arial"/>
          <w:sz w:val="24"/>
          <w:szCs w:val="24"/>
        </w:rPr>
        <w:t>3</w:t>
      </w:r>
      <w:r>
        <w:rPr>
          <w:rFonts w:ascii="Arial" w:hAnsi="Arial" w:cs="Arial"/>
          <w:sz w:val="24"/>
          <w:szCs w:val="24"/>
        </w:rPr>
        <w:t>.</w:t>
      </w:r>
      <w:r w:rsidR="008F4E4D">
        <w:rPr>
          <w:rFonts w:ascii="Arial" w:hAnsi="Arial" w:cs="Arial"/>
          <w:sz w:val="24"/>
          <w:szCs w:val="24"/>
        </w:rPr>
        <w:t>3</w:t>
      </w:r>
      <w:r>
        <w:rPr>
          <w:rFonts w:ascii="Arial" w:hAnsi="Arial" w:cs="Arial"/>
          <w:sz w:val="24"/>
          <w:szCs w:val="24"/>
        </w:rPr>
        <w:t xml:space="preserve">% </w:t>
      </w:r>
      <w:r w:rsidR="008F4E4D">
        <w:rPr>
          <w:rFonts w:ascii="Arial" w:hAnsi="Arial" w:cs="Arial"/>
          <w:sz w:val="24"/>
          <w:szCs w:val="24"/>
        </w:rPr>
        <w:t>above total</w:t>
      </w:r>
      <w:r>
        <w:rPr>
          <w:rFonts w:ascii="Arial" w:hAnsi="Arial" w:cs="Arial"/>
          <w:sz w:val="24"/>
          <w:szCs w:val="24"/>
        </w:rPr>
        <w:t xml:space="preserve"> budget</w:t>
      </w:r>
    </w:p>
    <w:p w:rsidR="007C0E3A" w:rsidRDefault="001E5F26" w:rsidP="00DF38B9">
      <w:pPr>
        <w:pStyle w:val="ListParagraph"/>
        <w:numPr>
          <w:ilvl w:val="0"/>
          <w:numId w:val="16"/>
        </w:numPr>
        <w:spacing w:after="0" w:line="240" w:lineRule="auto"/>
        <w:ind w:left="1134"/>
        <w:rPr>
          <w:rFonts w:ascii="Arial" w:hAnsi="Arial" w:cs="Arial"/>
          <w:sz w:val="24"/>
          <w:szCs w:val="24"/>
        </w:rPr>
      </w:pPr>
      <w:r>
        <w:rPr>
          <w:rFonts w:ascii="Arial" w:hAnsi="Arial" w:cs="Arial"/>
          <w:sz w:val="24"/>
          <w:szCs w:val="24"/>
        </w:rPr>
        <w:t xml:space="preserve">Efficiencies – final </w:t>
      </w:r>
      <w:r w:rsidR="008F4E4D">
        <w:rPr>
          <w:rFonts w:ascii="Arial" w:hAnsi="Arial" w:cs="Arial"/>
          <w:sz w:val="24"/>
          <w:szCs w:val="24"/>
        </w:rPr>
        <w:t>Month 12</w:t>
      </w:r>
      <w:r>
        <w:rPr>
          <w:rFonts w:ascii="Arial" w:hAnsi="Arial" w:cs="Arial"/>
          <w:sz w:val="24"/>
          <w:szCs w:val="24"/>
        </w:rPr>
        <w:t xml:space="preserve"> position</w:t>
      </w:r>
      <w:r w:rsidR="003C5F6D">
        <w:rPr>
          <w:rFonts w:ascii="Arial" w:hAnsi="Arial" w:cs="Arial"/>
          <w:sz w:val="24"/>
          <w:szCs w:val="24"/>
        </w:rPr>
        <w:t>,</w:t>
      </w:r>
      <w:r w:rsidR="008F4E4D">
        <w:rPr>
          <w:rFonts w:ascii="Arial" w:hAnsi="Arial" w:cs="Arial"/>
          <w:sz w:val="24"/>
          <w:szCs w:val="24"/>
        </w:rPr>
        <w:t xml:space="preserve"> total savings of £6.666m had been identified at year end</w:t>
      </w:r>
    </w:p>
    <w:p w:rsidR="00FC290C" w:rsidRDefault="008F4E4D" w:rsidP="00DF38B9">
      <w:pPr>
        <w:pStyle w:val="ListParagraph"/>
        <w:numPr>
          <w:ilvl w:val="0"/>
          <w:numId w:val="16"/>
        </w:numPr>
        <w:spacing w:after="0" w:line="240" w:lineRule="auto"/>
        <w:ind w:left="1134"/>
        <w:rPr>
          <w:rFonts w:ascii="Arial" w:hAnsi="Arial" w:cs="Arial"/>
          <w:sz w:val="24"/>
          <w:szCs w:val="24"/>
        </w:rPr>
      </w:pPr>
      <w:r>
        <w:rPr>
          <w:rFonts w:ascii="Arial" w:hAnsi="Arial" w:cs="Arial"/>
          <w:sz w:val="24"/>
          <w:szCs w:val="24"/>
        </w:rPr>
        <w:t>Non-recurring savings of c.£4.8m had been identified including vacancy factor and ‘slippage’ of funded initiatives</w:t>
      </w:r>
    </w:p>
    <w:p w:rsidR="00180B25" w:rsidRDefault="008F4E4D" w:rsidP="00DF38B9">
      <w:pPr>
        <w:pStyle w:val="ListParagraph"/>
        <w:numPr>
          <w:ilvl w:val="0"/>
          <w:numId w:val="16"/>
        </w:numPr>
        <w:spacing w:after="0" w:line="240" w:lineRule="auto"/>
        <w:ind w:left="1134"/>
        <w:rPr>
          <w:rFonts w:ascii="Arial" w:hAnsi="Arial" w:cs="Arial"/>
          <w:sz w:val="24"/>
          <w:szCs w:val="24"/>
        </w:rPr>
      </w:pPr>
      <w:r>
        <w:rPr>
          <w:rFonts w:ascii="Arial" w:hAnsi="Arial" w:cs="Arial"/>
          <w:sz w:val="24"/>
          <w:szCs w:val="24"/>
        </w:rPr>
        <w:t>The return of the Recovery monies within HLD contributed £1.8m of recurrent savings</w:t>
      </w:r>
    </w:p>
    <w:p w:rsidR="00A54333" w:rsidRDefault="008F4E4D" w:rsidP="00DF38B9">
      <w:pPr>
        <w:pStyle w:val="ListParagraph"/>
        <w:numPr>
          <w:ilvl w:val="0"/>
          <w:numId w:val="16"/>
        </w:numPr>
        <w:spacing w:after="0" w:line="240" w:lineRule="auto"/>
        <w:ind w:left="1134"/>
        <w:rPr>
          <w:rFonts w:ascii="Arial" w:hAnsi="Arial" w:cs="Arial"/>
          <w:sz w:val="24"/>
          <w:szCs w:val="24"/>
        </w:rPr>
      </w:pPr>
      <w:r>
        <w:rPr>
          <w:rFonts w:ascii="Arial" w:hAnsi="Arial" w:cs="Arial"/>
          <w:sz w:val="24"/>
          <w:szCs w:val="24"/>
        </w:rPr>
        <w:t xml:space="preserve">The recurring gap </w:t>
      </w:r>
      <w:r w:rsidR="00F93FB4">
        <w:rPr>
          <w:rFonts w:ascii="Arial" w:hAnsi="Arial" w:cs="Arial"/>
          <w:sz w:val="24"/>
          <w:szCs w:val="24"/>
        </w:rPr>
        <w:t xml:space="preserve">had been </w:t>
      </w:r>
      <w:r>
        <w:rPr>
          <w:rFonts w:ascii="Arial" w:hAnsi="Arial" w:cs="Arial"/>
          <w:sz w:val="24"/>
          <w:szCs w:val="24"/>
        </w:rPr>
        <w:t xml:space="preserve">included in the revised 3 year plan </w:t>
      </w:r>
      <w:r w:rsidR="001E5F26">
        <w:rPr>
          <w:rFonts w:ascii="Arial" w:hAnsi="Arial" w:cs="Arial"/>
          <w:sz w:val="24"/>
          <w:szCs w:val="24"/>
        </w:rPr>
        <w:t>moving into 2024/25</w:t>
      </w:r>
    </w:p>
    <w:p w:rsidR="00A54333" w:rsidRDefault="008F4E4D" w:rsidP="00DF38B9">
      <w:pPr>
        <w:pStyle w:val="ListParagraph"/>
        <w:numPr>
          <w:ilvl w:val="0"/>
          <w:numId w:val="16"/>
        </w:numPr>
        <w:spacing w:after="0" w:line="240" w:lineRule="auto"/>
        <w:ind w:left="1134"/>
        <w:rPr>
          <w:rFonts w:ascii="Arial" w:hAnsi="Arial" w:cs="Arial"/>
          <w:sz w:val="24"/>
          <w:szCs w:val="24"/>
        </w:rPr>
      </w:pPr>
      <w:r>
        <w:rPr>
          <w:rFonts w:ascii="Arial" w:hAnsi="Arial" w:cs="Arial"/>
          <w:sz w:val="24"/>
          <w:szCs w:val="24"/>
        </w:rPr>
        <w:t xml:space="preserve">Robust governance </w:t>
      </w:r>
      <w:r w:rsidR="003C5F6D">
        <w:rPr>
          <w:rFonts w:ascii="Arial" w:hAnsi="Arial" w:cs="Arial"/>
          <w:sz w:val="24"/>
          <w:szCs w:val="24"/>
        </w:rPr>
        <w:t xml:space="preserve">was in place </w:t>
      </w:r>
      <w:r>
        <w:rPr>
          <w:rFonts w:ascii="Arial" w:hAnsi="Arial" w:cs="Arial"/>
          <w:sz w:val="24"/>
          <w:szCs w:val="24"/>
        </w:rPr>
        <w:t xml:space="preserve">within the ‘Achieving the Balance’ </w:t>
      </w:r>
      <w:proofErr w:type="spellStart"/>
      <w:r>
        <w:rPr>
          <w:rFonts w:ascii="Arial" w:hAnsi="Arial" w:cs="Arial"/>
          <w:sz w:val="24"/>
          <w:szCs w:val="24"/>
        </w:rPr>
        <w:t>programme</w:t>
      </w:r>
      <w:proofErr w:type="spellEnd"/>
      <w:r>
        <w:rPr>
          <w:rFonts w:ascii="Arial" w:hAnsi="Arial" w:cs="Arial"/>
          <w:sz w:val="24"/>
          <w:szCs w:val="24"/>
        </w:rPr>
        <w:t xml:space="preserve"> to focus on 15 box initiatives including Medicines Management, Digital transformation projects, Corporate Services reviews and enhanced Vacancy Management </w:t>
      </w:r>
    </w:p>
    <w:p w:rsidR="00681C6F" w:rsidRDefault="00A54333" w:rsidP="008951E3">
      <w:pPr>
        <w:pStyle w:val="ListParagraph"/>
        <w:numPr>
          <w:ilvl w:val="0"/>
          <w:numId w:val="16"/>
        </w:numPr>
        <w:spacing w:after="0" w:line="240" w:lineRule="auto"/>
        <w:ind w:left="1134"/>
        <w:rPr>
          <w:rFonts w:ascii="Arial" w:hAnsi="Arial" w:cs="Arial"/>
          <w:sz w:val="24"/>
          <w:szCs w:val="24"/>
        </w:rPr>
      </w:pPr>
      <w:r w:rsidRPr="008F4E4D">
        <w:rPr>
          <w:rFonts w:ascii="Arial" w:hAnsi="Arial" w:cs="Arial"/>
          <w:sz w:val="24"/>
          <w:szCs w:val="24"/>
        </w:rPr>
        <w:t>Capital allocations of £</w:t>
      </w:r>
      <w:r w:rsidR="008F4E4D" w:rsidRPr="008F4E4D">
        <w:rPr>
          <w:rFonts w:ascii="Arial" w:hAnsi="Arial" w:cs="Arial"/>
          <w:sz w:val="24"/>
          <w:szCs w:val="24"/>
        </w:rPr>
        <w:t>16</w:t>
      </w:r>
      <w:r w:rsidRPr="008F4E4D">
        <w:rPr>
          <w:rFonts w:ascii="Arial" w:hAnsi="Arial" w:cs="Arial"/>
          <w:sz w:val="24"/>
          <w:szCs w:val="24"/>
        </w:rPr>
        <w:t>.</w:t>
      </w:r>
      <w:r w:rsidR="008F4E4D" w:rsidRPr="008F4E4D">
        <w:rPr>
          <w:rFonts w:ascii="Arial" w:hAnsi="Arial" w:cs="Arial"/>
          <w:sz w:val="24"/>
          <w:szCs w:val="24"/>
        </w:rPr>
        <w:t>227</w:t>
      </w:r>
      <w:r w:rsidRPr="008F4E4D">
        <w:rPr>
          <w:rFonts w:ascii="Arial" w:hAnsi="Arial" w:cs="Arial"/>
          <w:sz w:val="24"/>
          <w:szCs w:val="24"/>
        </w:rPr>
        <w:t xml:space="preserve">m </w:t>
      </w:r>
      <w:r w:rsidR="003C5F6D">
        <w:rPr>
          <w:rFonts w:ascii="Arial" w:hAnsi="Arial" w:cs="Arial"/>
          <w:sz w:val="24"/>
          <w:szCs w:val="24"/>
        </w:rPr>
        <w:t xml:space="preserve">had been </w:t>
      </w:r>
      <w:r w:rsidRPr="008F4E4D">
        <w:rPr>
          <w:rFonts w:ascii="Arial" w:hAnsi="Arial" w:cs="Arial"/>
          <w:sz w:val="24"/>
          <w:szCs w:val="24"/>
        </w:rPr>
        <w:t>confirmed by</w:t>
      </w:r>
      <w:r w:rsidR="008F4E4D" w:rsidRPr="008F4E4D">
        <w:rPr>
          <w:rFonts w:ascii="Arial" w:hAnsi="Arial" w:cs="Arial"/>
          <w:sz w:val="24"/>
          <w:szCs w:val="24"/>
        </w:rPr>
        <w:t xml:space="preserve"> Scottish Government at Month 12</w:t>
      </w:r>
      <w:r w:rsidRPr="008F4E4D">
        <w:rPr>
          <w:rFonts w:ascii="Arial" w:hAnsi="Arial" w:cs="Arial"/>
          <w:sz w:val="24"/>
          <w:szCs w:val="24"/>
        </w:rPr>
        <w:t xml:space="preserve"> </w:t>
      </w:r>
      <w:r w:rsidR="001E5F26">
        <w:rPr>
          <w:rFonts w:ascii="Arial" w:hAnsi="Arial" w:cs="Arial"/>
          <w:sz w:val="24"/>
          <w:szCs w:val="24"/>
        </w:rPr>
        <w:t>matching the total capital expenditure incurred during 2023/24</w:t>
      </w:r>
    </w:p>
    <w:p w:rsidR="008F4E4D" w:rsidRPr="008F4E4D" w:rsidRDefault="008F4E4D" w:rsidP="008F4E4D">
      <w:pPr>
        <w:pStyle w:val="ListParagraph"/>
        <w:spacing w:after="0" w:line="240" w:lineRule="auto"/>
        <w:ind w:left="1134"/>
        <w:rPr>
          <w:rFonts w:ascii="Arial" w:hAnsi="Arial" w:cs="Arial"/>
          <w:sz w:val="24"/>
          <w:szCs w:val="24"/>
        </w:rPr>
      </w:pPr>
    </w:p>
    <w:p w:rsidR="00C533EB" w:rsidRDefault="00C533EB" w:rsidP="00CF4DF4">
      <w:pPr>
        <w:spacing w:after="0" w:line="240" w:lineRule="auto"/>
        <w:ind w:left="720" w:hanging="720"/>
        <w:rPr>
          <w:rFonts w:ascii="Arial" w:hAnsi="Arial" w:cs="Arial"/>
          <w:sz w:val="24"/>
          <w:szCs w:val="24"/>
        </w:rPr>
      </w:pPr>
      <w:r>
        <w:rPr>
          <w:rFonts w:ascii="Arial" w:hAnsi="Arial" w:cs="Arial"/>
          <w:sz w:val="24"/>
          <w:szCs w:val="24"/>
        </w:rPr>
        <w:tab/>
      </w:r>
      <w:r w:rsidR="00180B25">
        <w:rPr>
          <w:rFonts w:ascii="Arial" w:hAnsi="Arial" w:cs="Arial"/>
          <w:sz w:val="24"/>
          <w:szCs w:val="24"/>
        </w:rPr>
        <w:t xml:space="preserve">The Committee thanked </w:t>
      </w:r>
      <w:r w:rsidR="00313B99">
        <w:rPr>
          <w:rFonts w:ascii="Arial" w:hAnsi="Arial" w:cs="Arial"/>
          <w:sz w:val="24"/>
          <w:szCs w:val="24"/>
        </w:rPr>
        <w:t>Graham Stewart</w:t>
      </w:r>
      <w:r w:rsidR="00180B25">
        <w:rPr>
          <w:rFonts w:ascii="Arial" w:hAnsi="Arial" w:cs="Arial"/>
          <w:sz w:val="24"/>
          <w:szCs w:val="24"/>
        </w:rPr>
        <w:t xml:space="preserve"> for a clear prese</w:t>
      </w:r>
      <w:r>
        <w:rPr>
          <w:rFonts w:ascii="Arial" w:hAnsi="Arial" w:cs="Arial"/>
          <w:sz w:val="24"/>
          <w:szCs w:val="24"/>
        </w:rPr>
        <w:t>ntation</w:t>
      </w:r>
      <w:r w:rsidR="00D05CFF">
        <w:rPr>
          <w:rFonts w:ascii="Arial" w:hAnsi="Arial" w:cs="Arial"/>
          <w:sz w:val="24"/>
          <w:szCs w:val="24"/>
        </w:rPr>
        <w:t xml:space="preserve"> and noted the financial position</w:t>
      </w:r>
      <w:r>
        <w:rPr>
          <w:rFonts w:ascii="Arial" w:hAnsi="Arial" w:cs="Arial"/>
          <w:sz w:val="24"/>
          <w:szCs w:val="24"/>
        </w:rPr>
        <w:t xml:space="preserve">.  </w:t>
      </w:r>
    </w:p>
    <w:p w:rsidR="009A5221" w:rsidRDefault="009A5221" w:rsidP="00CF4DF4">
      <w:pPr>
        <w:spacing w:after="0" w:line="240" w:lineRule="auto"/>
        <w:ind w:left="720" w:hanging="720"/>
        <w:rPr>
          <w:rFonts w:ascii="Arial" w:hAnsi="Arial" w:cs="Arial"/>
          <w:sz w:val="24"/>
          <w:szCs w:val="24"/>
        </w:rPr>
      </w:pPr>
    </w:p>
    <w:p w:rsidR="004455FA" w:rsidRDefault="00190315" w:rsidP="00CF4DF4">
      <w:pPr>
        <w:spacing w:after="0" w:line="240" w:lineRule="auto"/>
        <w:ind w:left="720" w:hanging="720"/>
        <w:rPr>
          <w:rFonts w:ascii="Arial" w:hAnsi="Arial" w:cs="Arial"/>
          <w:sz w:val="24"/>
          <w:szCs w:val="24"/>
        </w:rPr>
      </w:pPr>
      <w:r>
        <w:rPr>
          <w:rFonts w:ascii="Arial" w:hAnsi="Arial" w:cs="Arial"/>
          <w:sz w:val="24"/>
          <w:szCs w:val="24"/>
        </w:rPr>
        <w:tab/>
      </w:r>
      <w:r w:rsidR="00C15CFB">
        <w:rPr>
          <w:rFonts w:ascii="Arial" w:hAnsi="Arial" w:cs="Arial"/>
          <w:sz w:val="24"/>
          <w:szCs w:val="24"/>
        </w:rPr>
        <w:t xml:space="preserve">The </w:t>
      </w:r>
      <w:r w:rsidR="004455FA">
        <w:rPr>
          <w:rFonts w:ascii="Arial" w:hAnsi="Arial" w:cs="Arial"/>
          <w:sz w:val="24"/>
          <w:szCs w:val="24"/>
        </w:rPr>
        <w:t>Committee approve</w:t>
      </w:r>
      <w:r w:rsidR="00C15CFB">
        <w:rPr>
          <w:rFonts w:ascii="Arial" w:hAnsi="Arial" w:cs="Arial"/>
          <w:sz w:val="24"/>
          <w:szCs w:val="24"/>
        </w:rPr>
        <w:t xml:space="preserve">d the Financial Report </w:t>
      </w:r>
      <w:r w:rsidR="00362E1E">
        <w:rPr>
          <w:rFonts w:ascii="Arial" w:hAnsi="Arial" w:cs="Arial"/>
          <w:sz w:val="24"/>
          <w:szCs w:val="24"/>
        </w:rPr>
        <w:t>A</w:t>
      </w:r>
      <w:r w:rsidR="00C15CFB">
        <w:rPr>
          <w:rFonts w:ascii="Arial" w:hAnsi="Arial" w:cs="Arial"/>
          <w:sz w:val="24"/>
          <w:szCs w:val="24"/>
        </w:rPr>
        <w:t xml:space="preserve">s </w:t>
      </w:r>
      <w:r w:rsidR="00362E1E">
        <w:rPr>
          <w:rFonts w:ascii="Arial" w:hAnsi="Arial" w:cs="Arial"/>
          <w:sz w:val="24"/>
          <w:szCs w:val="24"/>
        </w:rPr>
        <w:t>A</w:t>
      </w:r>
      <w:r w:rsidR="00C15CFB">
        <w:rPr>
          <w:rFonts w:ascii="Arial" w:hAnsi="Arial" w:cs="Arial"/>
          <w:sz w:val="24"/>
          <w:szCs w:val="24"/>
        </w:rPr>
        <w:t xml:space="preserve">t </w:t>
      </w:r>
      <w:r w:rsidR="00313B99">
        <w:rPr>
          <w:rFonts w:ascii="Arial" w:hAnsi="Arial" w:cs="Arial"/>
          <w:sz w:val="24"/>
          <w:szCs w:val="24"/>
        </w:rPr>
        <w:t>March</w:t>
      </w:r>
      <w:r w:rsidR="00D05CFF">
        <w:rPr>
          <w:rFonts w:ascii="Arial" w:hAnsi="Arial" w:cs="Arial"/>
          <w:sz w:val="24"/>
          <w:szCs w:val="24"/>
        </w:rPr>
        <w:t xml:space="preserve"> 2024</w:t>
      </w:r>
      <w:r w:rsidR="00C15CFB">
        <w:rPr>
          <w:rFonts w:ascii="Arial" w:hAnsi="Arial" w:cs="Arial"/>
          <w:sz w:val="24"/>
          <w:szCs w:val="24"/>
        </w:rPr>
        <w:t xml:space="preserve">.  </w:t>
      </w:r>
      <w:r w:rsidR="004455FA">
        <w:rPr>
          <w:rFonts w:ascii="Arial" w:hAnsi="Arial" w:cs="Arial"/>
          <w:sz w:val="24"/>
          <w:szCs w:val="24"/>
        </w:rPr>
        <w:t xml:space="preserve"> </w:t>
      </w:r>
    </w:p>
    <w:p w:rsidR="002F6446" w:rsidRDefault="00CF4DF4" w:rsidP="001233FE">
      <w:pPr>
        <w:spacing w:after="0" w:line="240" w:lineRule="auto"/>
        <w:ind w:left="720" w:hanging="720"/>
        <w:rPr>
          <w:rFonts w:ascii="Arial" w:hAnsi="Arial" w:cs="Arial"/>
          <w:sz w:val="24"/>
          <w:szCs w:val="24"/>
          <w:highlight w:val="yellow"/>
        </w:rPr>
      </w:pPr>
      <w:r>
        <w:rPr>
          <w:rFonts w:ascii="Arial" w:hAnsi="Arial" w:cs="Arial"/>
          <w:sz w:val="24"/>
          <w:szCs w:val="24"/>
        </w:rPr>
        <w:tab/>
      </w:r>
    </w:p>
    <w:p w:rsidR="002F6446" w:rsidRDefault="002F6446" w:rsidP="001233FE">
      <w:pPr>
        <w:spacing w:after="0" w:line="240" w:lineRule="auto"/>
        <w:ind w:left="720" w:hanging="720"/>
        <w:rPr>
          <w:rFonts w:ascii="Arial" w:hAnsi="Arial" w:cs="Arial"/>
          <w:b/>
          <w:sz w:val="24"/>
          <w:szCs w:val="24"/>
        </w:rPr>
      </w:pPr>
      <w:r w:rsidRPr="002F6446">
        <w:rPr>
          <w:rFonts w:ascii="Arial" w:hAnsi="Arial" w:cs="Arial"/>
          <w:b/>
          <w:sz w:val="24"/>
          <w:szCs w:val="24"/>
        </w:rPr>
        <w:t>3.3</w:t>
      </w:r>
      <w:r w:rsidRPr="002F6446">
        <w:rPr>
          <w:rFonts w:ascii="Arial" w:hAnsi="Arial" w:cs="Arial"/>
          <w:b/>
          <w:sz w:val="24"/>
          <w:szCs w:val="24"/>
        </w:rPr>
        <w:tab/>
      </w:r>
      <w:r w:rsidR="002E4BA0">
        <w:rPr>
          <w:rFonts w:ascii="Arial" w:hAnsi="Arial" w:cs="Arial"/>
          <w:b/>
          <w:sz w:val="24"/>
          <w:szCs w:val="24"/>
        </w:rPr>
        <w:t>GJRI Q</w:t>
      </w:r>
      <w:r w:rsidR="00990A33">
        <w:rPr>
          <w:rFonts w:ascii="Arial" w:hAnsi="Arial" w:cs="Arial"/>
          <w:b/>
          <w:sz w:val="24"/>
          <w:szCs w:val="24"/>
        </w:rPr>
        <w:t>uarterly R</w:t>
      </w:r>
      <w:r w:rsidR="002E4BA0">
        <w:rPr>
          <w:rFonts w:ascii="Arial" w:hAnsi="Arial" w:cs="Arial"/>
          <w:b/>
          <w:sz w:val="24"/>
          <w:szCs w:val="24"/>
        </w:rPr>
        <w:t xml:space="preserve">eport </w:t>
      </w:r>
      <w:r w:rsidR="00313B99">
        <w:rPr>
          <w:rFonts w:ascii="Arial" w:hAnsi="Arial" w:cs="Arial"/>
          <w:b/>
          <w:sz w:val="24"/>
          <w:szCs w:val="24"/>
        </w:rPr>
        <w:t>for Q4</w:t>
      </w:r>
      <w:r w:rsidRPr="00047720">
        <w:rPr>
          <w:rFonts w:ascii="Arial" w:hAnsi="Arial" w:cs="Arial"/>
          <w:b/>
          <w:sz w:val="24"/>
          <w:szCs w:val="24"/>
        </w:rPr>
        <w:br/>
      </w:r>
    </w:p>
    <w:p w:rsidR="00C755A3" w:rsidRDefault="00C755A3" w:rsidP="00C755A3">
      <w:pPr>
        <w:spacing w:after="0" w:line="240" w:lineRule="auto"/>
        <w:ind w:left="709" w:firstLine="11"/>
        <w:rPr>
          <w:rFonts w:ascii="Arial" w:hAnsi="Arial" w:cs="Arial"/>
          <w:sz w:val="24"/>
          <w:szCs w:val="24"/>
        </w:rPr>
      </w:pPr>
      <w:r>
        <w:rPr>
          <w:rFonts w:ascii="Arial" w:hAnsi="Arial" w:cs="Arial"/>
          <w:sz w:val="24"/>
          <w:szCs w:val="24"/>
        </w:rPr>
        <w:t xml:space="preserve">Catherine Sinclair presented an update on the Research Institute highlighting the following points: </w:t>
      </w:r>
    </w:p>
    <w:p w:rsidR="00C755A3" w:rsidRPr="00C755A3" w:rsidRDefault="00C755A3" w:rsidP="00C755A3">
      <w:pPr>
        <w:spacing w:after="0" w:line="240" w:lineRule="auto"/>
        <w:rPr>
          <w:rFonts w:ascii="Arial" w:hAnsi="Arial" w:cs="Arial"/>
          <w:sz w:val="24"/>
          <w:szCs w:val="24"/>
        </w:rPr>
      </w:pPr>
    </w:p>
    <w:p w:rsidR="00685E88" w:rsidRDefault="003C5F6D" w:rsidP="00685E88">
      <w:pPr>
        <w:pStyle w:val="ListParagraph"/>
        <w:numPr>
          <w:ilvl w:val="0"/>
          <w:numId w:val="19"/>
        </w:numPr>
        <w:spacing w:after="0" w:line="240" w:lineRule="auto"/>
        <w:ind w:left="1134"/>
        <w:rPr>
          <w:rFonts w:ascii="Arial" w:hAnsi="Arial" w:cs="Arial"/>
          <w:sz w:val="24"/>
          <w:szCs w:val="24"/>
        </w:rPr>
      </w:pPr>
      <w:r>
        <w:rPr>
          <w:rFonts w:ascii="Arial" w:hAnsi="Arial" w:cs="Arial"/>
          <w:sz w:val="24"/>
          <w:szCs w:val="24"/>
        </w:rPr>
        <w:t>Ten</w:t>
      </w:r>
      <w:r w:rsidR="007338CC">
        <w:rPr>
          <w:rFonts w:ascii="Arial" w:hAnsi="Arial" w:cs="Arial"/>
          <w:sz w:val="24"/>
          <w:szCs w:val="24"/>
        </w:rPr>
        <w:t xml:space="preserve"> research projects</w:t>
      </w:r>
      <w:r>
        <w:rPr>
          <w:rFonts w:ascii="Arial" w:hAnsi="Arial" w:cs="Arial"/>
          <w:sz w:val="24"/>
          <w:szCs w:val="24"/>
        </w:rPr>
        <w:t xml:space="preserve"> were</w:t>
      </w:r>
      <w:r w:rsidR="007338CC">
        <w:rPr>
          <w:rFonts w:ascii="Arial" w:hAnsi="Arial" w:cs="Arial"/>
          <w:sz w:val="24"/>
          <w:szCs w:val="24"/>
        </w:rPr>
        <w:t xml:space="preserve"> approved in Quarter 4 which </w:t>
      </w:r>
      <w:r w:rsidR="00CE6E97">
        <w:rPr>
          <w:rFonts w:ascii="Arial" w:hAnsi="Arial" w:cs="Arial"/>
          <w:sz w:val="24"/>
          <w:szCs w:val="24"/>
        </w:rPr>
        <w:t>was precisely on target</w:t>
      </w:r>
      <w:r w:rsidR="007338CC">
        <w:rPr>
          <w:rFonts w:ascii="Arial" w:hAnsi="Arial" w:cs="Arial"/>
          <w:sz w:val="24"/>
          <w:szCs w:val="24"/>
        </w:rPr>
        <w:t xml:space="preserve">.  </w:t>
      </w:r>
      <w:r>
        <w:rPr>
          <w:rFonts w:ascii="Arial" w:hAnsi="Arial" w:cs="Arial"/>
          <w:sz w:val="24"/>
          <w:szCs w:val="24"/>
        </w:rPr>
        <w:t>There was a t</w:t>
      </w:r>
      <w:r w:rsidR="007338CC">
        <w:rPr>
          <w:rFonts w:ascii="Arial" w:hAnsi="Arial" w:cs="Arial"/>
          <w:sz w:val="24"/>
          <w:szCs w:val="24"/>
        </w:rPr>
        <w:t xml:space="preserve">otal of 40 approved research projects for 2023/24 </w:t>
      </w:r>
    </w:p>
    <w:p w:rsidR="00685E88" w:rsidRDefault="004326EA" w:rsidP="00685E88">
      <w:pPr>
        <w:pStyle w:val="ListParagraph"/>
        <w:numPr>
          <w:ilvl w:val="0"/>
          <w:numId w:val="19"/>
        </w:numPr>
        <w:spacing w:after="0" w:line="240" w:lineRule="auto"/>
        <w:ind w:left="1134"/>
        <w:rPr>
          <w:rFonts w:ascii="Arial" w:hAnsi="Arial" w:cs="Arial"/>
          <w:sz w:val="24"/>
          <w:szCs w:val="24"/>
        </w:rPr>
      </w:pPr>
      <w:r>
        <w:rPr>
          <w:rFonts w:ascii="Arial" w:hAnsi="Arial" w:cs="Arial"/>
          <w:sz w:val="24"/>
          <w:szCs w:val="24"/>
        </w:rPr>
        <w:t xml:space="preserve">A </w:t>
      </w:r>
      <w:r w:rsidR="00306CAB">
        <w:rPr>
          <w:rFonts w:ascii="Arial" w:hAnsi="Arial" w:cs="Arial"/>
          <w:sz w:val="24"/>
          <w:szCs w:val="24"/>
        </w:rPr>
        <w:t xml:space="preserve">New Deputy Head of Service had </w:t>
      </w:r>
      <w:r w:rsidR="007338CC">
        <w:rPr>
          <w:rFonts w:ascii="Arial" w:hAnsi="Arial" w:cs="Arial"/>
          <w:sz w:val="24"/>
          <w:szCs w:val="24"/>
        </w:rPr>
        <w:t>commenced and was currently reviewing issues around approval timelines</w:t>
      </w:r>
    </w:p>
    <w:p w:rsidR="00685E88" w:rsidRDefault="00306CAB" w:rsidP="00685E88">
      <w:pPr>
        <w:pStyle w:val="ListParagraph"/>
        <w:numPr>
          <w:ilvl w:val="0"/>
          <w:numId w:val="19"/>
        </w:numPr>
        <w:spacing w:after="0" w:line="240" w:lineRule="auto"/>
        <w:ind w:left="1134"/>
        <w:rPr>
          <w:rFonts w:ascii="Arial" w:hAnsi="Arial" w:cs="Arial"/>
          <w:sz w:val="24"/>
          <w:szCs w:val="24"/>
        </w:rPr>
      </w:pPr>
      <w:r>
        <w:rPr>
          <w:rFonts w:ascii="Arial" w:hAnsi="Arial" w:cs="Arial"/>
          <w:sz w:val="24"/>
          <w:szCs w:val="24"/>
        </w:rPr>
        <w:t xml:space="preserve">Total participant recruitment </w:t>
      </w:r>
      <w:r w:rsidR="00412522">
        <w:rPr>
          <w:rFonts w:ascii="Arial" w:hAnsi="Arial" w:cs="Arial"/>
          <w:sz w:val="24"/>
          <w:szCs w:val="24"/>
        </w:rPr>
        <w:t xml:space="preserve">since April 2023 was </w:t>
      </w:r>
      <w:r w:rsidR="007338CC">
        <w:rPr>
          <w:rFonts w:ascii="Arial" w:hAnsi="Arial" w:cs="Arial"/>
          <w:sz w:val="24"/>
          <w:szCs w:val="24"/>
        </w:rPr>
        <w:t>794</w:t>
      </w:r>
    </w:p>
    <w:p w:rsidR="00685E88" w:rsidRDefault="007338CC" w:rsidP="00685E88">
      <w:pPr>
        <w:pStyle w:val="ListParagraph"/>
        <w:numPr>
          <w:ilvl w:val="0"/>
          <w:numId w:val="19"/>
        </w:numPr>
        <w:spacing w:after="0" w:line="240" w:lineRule="auto"/>
        <w:ind w:left="1134"/>
        <w:rPr>
          <w:rFonts w:ascii="Arial" w:hAnsi="Arial" w:cs="Arial"/>
          <w:sz w:val="24"/>
          <w:szCs w:val="24"/>
        </w:rPr>
      </w:pPr>
      <w:r>
        <w:rPr>
          <w:rFonts w:ascii="Arial" w:hAnsi="Arial" w:cs="Arial"/>
          <w:sz w:val="24"/>
          <w:szCs w:val="24"/>
        </w:rPr>
        <w:t xml:space="preserve">The </w:t>
      </w:r>
      <w:r w:rsidR="00412522">
        <w:rPr>
          <w:rFonts w:ascii="Arial" w:hAnsi="Arial" w:cs="Arial"/>
          <w:sz w:val="24"/>
          <w:szCs w:val="24"/>
        </w:rPr>
        <w:t xml:space="preserve">EDGE </w:t>
      </w:r>
      <w:r w:rsidR="003B03E2">
        <w:rPr>
          <w:rFonts w:ascii="Arial" w:hAnsi="Arial" w:cs="Arial"/>
          <w:sz w:val="24"/>
          <w:szCs w:val="24"/>
        </w:rPr>
        <w:t xml:space="preserve">research </w:t>
      </w:r>
      <w:r>
        <w:rPr>
          <w:rFonts w:ascii="Arial" w:hAnsi="Arial" w:cs="Arial"/>
          <w:sz w:val="24"/>
          <w:szCs w:val="24"/>
        </w:rPr>
        <w:t xml:space="preserve">patient </w:t>
      </w:r>
      <w:r w:rsidR="003B03E2">
        <w:rPr>
          <w:rFonts w:ascii="Arial" w:hAnsi="Arial" w:cs="Arial"/>
          <w:sz w:val="24"/>
          <w:szCs w:val="24"/>
        </w:rPr>
        <w:t xml:space="preserve">management </w:t>
      </w:r>
      <w:r w:rsidR="00412522">
        <w:rPr>
          <w:rFonts w:ascii="Arial" w:hAnsi="Arial" w:cs="Arial"/>
          <w:sz w:val="24"/>
          <w:szCs w:val="24"/>
        </w:rPr>
        <w:t xml:space="preserve">system </w:t>
      </w:r>
      <w:r>
        <w:rPr>
          <w:rFonts w:ascii="Arial" w:hAnsi="Arial" w:cs="Arial"/>
          <w:sz w:val="24"/>
          <w:szCs w:val="24"/>
        </w:rPr>
        <w:t xml:space="preserve">would be introduced in 2024/25 </w:t>
      </w:r>
      <w:r w:rsidR="00412522">
        <w:rPr>
          <w:rFonts w:ascii="Arial" w:hAnsi="Arial" w:cs="Arial"/>
          <w:sz w:val="24"/>
          <w:szCs w:val="24"/>
        </w:rPr>
        <w:t xml:space="preserve">which would </w:t>
      </w:r>
      <w:r>
        <w:rPr>
          <w:rFonts w:ascii="Arial" w:hAnsi="Arial" w:cs="Arial"/>
          <w:sz w:val="24"/>
          <w:szCs w:val="24"/>
        </w:rPr>
        <w:t>support invoicing for all projects</w:t>
      </w:r>
      <w:r w:rsidR="00412522">
        <w:rPr>
          <w:rFonts w:ascii="Arial" w:hAnsi="Arial" w:cs="Arial"/>
          <w:sz w:val="24"/>
          <w:szCs w:val="24"/>
        </w:rPr>
        <w:t xml:space="preserve"> </w:t>
      </w:r>
    </w:p>
    <w:p w:rsidR="00685E88" w:rsidRDefault="004326EA" w:rsidP="00685E88">
      <w:pPr>
        <w:pStyle w:val="ListParagraph"/>
        <w:numPr>
          <w:ilvl w:val="0"/>
          <w:numId w:val="19"/>
        </w:numPr>
        <w:spacing w:after="0" w:line="240" w:lineRule="auto"/>
        <w:ind w:left="1134"/>
        <w:rPr>
          <w:rFonts w:ascii="Arial" w:hAnsi="Arial" w:cs="Arial"/>
          <w:sz w:val="24"/>
          <w:szCs w:val="24"/>
        </w:rPr>
      </w:pPr>
      <w:r>
        <w:rPr>
          <w:rFonts w:ascii="Arial" w:hAnsi="Arial" w:cs="Arial"/>
          <w:sz w:val="24"/>
          <w:szCs w:val="24"/>
        </w:rPr>
        <w:t>The o</w:t>
      </w:r>
      <w:r w:rsidR="00412522">
        <w:rPr>
          <w:rFonts w:ascii="Arial" w:hAnsi="Arial" w:cs="Arial"/>
          <w:sz w:val="24"/>
          <w:szCs w:val="24"/>
        </w:rPr>
        <w:t>utli</w:t>
      </w:r>
      <w:r w:rsidR="003B03E2">
        <w:rPr>
          <w:rFonts w:ascii="Arial" w:hAnsi="Arial" w:cs="Arial"/>
          <w:sz w:val="24"/>
          <w:szCs w:val="24"/>
        </w:rPr>
        <w:t>n</w:t>
      </w:r>
      <w:r w:rsidR="00412522">
        <w:rPr>
          <w:rFonts w:ascii="Arial" w:hAnsi="Arial" w:cs="Arial"/>
          <w:sz w:val="24"/>
          <w:szCs w:val="24"/>
        </w:rPr>
        <w:t>e of research use and funding across support departments include</w:t>
      </w:r>
      <w:r w:rsidR="00837413">
        <w:rPr>
          <w:rFonts w:ascii="Arial" w:hAnsi="Arial" w:cs="Arial"/>
          <w:sz w:val="24"/>
          <w:szCs w:val="24"/>
        </w:rPr>
        <w:t>d</w:t>
      </w:r>
      <w:r w:rsidR="00412522">
        <w:rPr>
          <w:rFonts w:ascii="Arial" w:hAnsi="Arial" w:cs="Arial"/>
          <w:sz w:val="24"/>
          <w:szCs w:val="24"/>
        </w:rPr>
        <w:t xml:space="preserve"> a total of </w:t>
      </w:r>
      <w:r w:rsidR="007338CC">
        <w:rPr>
          <w:rFonts w:ascii="Arial" w:hAnsi="Arial" w:cs="Arial"/>
          <w:sz w:val="24"/>
          <w:szCs w:val="24"/>
        </w:rPr>
        <w:t>228</w:t>
      </w:r>
      <w:r w:rsidR="00412522">
        <w:rPr>
          <w:rFonts w:ascii="Arial" w:hAnsi="Arial" w:cs="Arial"/>
          <w:sz w:val="24"/>
          <w:szCs w:val="24"/>
        </w:rPr>
        <w:t xml:space="preserve"> for MRI and 1</w:t>
      </w:r>
      <w:r w:rsidR="007338CC">
        <w:rPr>
          <w:rFonts w:ascii="Arial" w:hAnsi="Arial" w:cs="Arial"/>
          <w:sz w:val="24"/>
          <w:szCs w:val="24"/>
        </w:rPr>
        <w:t>1</w:t>
      </w:r>
      <w:r w:rsidR="00412522">
        <w:rPr>
          <w:rFonts w:ascii="Arial" w:hAnsi="Arial" w:cs="Arial"/>
          <w:sz w:val="24"/>
          <w:szCs w:val="24"/>
        </w:rPr>
        <w:t>1 for X-ray</w:t>
      </w:r>
    </w:p>
    <w:p w:rsidR="00B96E0C" w:rsidRDefault="00B96E0C" w:rsidP="00B96E0C">
      <w:pPr>
        <w:spacing w:after="0" w:line="240" w:lineRule="auto"/>
        <w:rPr>
          <w:rFonts w:ascii="Arial" w:hAnsi="Arial" w:cs="Arial"/>
          <w:sz w:val="24"/>
          <w:szCs w:val="24"/>
        </w:rPr>
      </w:pPr>
    </w:p>
    <w:p w:rsidR="00B96E0C" w:rsidRPr="00B96E0C" w:rsidRDefault="00B96E0C" w:rsidP="00B96E0C">
      <w:pPr>
        <w:spacing w:after="0" w:line="240" w:lineRule="auto"/>
        <w:ind w:left="709"/>
        <w:rPr>
          <w:rFonts w:ascii="Arial" w:hAnsi="Arial" w:cs="Arial"/>
          <w:sz w:val="24"/>
          <w:szCs w:val="24"/>
        </w:rPr>
      </w:pPr>
      <w:r>
        <w:rPr>
          <w:rFonts w:ascii="Arial" w:hAnsi="Arial" w:cs="Arial"/>
          <w:sz w:val="24"/>
          <w:szCs w:val="24"/>
        </w:rPr>
        <w:t>The Committee thanked Cat</w:t>
      </w:r>
      <w:r w:rsidR="00CE6E97">
        <w:rPr>
          <w:rFonts w:ascii="Arial" w:hAnsi="Arial" w:cs="Arial"/>
          <w:sz w:val="24"/>
          <w:szCs w:val="24"/>
        </w:rPr>
        <w:t xml:space="preserve">herine Sinclair for the update </w:t>
      </w:r>
      <w:r>
        <w:rPr>
          <w:rFonts w:ascii="Arial" w:hAnsi="Arial" w:cs="Arial"/>
          <w:sz w:val="24"/>
          <w:szCs w:val="24"/>
        </w:rPr>
        <w:t xml:space="preserve">and noted </w:t>
      </w:r>
      <w:r w:rsidR="00CE6E97">
        <w:rPr>
          <w:rFonts w:ascii="Arial" w:hAnsi="Arial" w:cs="Arial"/>
          <w:sz w:val="24"/>
          <w:szCs w:val="24"/>
        </w:rPr>
        <w:t xml:space="preserve">the gradual </w:t>
      </w:r>
      <w:r>
        <w:rPr>
          <w:rFonts w:ascii="Arial" w:hAnsi="Arial" w:cs="Arial"/>
          <w:sz w:val="24"/>
          <w:szCs w:val="24"/>
        </w:rPr>
        <w:t xml:space="preserve">progress following the impact of the </w:t>
      </w:r>
      <w:proofErr w:type="spellStart"/>
      <w:r>
        <w:rPr>
          <w:rFonts w:ascii="Arial" w:hAnsi="Arial" w:cs="Arial"/>
          <w:sz w:val="24"/>
          <w:szCs w:val="24"/>
        </w:rPr>
        <w:t>Covid</w:t>
      </w:r>
      <w:proofErr w:type="spellEnd"/>
      <w:r>
        <w:rPr>
          <w:rFonts w:ascii="Arial" w:hAnsi="Arial" w:cs="Arial"/>
          <w:sz w:val="24"/>
          <w:szCs w:val="24"/>
        </w:rPr>
        <w:t xml:space="preserve"> 19 pandemic on research.</w:t>
      </w:r>
    </w:p>
    <w:p w:rsidR="00685E88" w:rsidRDefault="00685E88" w:rsidP="00685E88">
      <w:pPr>
        <w:spacing w:after="0" w:line="240" w:lineRule="auto"/>
        <w:ind w:left="709" w:firstLine="11"/>
        <w:rPr>
          <w:rFonts w:ascii="Arial" w:hAnsi="Arial" w:cs="Arial"/>
          <w:sz w:val="24"/>
          <w:szCs w:val="24"/>
        </w:rPr>
      </w:pPr>
    </w:p>
    <w:p w:rsidR="00685E88" w:rsidRDefault="00685E88" w:rsidP="00685E88">
      <w:pPr>
        <w:spacing w:after="0" w:line="240" w:lineRule="auto"/>
        <w:ind w:left="709" w:firstLine="11"/>
        <w:rPr>
          <w:rFonts w:ascii="Arial" w:hAnsi="Arial" w:cs="Arial"/>
          <w:sz w:val="24"/>
          <w:szCs w:val="24"/>
        </w:rPr>
      </w:pPr>
      <w:r>
        <w:rPr>
          <w:rFonts w:ascii="Arial" w:hAnsi="Arial" w:cs="Arial"/>
          <w:sz w:val="24"/>
          <w:szCs w:val="24"/>
        </w:rPr>
        <w:t>The Committee approved the GJRI Q</w:t>
      </w:r>
      <w:r w:rsidR="00333364">
        <w:rPr>
          <w:rFonts w:ascii="Arial" w:hAnsi="Arial" w:cs="Arial"/>
          <w:sz w:val="24"/>
          <w:szCs w:val="24"/>
        </w:rPr>
        <w:t xml:space="preserve">uarter </w:t>
      </w:r>
      <w:r w:rsidR="00313B99">
        <w:rPr>
          <w:rFonts w:ascii="Arial" w:hAnsi="Arial" w:cs="Arial"/>
          <w:sz w:val="24"/>
          <w:szCs w:val="24"/>
        </w:rPr>
        <w:t>Four</w:t>
      </w:r>
      <w:r>
        <w:rPr>
          <w:rFonts w:ascii="Arial" w:hAnsi="Arial" w:cs="Arial"/>
          <w:sz w:val="24"/>
          <w:szCs w:val="24"/>
        </w:rPr>
        <w:t xml:space="preserve"> Report.</w:t>
      </w:r>
    </w:p>
    <w:p w:rsidR="00990A33" w:rsidRDefault="00990A33" w:rsidP="00990A33">
      <w:pPr>
        <w:spacing w:after="0" w:line="240" w:lineRule="auto"/>
        <w:rPr>
          <w:rFonts w:ascii="Arial" w:hAnsi="Arial" w:cs="Arial"/>
          <w:sz w:val="24"/>
          <w:szCs w:val="24"/>
        </w:rPr>
      </w:pPr>
    </w:p>
    <w:p w:rsidR="00990A33" w:rsidRPr="00520876" w:rsidRDefault="00990A33" w:rsidP="00990A33">
      <w:pPr>
        <w:spacing w:after="0" w:line="240" w:lineRule="auto"/>
        <w:rPr>
          <w:rFonts w:ascii="Arial" w:hAnsi="Arial" w:cs="Arial"/>
          <w:b/>
          <w:sz w:val="24"/>
          <w:szCs w:val="24"/>
        </w:rPr>
      </w:pPr>
      <w:r>
        <w:rPr>
          <w:rFonts w:ascii="Arial" w:hAnsi="Arial" w:cs="Arial"/>
          <w:b/>
          <w:sz w:val="24"/>
          <w:szCs w:val="24"/>
        </w:rPr>
        <w:t>3</w:t>
      </w:r>
      <w:r w:rsidRPr="00520876">
        <w:rPr>
          <w:rFonts w:ascii="Arial" w:hAnsi="Arial" w:cs="Arial"/>
          <w:b/>
          <w:sz w:val="24"/>
          <w:szCs w:val="24"/>
        </w:rPr>
        <w:t>.</w:t>
      </w:r>
      <w:r>
        <w:rPr>
          <w:rFonts w:ascii="Arial" w:hAnsi="Arial" w:cs="Arial"/>
          <w:b/>
          <w:sz w:val="24"/>
          <w:szCs w:val="24"/>
        </w:rPr>
        <w:t>4</w:t>
      </w:r>
      <w:r w:rsidRPr="00520876">
        <w:rPr>
          <w:rFonts w:ascii="Arial" w:hAnsi="Arial" w:cs="Arial"/>
          <w:b/>
          <w:sz w:val="24"/>
          <w:szCs w:val="24"/>
        </w:rPr>
        <w:tab/>
      </w:r>
      <w:r w:rsidR="00313B99">
        <w:rPr>
          <w:rFonts w:ascii="Arial" w:hAnsi="Arial" w:cs="Arial"/>
          <w:b/>
          <w:sz w:val="24"/>
          <w:szCs w:val="24"/>
        </w:rPr>
        <w:t xml:space="preserve">Year End Activity Report </w:t>
      </w:r>
    </w:p>
    <w:p w:rsidR="00990A33" w:rsidRDefault="00990A33" w:rsidP="00990A33">
      <w:pPr>
        <w:spacing w:after="0" w:line="240" w:lineRule="auto"/>
        <w:rPr>
          <w:rFonts w:ascii="Arial" w:hAnsi="Arial" w:cs="Arial"/>
          <w:sz w:val="24"/>
          <w:szCs w:val="24"/>
        </w:rPr>
      </w:pPr>
    </w:p>
    <w:p w:rsidR="00494AD9" w:rsidRDefault="00313B99" w:rsidP="00494AD9">
      <w:pPr>
        <w:spacing w:after="0" w:line="240" w:lineRule="auto"/>
        <w:ind w:left="709"/>
        <w:rPr>
          <w:rFonts w:ascii="Arial" w:hAnsi="Arial" w:cs="Arial"/>
          <w:sz w:val="24"/>
          <w:szCs w:val="24"/>
        </w:rPr>
      </w:pPr>
      <w:r>
        <w:rPr>
          <w:rFonts w:ascii="Arial" w:hAnsi="Arial" w:cs="Arial"/>
          <w:sz w:val="24"/>
          <w:szCs w:val="24"/>
        </w:rPr>
        <w:t>Carole Anderson</w:t>
      </w:r>
      <w:r w:rsidR="00494AD9">
        <w:rPr>
          <w:rFonts w:ascii="Arial" w:hAnsi="Arial" w:cs="Arial"/>
          <w:sz w:val="24"/>
          <w:szCs w:val="24"/>
        </w:rPr>
        <w:t xml:space="preserve"> provided an overview of the </w:t>
      </w:r>
      <w:r w:rsidR="00CD2F59">
        <w:rPr>
          <w:rFonts w:ascii="Arial" w:hAnsi="Arial" w:cs="Arial"/>
          <w:sz w:val="24"/>
          <w:szCs w:val="24"/>
        </w:rPr>
        <w:t>Year End Activity Report which set out the performance against planned levels of patient activity agreed i</w:t>
      </w:r>
      <w:r w:rsidR="00C72824">
        <w:rPr>
          <w:rFonts w:ascii="Arial" w:hAnsi="Arial" w:cs="Arial"/>
          <w:sz w:val="24"/>
          <w:szCs w:val="24"/>
        </w:rPr>
        <w:t>n the Annual Delivery Plan 2023/</w:t>
      </w:r>
      <w:r w:rsidR="00CD2F59">
        <w:rPr>
          <w:rFonts w:ascii="Arial" w:hAnsi="Arial" w:cs="Arial"/>
          <w:sz w:val="24"/>
          <w:szCs w:val="24"/>
        </w:rPr>
        <w:t xml:space="preserve">24.  </w:t>
      </w:r>
    </w:p>
    <w:p w:rsidR="00FA1B06" w:rsidRDefault="00FA1B06" w:rsidP="00494AD9">
      <w:pPr>
        <w:spacing w:after="0" w:line="240" w:lineRule="auto"/>
        <w:ind w:left="709"/>
        <w:rPr>
          <w:rFonts w:ascii="Arial" w:hAnsi="Arial" w:cs="Arial"/>
          <w:sz w:val="24"/>
          <w:szCs w:val="24"/>
        </w:rPr>
      </w:pPr>
    </w:p>
    <w:p w:rsidR="00FA1B06" w:rsidRDefault="00FA1B06" w:rsidP="00494AD9">
      <w:pPr>
        <w:spacing w:after="0" w:line="240" w:lineRule="auto"/>
        <w:ind w:left="709"/>
        <w:rPr>
          <w:rFonts w:ascii="Arial" w:hAnsi="Arial" w:cs="Arial"/>
          <w:sz w:val="24"/>
          <w:szCs w:val="24"/>
        </w:rPr>
      </w:pPr>
      <w:r>
        <w:rPr>
          <w:rFonts w:ascii="Arial" w:hAnsi="Arial" w:cs="Arial"/>
          <w:sz w:val="24"/>
          <w:szCs w:val="24"/>
        </w:rPr>
        <w:t>The salient points</w:t>
      </w:r>
      <w:r w:rsidRPr="00FB2510">
        <w:rPr>
          <w:rFonts w:ascii="Arial" w:hAnsi="Arial" w:cs="Arial"/>
          <w:sz w:val="24"/>
          <w:szCs w:val="24"/>
        </w:rPr>
        <w:t xml:space="preserve"> </w:t>
      </w:r>
      <w:r>
        <w:rPr>
          <w:rFonts w:ascii="Arial" w:hAnsi="Arial" w:cs="Arial"/>
          <w:sz w:val="24"/>
          <w:szCs w:val="24"/>
        </w:rPr>
        <w:t xml:space="preserve">highlighted for National Elective Services (NES) Division </w:t>
      </w:r>
      <w:r w:rsidR="00C72824">
        <w:rPr>
          <w:rFonts w:ascii="Arial" w:hAnsi="Arial" w:cs="Arial"/>
          <w:sz w:val="24"/>
          <w:szCs w:val="24"/>
        </w:rPr>
        <w:t xml:space="preserve">as at the end of March 2024 </w:t>
      </w:r>
      <w:r>
        <w:rPr>
          <w:rFonts w:ascii="Arial" w:hAnsi="Arial" w:cs="Arial"/>
          <w:sz w:val="24"/>
          <w:szCs w:val="24"/>
        </w:rPr>
        <w:t>were as follows:</w:t>
      </w:r>
    </w:p>
    <w:p w:rsidR="00CD2F59" w:rsidRDefault="00CD2F59" w:rsidP="00494AD9">
      <w:pPr>
        <w:spacing w:after="0" w:line="240" w:lineRule="auto"/>
        <w:ind w:left="709"/>
        <w:rPr>
          <w:rFonts w:ascii="Arial" w:hAnsi="Arial" w:cs="Arial"/>
          <w:sz w:val="24"/>
          <w:szCs w:val="24"/>
        </w:rPr>
      </w:pPr>
    </w:p>
    <w:p w:rsidR="00CD2F59" w:rsidRPr="00FA1B06" w:rsidRDefault="00CD2F59" w:rsidP="00CD2F59">
      <w:pPr>
        <w:rPr>
          <w:rFonts w:ascii="Arial" w:hAnsi="Arial" w:cs="Arial"/>
          <w:color w:val="000000" w:themeColor="text1"/>
          <w:sz w:val="24"/>
          <w:szCs w:val="24"/>
          <w:lang w:val="en-GB"/>
        </w:rPr>
      </w:pPr>
      <w:r>
        <w:rPr>
          <w:rFonts w:ascii="Arial" w:hAnsi="Arial" w:cs="Arial"/>
          <w:sz w:val="24"/>
          <w:szCs w:val="24"/>
        </w:rPr>
        <w:tab/>
      </w:r>
      <w:r w:rsidR="00C72824">
        <w:rPr>
          <w:rFonts w:ascii="Arial" w:hAnsi="Arial" w:cs="Arial"/>
          <w:sz w:val="24"/>
          <w:szCs w:val="24"/>
        </w:rPr>
        <w:t>The N</w:t>
      </w:r>
      <w:r>
        <w:rPr>
          <w:rFonts w:ascii="Arial" w:hAnsi="Arial" w:cs="Arial"/>
          <w:sz w:val="24"/>
          <w:szCs w:val="24"/>
        </w:rPr>
        <w:t>ational Elective</w:t>
      </w:r>
      <w:r w:rsidR="00C72824">
        <w:rPr>
          <w:rFonts w:ascii="Arial" w:hAnsi="Arial" w:cs="Arial"/>
          <w:sz w:val="24"/>
          <w:szCs w:val="24"/>
        </w:rPr>
        <w:t xml:space="preserve"> </w:t>
      </w:r>
      <w:r>
        <w:rPr>
          <w:rFonts w:ascii="Arial" w:hAnsi="Arial" w:cs="Arial"/>
          <w:sz w:val="24"/>
          <w:szCs w:val="24"/>
        </w:rPr>
        <w:t>Services Division</w:t>
      </w:r>
      <w:r w:rsidR="00C72824">
        <w:rPr>
          <w:rFonts w:ascii="Arial" w:hAnsi="Arial" w:cs="Arial"/>
          <w:sz w:val="24"/>
          <w:szCs w:val="24"/>
        </w:rPr>
        <w:t xml:space="preserve"> carried out</w:t>
      </w:r>
      <w:r w:rsidRPr="00CD2F59">
        <w:rPr>
          <w:rFonts w:ascii="Arial" w:hAnsi="Arial" w:cs="Arial"/>
          <w:color w:val="000000" w:themeColor="text1"/>
          <w:sz w:val="24"/>
          <w:szCs w:val="24"/>
          <w:lang w:val="en-GB"/>
        </w:rPr>
        <w:t xml:space="preserve"> 27,224 procedures against a plan </w:t>
      </w:r>
      <w:r w:rsidR="00C72824">
        <w:rPr>
          <w:rFonts w:ascii="Arial" w:hAnsi="Arial" w:cs="Arial"/>
          <w:color w:val="000000" w:themeColor="text1"/>
          <w:sz w:val="24"/>
          <w:szCs w:val="24"/>
          <w:lang w:val="en-GB"/>
        </w:rPr>
        <w:tab/>
      </w:r>
      <w:r w:rsidRPr="00CD2F59">
        <w:rPr>
          <w:rFonts w:ascii="Arial" w:hAnsi="Arial" w:cs="Arial"/>
          <w:color w:val="000000" w:themeColor="text1"/>
          <w:sz w:val="24"/>
          <w:szCs w:val="24"/>
          <w:lang w:val="en-GB"/>
        </w:rPr>
        <w:t>of 25,855</w:t>
      </w:r>
      <w:r w:rsidR="00C72824">
        <w:rPr>
          <w:rFonts w:ascii="Arial" w:hAnsi="Arial" w:cs="Arial"/>
          <w:color w:val="000000" w:themeColor="text1"/>
          <w:sz w:val="24"/>
          <w:szCs w:val="24"/>
          <w:lang w:val="en-GB"/>
        </w:rPr>
        <w:t xml:space="preserve"> which was</w:t>
      </w:r>
      <w:r w:rsidR="00C72824" w:rsidRPr="00CD2F59">
        <w:rPr>
          <w:rFonts w:ascii="Arial" w:hAnsi="Arial" w:cs="Arial"/>
          <w:color w:val="000000" w:themeColor="text1"/>
          <w:sz w:val="24"/>
          <w:szCs w:val="24"/>
          <w:lang w:val="en-GB"/>
        </w:rPr>
        <w:t xml:space="preserve"> </w:t>
      </w:r>
      <w:r w:rsidR="00C72824">
        <w:rPr>
          <w:rFonts w:ascii="Arial" w:hAnsi="Arial" w:cs="Arial"/>
          <w:color w:val="000000" w:themeColor="text1"/>
          <w:sz w:val="24"/>
          <w:szCs w:val="24"/>
          <w:lang w:val="en-GB"/>
        </w:rPr>
        <w:t>5% ahead of the revised plan</w:t>
      </w:r>
      <w:r w:rsidRPr="00CD2F59">
        <w:rPr>
          <w:rFonts w:ascii="Arial" w:hAnsi="Arial" w:cs="Arial"/>
          <w:color w:val="000000" w:themeColor="text1"/>
          <w:sz w:val="24"/>
          <w:szCs w:val="24"/>
          <w:lang w:val="en-GB"/>
        </w:rPr>
        <w:t>.</w:t>
      </w:r>
      <w:r w:rsidR="00C72824">
        <w:rPr>
          <w:rFonts w:ascii="Arial" w:hAnsi="Arial" w:cs="Arial"/>
          <w:color w:val="000000" w:themeColor="text1"/>
          <w:sz w:val="24"/>
          <w:szCs w:val="24"/>
          <w:lang w:val="en-GB"/>
        </w:rPr>
        <w:t xml:space="preserve">  </w:t>
      </w:r>
      <w:r w:rsidRPr="00CD2F59">
        <w:rPr>
          <w:rFonts w:ascii="Arial" w:hAnsi="Arial" w:cs="Arial"/>
          <w:color w:val="000000" w:themeColor="text1"/>
          <w:sz w:val="24"/>
          <w:szCs w:val="24"/>
          <w:lang w:val="en-GB"/>
        </w:rPr>
        <w:t xml:space="preserve">Orthopaedics </w:t>
      </w:r>
      <w:r w:rsidR="00FA1B06">
        <w:rPr>
          <w:rFonts w:ascii="Arial" w:hAnsi="Arial" w:cs="Arial"/>
          <w:color w:val="000000" w:themeColor="text1"/>
          <w:sz w:val="24"/>
          <w:szCs w:val="24"/>
          <w:lang w:val="en-GB"/>
        </w:rPr>
        <w:t xml:space="preserve">had finished </w:t>
      </w:r>
      <w:r w:rsidR="00C72824">
        <w:rPr>
          <w:rFonts w:ascii="Arial" w:hAnsi="Arial" w:cs="Arial"/>
          <w:color w:val="000000" w:themeColor="text1"/>
          <w:sz w:val="24"/>
          <w:szCs w:val="24"/>
          <w:lang w:val="en-GB"/>
        </w:rPr>
        <w:tab/>
      </w:r>
      <w:r w:rsidRPr="00CD2F59">
        <w:rPr>
          <w:rFonts w:ascii="Arial" w:hAnsi="Arial" w:cs="Arial"/>
          <w:color w:val="000000" w:themeColor="text1"/>
          <w:sz w:val="24"/>
          <w:szCs w:val="24"/>
          <w:lang w:val="en-GB"/>
        </w:rPr>
        <w:t>13% ahead of revised plan</w:t>
      </w:r>
      <w:r w:rsidR="00CE6E97">
        <w:rPr>
          <w:rFonts w:ascii="Arial" w:hAnsi="Arial" w:cs="Arial"/>
          <w:color w:val="000000" w:themeColor="text1"/>
          <w:sz w:val="24"/>
          <w:szCs w:val="24"/>
          <w:lang w:val="en-GB"/>
        </w:rPr>
        <w:t>.</w:t>
      </w:r>
      <w:r w:rsidRPr="00CD2F59">
        <w:rPr>
          <w:rFonts w:ascii="Arial" w:hAnsi="Arial" w:cs="Arial"/>
          <w:color w:val="000000" w:themeColor="text1"/>
          <w:sz w:val="24"/>
          <w:szCs w:val="24"/>
          <w:lang w:val="en-GB"/>
        </w:rPr>
        <w:t xml:space="preserve"> </w:t>
      </w:r>
      <w:r w:rsidR="00CE6E97">
        <w:rPr>
          <w:rFonts w:ascii="Arial" w:hAnsi="Arial" w:cs="Arial"/>
          <w:color w:val="000000" w:themeColor="text1"/>
          <w:sz w:val="24"/>
          <w:szCs w:val="24"/>
          <w:lang w:val="en-GB"/>
        </w:rPr>
        <w:t>T</w:t>
      </w:r>
      <w:r w:rsidR="00FA1B06">
        <w:rPr>
          <w:rFonts w:ascii="Arial" w:hAnsi="Arial" w:cs="Arial"/>
          <w:color w:val="000000" w:themeColor="text1"/>
          <w:sz w:val="24"/>
          <w:szCs w:val="24"/>
          <w:lang w:val="en-GB"/>
        </w:rPr>
        <w:t xml:space="preserve">he </w:t>
      </w:r>
      <w:r w:rsidRPr="00CD2F59">
        <w:rPr>
          <w:rFonts w:ascii="Arial" w:hAnsi="Arial" w:cs="Arial"/>
          <w:color w:val="000000" w:themeColor="text1"/>
          <w:sz w:val="24"/>
          <w:szCs w:val="24"/>
          <w:lang w:val="en-GB"/>
        </w:rPr>
        <w:t>percentage of</w:t>
      </w:r>
      <w:r w:rsidR="00C72824">
        <w:rPr>
          <w:rFonts w:ascii="Arial" w:hAnsi="Arial" w:cs="Arial"/>
          <w:color w:val="000000" w:themeColor="text1"/>
          <w:sz w:val="24"/>
          <w:szCs w:val="24"/>
          <w:lang w:val="en-GB"/>
        </w:rPr>
        <w:t xml:space="preserve"> </w:t>
      </w:r>
      <w:r w:rsidRPr="00CD2F59">
        <w:rPr>
          <w:rFonts w:ascii="Arial" w:hAnsi="Arial" w:cs="Arial"/>
          <w:color w:val="000000" w:themeColor="text1"/>
          <w:sz w:val="24"/>
          <w:szCs w:val="24"/>
          <w:lang w:val="en-GB"/>
        </w:rPr>
        <w:t xml:space="preserve">Orthopaedic 4 Joint sessions for the </w:t>
      </w:r>
      <w:r w:rsidR="00CE6E97">
        <w:rPr>
          <w:rFonts w:ascii="Arial" w:hAnsi="Arial" w:cs="Arial"/>
          <w:color w:val="000000" w:themeColor="text1"/>
          <w:sz w:val="24"/>
          <w:szCs w:val="24"/>
          <w:lang w:val="en-GB"/>
        </w:rPr>
        <w:tab/>
      </w:r>
      <w:r w:rsidRPr="00CD2F59">
        <w:rPr>
          <w:rFonts w:ascii="Arial" w:hAnsi="Arial" w:cs="Arial"/>
          <w:color w:val="000000" w:themeColor="text1"/>
          <w:sz w:val="24"/>
          <w:szCs w:val="24"/>
          <w:lang w:val="en-GB"/>
        </w:rPr>
        <w:t xml:space="preserve">full financial year was 55.7% </w:t>
      </w:r>
      <w:r w:rsidR="00FA1B06">
        <w:rPr>
          <w:rFonts w:ascii="Arial" w:hAnsi="Arial" w:cs="Arial"/>
          <w:color w:val="000000" w:themeColor="text1"/>
          <w:sz w:val="24"/>
          <w:szCs w:val="24"/>
          <w:lang w:val="en-GB"/>
        </w:rPr>
        <w:t xml:space="preserve">which </w:t>
      </w:r>
      <w:r w:rsidR="00C72824">
        <w:rPr>
          <w:rFonts w:ascii="Arial" w:hAnsi="Arial" w:cs="Arial"/>
          <w:color w:val="000000" w:themeColor="text1"/>
          <w:sz w:val="24"/>
          <w:szCs w:val="24"/>
          <w:lang w:val="en-GB"/>
        </w:rPr>
        <w:t xml:space="preserve">had just </w:t>
      </w:r>
      <w:r w:rsidR="00FA1B06">
        <w:rPr>
          <w:rFonts w:ascii="Arial" w:hAnsi="Arial" w:cs="Arial"/>
          <w:color w:val="000000" w:themeColor="text1"/>
          <w:sz w:val="24"/>
          <w:szCs w:val="24"/>
          <w:lang w:val="en-GB"/>
        </w:rPr>
        <w:t xml:space="preserve">exceeded </w:t>
      </w:r>
      <w:r w:rsidRPr="00CD2F59">
        <w:rPr>
          <w:rFonts w:ascii="Arial" w:hAnsi="Arial" w:cs="Arial"/>
          <w:color w:val="000000" w:themeColor="text1"/>
          <w:sz w:val="24"/>
          <w:szCs w:val="24"/>
          <w:lang w:val="en-GB"/>
        </w:rPr>
        <w:t>the full year plan.</w:t>
      </w:r>
      <w:r>
        <w:rPr>
          <w:rFonts w:ascii="Arial" w:hAnsi="Arial" w:cs="Arial"/>
          <w:color w:val="000000" w:themeColor="text1"/>
          <w:sz w:val="24"/>
          <w:szCs w:val="24"/>
          <w:lang w:val="en-GB"/>
        </w:rPr>
        <w:t xml:space="preserve">  </w:t>
      </w:r>
      <w:r w:rsidR="00C72824">
        <w:rPr>
          <w:rFonts w:ascii="Arial" w:hAnsi="Arial" w:cs="Arial"/>
          <w:color w:val="000000" w:themeColor="text1"/>
          <w:sz w:val="24"/>
          <w:szCs w:val="24"/>
          <w:lang w:val="en-GB"/>
        </w:rPr>
        <w:tab/>
      </w:r>
      <w:r>
        <w:rPr>
          <w:rFonts w:ascii="Arial" w:hAnsi="Arial" w:cs="Arial"/>
          <w:color w:val="000000" w:themeColor="text1"/>
          <w:sz w:val="24"/>
          <w:szCs w:val="24"/>
          <w:lang w:val="en-GB"/>
        </w:rPr>
        <w:t>Op</w:t>
      </w:r>
      <w:r w:rsidRPr="00CD2F59">
        <w:rPr>
          <w:rFonts w:ascii="Arial" w:hAnsi="Arial" w:cs="Arial"/>
          <w:color w:val="000000" w:themeColor="text1"/>
          <w:sz w:val="24"/>
          <w:szCs w:val="24"/>
          <w:lang w:val="en-GB"/>
        </w:rPr>
        <w:t>hthalmology performed 11,712 procedures</w:t>
      </w:r>
      <w:r w:rsidR="00C72824">
        <w:rPr>
          <w:rFonts w:ascii="Arial" w:hAnsi="Arial" w:cs="Arial"/>
          <w:color w:val="000000" w:themeColor="text1"/>
          <w:sz w:val="24"/>
          <w:szCs w:val="24"/>
          <w:lang w:val="en-GB"/>
        </w:rPr>
        <w:t xml:space="preserve"> </w:t>
      </w:r>
      <w:r w:rsidRPr="00CD2F59">
        <w:rPr>
          <w:rFonts w:ascii="Arial" w:hAnsi="Arial" w:cs="Arial"/>
          <w:color w:val="000000" w:themeColor="text1"/>
          <w:sz w:val="24"/>
          <w:szCs w:val="24"/>
          <w:lang w:val="en-GB"/>
        </w:rPr>
        <w:t>against a plan of 11,622</w:t>
      </w:r>
      <w:r w:rsidR="00C72824">
        <w:rPr>
          <w:rFonts w:ascii="Arial" w:hAnsi="Arial" w:cs="Arial"/>
          <w:color w:val="000000" w:themeColor="text1"/>
          <w:sz w:val="24"/>
          <w:szCs w:val="24"/>
          <w:lang w:val="en-GB"/>
        </w:rPr>
        <w:t xml:space="preserve"> which was </w:t>
      </w:r>
      <w:r w:rsidR="00C72824">
        <w:rPr>
          <w:rFonts w:ascii="Arial" w:hAnsi="Arial" w:cs="Arial"/>
          <w:color w:val="000000" w:themeColor="text1"/>
          <w:sz w:val="24"/>
          <w:szCs w:val="24"/>
          <w:lang w:val="en-GB"/>
        </w:rPr>
        <w:tab/>
      </w:r>
      <w:r w:rsidR="00C72824" w:rsidRPr="00CD2F59">
        <w:rPr>
          <w:rFonts w:ascii="Arial" w:hAnsi="Arial" w:cs="Arial"/>
          <w:color w:val="000000" w:themeColor="text1"/>
          <w:sz w:val="24"/>
          <w:szCs w:val="24"/>
          <w:lang w:val="en-GB"/>
        </w:rPr>
        <w:t xml:space="preserve">ahead of </w:t>
      </w:r>
      <w:r w:rsidR="00C72824">
        <w:rPr>
          <w:rFonts w:ascii="Arial" w:hAnsi="Arial" w:cs="Arial"/>
          <w:color w:val="000000" w:themeColor="text1"/>
          <w:sz w:val="24"/>
          <w:szCs w:val="24"/>
          <w:lang w:val="en-GB"/>
        </w:rPr>
        <w:t xml:space="preserve">plan </w:t>
      </w:r>
      <w:r w:rsidR="00C72824" w:rsidRPr="00CD2F59">
        <w:rPr>
          <w:rFonts w:ascii="Arial" w:hAnsi="Arial" w:cs="Arial"/>
          <w:color w:val="000000" w:themeColor="text1"/>
          <w:sz w:val="24"/>
          <w:szCs w:val="24"/>
          <w:lang w:val="en-GB"/>
        </w:rPr>
        <w:t>by +1%</w:t>
      </w:r>
      <w:r w:rsidR="00FA1B06">
        <w:rPr>
          <w:rFonts w:ascii="Arial" w:hAnsi="Arial" w:cs="Arial"/>
          <w:color w:val="000000" w:themeColor="text1"/>
          <w:sz w:val="24"/>
          <w:szCs w:val="24"/>
          <w:lang w:val="en-GB"/>
        </w:rPr>
        <w:t xml:space="preserve">.  </w:t>
      </w:r>
      <w:r w:rsidR="00FA1B06" w:rsidRPr="00FA1B06">
        <w:rPr>
          <w:rFonts w:ascii="Arial" w:hAnsi="Arial" w:cs="Arial"/>
          <w:color w:val="000000" w:themeColor="text1"/>
          <w:sz w:val="24"/>
          <w:szCs w:val="24"/>
        </w:rPr>
        <w:t>Endoscopy</w:t>
      </w:r>
      <w:r w:rsidR="00C72824">
        <w:rPr>
          <w:rFonts w:ascii="Arial" w:hAnsi="Arial" w:cs="Arial"/>
          <w:color w:val="000000" w:themeColor="text1"/>
          <w:sz w:val="24"/>
          <w:szCs w:val="24"/>
        </w:rPr>
        <w:t xml:space="preserve"> p</w:t>
      </w:r>
      <w:r w:rsidR="00FA1B06" w:rsidRPr="00FA1B06">
        <w:rPr>
          <w:rFonts w:ascii="Arial" w:hAnsi="Arial" w:cs="Arial"/>
          <w:color w:val="000000" w:themeColor="text1"/>
          <w:sz w:val="24"/>
          <w:szCs w:val="24"/>
        </w:rPr>
        <w:t xml:space="preserve">erformed 8,473 procedures against a revised </w:t>
      </w:r>
      <w:r w:rsidR="00C72824">
        <w:rPr>
          <w:rFonts w:ascii="Arial" w:hAnsi="Arial" w:cs="Arial"/>
          <w:color w:val="000000" w:themeColor="text1"/>
          <w:sz w:val="24"/>
          <w:szCs w:val="24"/>
        </w:rPr>
        <w:tab/>
      </w:r>
      <w:r w:rsidR="00FA1B06" w:rsidRPr="00FA1B06">
        <w:rPr>
          <w:rFonts w:ascii="Arial" w:hAnsi="Arial" w:cs="Arial"/>
          <w:color w:val="000000" w:themeColor="text1"/>
          <w:sz w:val="24"/>
          <w:szCs w:val="24"/>
        </w:rPr>
        <w:t>plan</w:t>
      </w:r>
      <w:r w:rsidR="00C72824">
        <w:rPr>
          <w:rFonts w:ascii="Arial" w:hAnsi="Arial" w:cs="Arial"/>
          <w:color w:val="000000" w:themeColor="text1"/>
          <w:sz w:val="24"/>
          <w:szCs w:val="24"/>
        </w:rPr>
        <w:t xml:space="preserve"> </w:t>
      </w:r>
      <w:r w:rsidR="00FA1B06" w:rsidRPr="00FA1B06">
        <w:rPr>
          <w:rFonts w:ascii="Arial" w:hAnsi="Arial" w:cs="Arial"/>
          <w:color w:val="000000" w:themeColor="text1"/>
          <w:sz w:val="24"/>
          <w:szCs w:val="24"/>
        </w:rPr>
        <w:t>of 7,713</w:t>
      </w:r>
      <w:r w:rsidR="00C72824">
        <w:rPr>
          <w:rFonts w:ascii="Arial" w:hAnsi="Arial" w:cs="Arial"/>
          <w:color w:val="000000" w:themeColor="text1"/>
          <w:sz w:val="24"/>
          <w:szCs w:val="24"/>
        </w:rPr>
        <w:t xml:space="preserve"> which </w:t>
      </w:r>
      <w:r w:rsidR="00C72824" w:rsidRPr="00FA1B06">
        <w:rPr>
          <w:rFonts w:ascii="Arial" w:hAnsi="Arial" w:cs="Arial"/>
          <w:color w:val="000000" w:themeColor="text1"/>
          <w:sz w:val="24"/>
          <w:szCs w:val="24"/>
        </w:rPr>
        <w:t>was ahead of the revised plan by 10%</w:t>
      </w:r>
      <w:r w:rsidR="00FA1B06" w:rsidRPr="00FA1B06">
        <w:rPr>
          <w:rFonts w:ascii="Arial" w:hAnsi="Arial" w:cs="Arial"/>
          <w:color w:val="000000" w:themeColor="text1"/>
          <w:sz w:val="24"/>
          <w:szCs w:val="24"/>
        </w:rPr>
        <w:t>.</w:t>
      </w:r>
    </w:p>
    <w:p w:rsidR="00FA1B06" w:rsidRDefault="00FA1B06" w:rsidP="00CD2F59">
      <w:pPr>
        <w:rPr>
          <w:rFonts w:ascii="Arial" w:hAnsi="Arial" w:cs="Arial"/>
          <w:sz w:val="24"/>
          <w:szCs w:val="24"/>
        </w:rPr>
      </w:pPr>
      <w:r>
        <w:rPr>
          <w:rFonts w:ascii="Arial" w:hAnsi="Arial" w:cs="Arial"/>
          <w:color w:val="000000" w:themeColor="text1"/>
          <w:sz w:val="24"/>
          <w:szCs w:val="24"/>
          <w:lang w:val="en-GB"/>
        </w:rPr>
        <w:tab/>
      </w:r>
      <w:r>
        <w:rPr>
          <w:rFonts w:ascii="Arial" w:hAnsi="Arial" w:cs="Arial"/>
          <w:sz w:val="24"/>
          <w:szCs w:val="24"/>
        </w:rPr>
        <w:t>The salient points</w:t>
      </w:r>
      <w:r w:rsidRPr="00FB2510">
        <w:rPr>
          <w:rFonts w:ascii="Arial" w:hAnsi="Arial" w:cs="Arial"/>
          <w:sz w:val="24"/>
          <w:szCs w:val="24"/>
        </w:rPr>
        <w:t xml:space="preserve"> </w:t>
      </w:r>
      <w:r>
        <w:rPr>
          <w:rFonts w:ascii="Arial" w:hAnsi="Arial" w:cs="Arial"/>
          <w:sz w:val="24"/>
          <w:szCs w:val="24"/>
        </w:rPr>
        <w:t>highlighted for Heart, Lung and Diagnostic Division</w:t>
      </w:r>
      <w:r w:rsidR="00C72824">
        <w:rPr>
          <w:rFonts w:ascii="Arial" w:hAnsi="Arial" w:cs="Arial"/>
          <w:sz w:val="24"/>
          <w:szCs w:val="24"/>
        </w:rPr>
        <w:t xml:space="preserve"> as at the end </w:t>
      </w:r>
      <w:r w:rsidR="00C72824">
        <w:rPr>
          <w:rFonts w:ascii="Arial" w:hAnsi="Arial" w:cs="Arial"/>
          <w:sz w:val="24"/>
          <w:szCs w:val="24"/>
        </w:rPr>
        <w:tab/>
        <w:t>of March 2024</w:t>
      </w:r>
      <w:r>
        <w:rPr>
          <w:rFonts w:ascii="Arial" w:hAnsi="Arial" w:cs="Arial"/>
          <w:sz w:val="24"/>
          <w:szCs w:val="24"/>
        </w:rPr>
        <w:t xml:space="preserve"> were as follows:</w:t>
      </w:r>
    </w:p>
    <w:p w:rsidR="00FA1B06" w:rsidRPr="00FA1B06" w:rsidRDefault="00C72824" w:rsidP="00FA1B06">
      <w:pPr>
        <w:ind w:left="720"/>
        <w:rPr>
          <w:rFonts w:ascii="Arial" w:hAnsi="Arial" w:cs="Arial"/>
          <w:sz w:val="24"/>
          <w:szCs w:val="24"/>
          <w:lang w:val="en-GB"/>
        </w:rPr>
      </w:pPr>
      <w:r>
        <w:rPr>
          <w:rFonts w:ascii="Arial" w:hAnsi="Arial" w:cs="Arial"/>
          <w:sz w:val="24"/>
          <w:szCs w:val="24"/>
        </w:rPr>
        <w:t xml:space="preserve">Heart, Lung and Diagnostic </w:t>
      </w:r>
      <w:r w:rsidR="00FA1B06" w:rsidRPr="00FA1B06">
        <w:rPr>
          <w:rFonts w:ascii="Arial" w:hAnsi="Arial" w:cs="Arial"/>
          <w:color w:val="000000" w:themeColor="text1"/>
          <w:sz w:val="24"/>
          <w:szCs w:val="24"/>
          <w:lang w:val="en-GB"/>
        </w:rPr>
        <w:t>Division carried out 55,645 procedures against a plan of 56,303</w:t>
      </w:r>
      <w:r>
        <w:rPr>
          <w:rFonts w:ascii="Arial" w:hAnsi="Arial" w:cs="Arial"/>
          <w:color w:val="000000" w:themeColor="text1"/>
          <w:sz w:val="24"/>
          <w:szCs w:val="24"/>
          <w:lang w:val="en-GB"/>
        </w:rPr>
        <w:t xml:space="preserve"> which was 1</w:t>
      </w:r>
      <w:r w:rsidRPr="00FA1B06">
        <w:rPr>
          <w:rFonts w:ascii="Arial" w:hAnsi="Arial" w:cs="Arial"/>
          <w:color w:val="000000" w:themeColor="text1"/>
          <w:sz w:val="24"/>
          <w:szCs w:val="24"/>
          <w:lang w:val="en-GB"/>
        </w:rPr>
        <w:t>.2% behind plan</w:t>
      </w:r>
      <w:r w:rsidR="00FA1B06" w:rsidRPr="00FA1B06">
        <w:rPr>
          <w:rFonts w:ascii="Arial" w:hAnsi="Arial" w:cs="Arial"/>
          <w:color w:val="000000" w:themeColor="text1"/>
          <w:sz w:val="24"/>
          <w:szCs w:val="24"/>
          <w:lang w:val="en-GB"/>
        </w:rPr>
        <w:t>.</w:t>
      </w:r>
      <w:r w:rsidR="00FA1B06">
        <w:rPr>
          <w:rFonts w:ascii="Arial" w:hAnsi="Arial" w:cs="Arial"/>
          <w:color w:val="000000" w:themeColor="text1"/>
          <w:sz w:val="24"/>
          <w:szCs w:val="24"/>
          <w:lang w:val="en-GB"/>
        </w:rPr>
        <w:t xml:space="preserve">  </w:t>
      </w:r>
      <w:r w:rsidR="00FA1B06">
        <w:rPr>
          <w:rFonts w:ascii="Arial" w:hAnsi="Arial" w:cs="Arial"/>
          <w:sz w:val="24"/>
          <w:szCs w:val="24"/>
          <w:lang w:val="en-GB"/>
        </w:rPr>
        <w:t>C</w:t>
      </w:r>
      <w:r w:rsidR="00FA1B06" w:rsidRPr="00FA1B06">
        <w:rPr>
          <w:rFonts w:ascii="Arial" w:hAnsi="Arial" w:cs="Arial"/>
          <w:sz w:val="24"/>
          <w:szCs w:val="24"/>
          <w:lang w:val="en-GB"/>
        </w:rPr>
        <w:t>ardiology performed 6,710 procedures against a plan of 7,299</w:t>
      </w:r>
      <w:r>
        <w:rPr>
          <w:rFonts w:ascii="Arial" w:hAnsi="Arial" w:cs="Arial"/>
          <w:sz w:val="24"/>
          <w:szCs w:val="24"/>
          <w:lang w:val="en-GB"/>
        </w:rPr>
        <w:t xml:space="preserve"> which was </w:t>
      </w:r>
      <w:r w:rsidRPr="00FA1B06">
        <w:rPr>
          <w:rFonts w:ascii="Arial" w:hAnsi="Arial" w:cs="Arial"/>
          <w:sz w:val="24"/>
          <w:szCs w:val="24"/>
          <w:lang w:val="en-GB"/>
        </w:rPr>
        <w:t xml:space="preserve">behind </w:t>
      </w:r>
      <w:r>
        <w:rPr>
          <w:rFonts w:ascii="Arial" w:hAnsi="Arial" w:cs="Arial"/>
          <w:sz w:val="24"/>
          <w:szCs w:val="24"/>
          <w:lang w:val="en-GB"/>
        </w:rPr>
        <w:t>on the</w:t>
      </w:r>
      <w:r w:rsidRPr="00FA1B06">
        <w:rPr>
          <w:rFonts w:ascii="Arial" w:hAnsi="Arial" w:cs="Arial"/>
          <w:sz w:val="24"/>
          <w:szCs w:val="24"/>
          <w:lang w:val="en-GB"/>
        </w:rPr>
        <w:t xml:space="preserve"> activity plan by</w:t>
      </w:r>
      <w:r>
        <w:rPr>
          <w:rFonts w:ascii="Arial" w:hAnsi="Arial" w:cs="Arial"/>
          <w:sz w:val="24"/>
          <w:szCs w:val="24"/>
          <w:lang w:val="en-GB"/>
        </w:rPr>
        <w:t xml:space="preserve"> </w:t>
      </w:r>
      <w:r w:rsidRPr="00FA1B06">
        <w:rPr>
          <w:rFonts w:ascii="Arial" w:hAnsi="Arial" w:cs="Arial"/>
          <w:sz w:val="24"/>
          <w:szCs w:val="24"/>
          <w:lang w:val="en-GB"/>
        </w:rPr>
        <w:t>-8%</w:t>
      </w:r>
      <w:r w:rsidR="00FA1B06" w:rsidRPr="00FA1B06">
        <w:rPr>
          <w:rFonts w:ascii="Arial" w:hAnsi="Arial" w:cs="Arial"/>
          <w:sz w:val="24"/>
          <w:szCs w:val="24"/>
          <w:lang w:val="en-GB"/>
        </w:rPr>
        <w:t>.</w:t>
      </w:r>
      <w:r w:rsidR="00FA1B06">
        <w:rPr>
          <w:rFonts w:ascii="Arial" w:hAnsi="Arial" w:cs="Arial"/>
          <w:sz w:val="24"/>
          <w:szCs w:val="24"/>
          <w:lang w:val="en-GB"/>
        </w:rPr>
        <w:t xml:space="preserve"> </w:t>
      </w:r>
      <w:r w:rsidR="00FA1B06" w:rsidRPr="00FA1B06">
        <w:rPr>
          <w:rFonts w:ascii="Arial" w:hAnsi="Arial" w:cs="Arial"/>
          <w:sz w:val="24"/>
          <w:szCs w:val="24"/>
          <w:lang w:val="en-GB"/>
        </w:rPr>
        <w:t xml:space="preserve">The urgent to elective referral shift observed since the </w:t>
      </w:r>
      <w:proofErr w:type="spellStart"/>
      <w:r w:rsidR="00FA1B06" w:rsidRPr="00FA1B06">
        <w:rPr>
          <w:rFonts w:ascii="Arial" w:hAnsi="Arial" w:cs="Arial"/>
          <w:sz w:val="24"/>
          <w:szCs w:val="24"/>
          <w:lang w:val="en-GB"/>
        </w:rPr>
        <w:t>Covid</w:t>
      </w:r>
      <w:proofErr w:type="spellEnd"/>
      <w:r w:rsidR="00FA1B06" w:rsidRPr="00FA1B06">
        <w:rPr>
          <w:rFonts w:ascii="Arial" w:hAnsi="Arial" w:cs="Arial"/>
          <w:sz w:val="24"/>
          <w:szCs w:val="24"/>
          <w:lang w:val="en-GB"/>
        </w:rPr>
        <w:t xml:space="preserve"> pandemic was maintained during 2023/24 and </w:t>
      </w:r>
      <w:r w:rsidR="00FA1B06">
        <w:rPr>
          <w:rFonts w:ascii="Arial" w:hAnsi="Arial" w:cs="Arial"/>
          <w:sz w:val="24"/>
          <w:szCs w:val="24"/>
          <w:lang w:val="en-GB"/>
        </w:rPr>
        <w:t>would</w:t>
      </w:r>
      <w:r w:rsidR="00FA1B06" w:rsidRPr="00FA1B06">
        <w:rPr>
          <w:rFonts w:ascii="Arial" w:hAnsi="Arial" w:cs="Arial"/>
          <w:sz w:val="24"/>
          <w:szCs w:val="24"/>
          <w:lang w:val="en-GB"/>
        </w:rPr>
        <w:t xml:space="preserve"> now </w:t>
      </w:r>
      <w:r w:rsidR="00FA1B06">
        <w:rPr>
          <w:rFonts w:ascii="Arial" w:hAnsi="Arial" w:cs="Arial"/>
          <w:sz w:val="24"/>
          <w:szCs w:val="24"/>
          <w:lang w:val="en-GB"/>
        </w:rPr>
        <w:t xml:space="preserve">be </w:t>
      </w:r>
      <w:r w:rsidR="00FA1B06" w:rsidRPr="00FA1B06">
        <w:rPr>
          <w:rFonts w:ascii="Arial" w:hAnsi="Arial" w:cs="Arial"/>
          <w:sz w:val="24"/>
          <w:szCs w:val="24"/>
          <w:lang w:val="en-GB"/>
        </w:rPr>
        <w:t>considered to be permanent.</w:t>
      </w:r>
      <w:r w:rsidR="004A6F7C">
        <w:rPr>
          <w:rFonts w:ascii="Arial" w:hAnsi="Arial" w:cs="Arial"/>
          <w:sz w:val="24"/>
          <w:szCs w:val="24"/>
          <w:lang w:val="en-GB"/>
        </w:rPr>
        <w:t xml:space="preserve">  A total of</w:t>
      </w:r>
      <w:r w:rsidR="00FA1B06">
        <w:rPr>
          <w:rFonts w:ascii="Arial" w:hAnsi="Arial" w:cs="Arial"/>
          <w:sz w:val="24"/>
          <w:szCs w:val="24"/>
          <w:lang w:val="en-GB"/>
        </w:rPr>
        <w:t xml:space="preserve"> </w:t>
      </w:r>
      <w:r w:rsidR="00FA1B06" w:rsidRPr="00FA1B06">
        <w:rPr>
          <w:rFonts w:ascii="Arial" w:hAnsi="Arial" w:cs="Arial"/>
          <w:sz w:val="24"/>
          <w:szCs w:val="24"/>
          <w:lang w:val="en-GB"/>
        </w:rPr>
        <w:t>277 TAVI procedures were performed in the full financial year against an initial plan of 229.</w:t>
      </w:r>
      <w:r w:rsidR="00FA1B06">
        <w:rPr>
          <w:rFonts w:ascii="Arial" w:hAnsi="Arial" w:cs="Arial"/>
          <w:sz w:val="24"/>
          <w:szCs w:val="24"/>
          <w:lang w:val="en-GB"/>
        </w:rPr>
        <w:t xml:space="preserve">  </w:t>
      </w:r>
      <w:r w:rsidR="00FA1B06" w:rsidRPr="00FA1B06">
        <w:rPr>
          <w:rFonts w:ascii="Arial" w:hAnsi="Arial" w:cs="Arial"/>
          <w:sz w:val="24"/>
          <w:szCs w:val="24"/>
          <w:lang w:val="en-GB"/>
        </w:rPr>
        <w:t xml:space="preserve">In the Advanced Heart Failure Service, </w:t>
      </w:r>
      <w:r>
        <w:rPr>
          <w:rFonts w:ascii="Arial" w:hAnsi="Arial" w:cs="Arial"/>
          <w:sz w:val="24"/>
          <w:szCs w:val="24"/>
          <w:lang w:val="en-GB"/>
        </w:rPr>
        <w:t xml:space="preserve">32 </w:t>
      </w:r>
      <w:r w:rsidR="00FA1B06" w:rsidRPr="00FA1B06">
        <w:rPr>
          <w:rFonts w:ascii="Arial" w:hAnsi="Arial" w:cs="Arial"/>
          <w:sz w:val="24"/>
          <w:szCs w:val="24"/>
          <w:lang w:val="en-GB"/>
        </w:rPr>
        <w:t xml:space="preserve">heart transplants </w:t>
      </w:r>
      <w:r>
        <w:rPr>
          <w:rFonts w:ascii="Arial" w:hAnsi="Arial" w:cs="Arial"/>
          <w:sz w:val="24"/>
          <w:szCs w:val="24"/>
          <w:lang w:val="en-GB"/>
        </w:rPr>
        <w:t xml:space="preserve">were carried out </w:t>
      </w:r>
      <w:r w:rsidR="00FA1B06" w:rsidRPr="00FA1B06">
        <w:rPr>
          <w:rFonts w:ascii="Arial" w:hAnsi="Arial" w:cs="Arial"/>
          <w:sz w:val="24"/>
          <w:szCs w:val="24"/>
          <w:lang w:val="en-GB"/>
        </w:rPr>
        <w:t>for the full financial year.</w:t>
      </w:r>
      <w:r w:rsidR="00FA1B06">
        <w:rPr>
          <w:rFonts w:ascii="Arial" w:hAnsi="Arial" w:cs="Arial"/>
          <w:sz w:val="24"/>
          <w:szCs w:val="24"/>
          <w:lang w:val="en-GB"/>
        </w:rPr>
        <w:t xml:space="preserve">  Non-SLA activity </w:t>
      </w:r>
      <w:r w:rsidR="004A6F7C">
        <w:rPr>
          <w:rFonts w:ascii="Arial" w:hAnsi="Arial" w:cs="Arial"/>
          <w:sz w:val="24"/>
          <w:szCs w:val="24"/>
          <w:lang w:val="en-GB"/>
        </w:rPr>
        <w:t>exceeded plan by 3</w:t>
      </w:r>
      <w:r>
        <w:rPr>
          <w:rFonts w:ascii="Arial" w:hAnsi="Arial" w:cs="Arial"/>
          <w:sz w:val="24"/>
          <w:szCs w:val="24"/>
          <w:lang w:val="en-GB"/>
        </w:rPr>
        <w:t>,</w:t>
      </w:r>
      <w:r w:rsidR="004A6F7C">
        <w:rPr>
          <w:rFonts w:ascii="Arial" w:hAnsi="Arial" w:cs="Arial"/>
          <w:sz w:val="24"/>
          <w:szCs w:val="24"/>
          <w:lang w:val="en-GB"/>
        </w:rPr>
        <w:t xml:space="preserve">274 radiology procedures which was </w:t>
      </w:r>
      <w:r>
        <w:rPr>
          <w:rFonts w:ascii="Arial" w:hAnsi="Arial" w:cs="Arial"/>
          <w:sz w:val="24"/>
          <w:szCs w:val="24"/>
          <w:lang w:val="en-GB"/>
        </w:rPr>
        <w:t>s</w:t>
      </w:r>
      <w:r w:rsidR="004A6F7C">
        <w:rPr>
          <w:rFonts w:ascii="Arial" w:hAnsi="Arial" w:cs="Arial"/>
          <w:sz w:val="24"/>
          <w:szCs w:val="24"/>
          <w:lang w:val="en-GB"/>
        </w:rPr>
        <w:t>ignificantly greater than the SLA planned activity underperformance.</w:t>
      </w:r>
    </w:p>
    <w:p w:rsidR="004A6F7C" w:rsidRDefault="004A6F7C" w:rsidP="004A6F7C">
      <w:pPr>
        <w:ind w:left="720"/>
        <w:rPr>
          <w:rFonts w:ascii="Arial" w:hAnsi="Arial" w:cs="Arial"/>
          <w:sz w:val="24"/>
          <w:szCs w:val="24"/>
          <w:lang w:val="en-GB"/>
        </w:rPr>
      </w:pPr>
      <w:r>
        <w:rPr>
          <w:rFonts w:ascii="Arial" w:hAnsi="Arial" w:cs="Arial"/>
          <w:color w:val="000000" w:themeColor="text1"/>
          <w:sz w:val="24"/>
          <w:szCs w:val="24"/>
          <w:lang w:val="en-GB"/>
        </w:rPr>
        <w:t>Carole Anderson noted that in March 2024</w:t>
      </w:r>
      <w:r w:rsidR="00C72824">
        <w:rPr>
          <w:rFonts w:ascii="Arial" w:hAnsi="Arial" w:cs="Arial"/>
          <w:color w:val="000000" w:themeColor="text1"/>
          <w:sz w:val="24"/>
          <w:szCs w:val="24"/>
          <w:lang w:val="en-GB"/>
        </w:rPr>
        <w:t xml:space="preserve"> </w:t>
      </w:r>
      <w:r w:rsidRPr="004A6F7C">
        <w:rPr>
          <w:rFonts w:ascii="Arial" w:hAnsi="Arial" w:cs="Arial"/>
          <w:sz w:val="24"/>
          <w:szCs w:val="24"/>
          <w:lang w:val="en-GB"/>
        </w:rPr>
        <w:t>100% of pati</w:t>
      </w:r>
      <w:r w:rsidR="00073789">
        <w:rPr>
          <w:rFonts w:ascii="Arial" w:hAnsi="Arial" w:cs="Arial"/>
          <w:sz w:val="24"/>
          <w:szCs w:val="24"/>
          <w:lang w:val="en-GB"/>
        </w:rPr>
        <w:t>ents were treated within 31-d</w:t>
      </w:r>
      <w:r w:rsidR="00084AF6">
        <w:rPr>
          <w:rFonts w:ascii="Arial" w:hAnsi="Arial" w:cs="Arial"/>
          <w:sz w:val="24"/>
          <w:szCs w:val="24"/>
          <w:lang w:val="en-GB"/>
        </w:rPr>
        <w:t>ay target for Cancer treatment and</w:t>
      </w:r>
      <w:r w:rsidR="00073789">
        <w:rPr>
          <w:rFonts w:ascii="Arial" w:hAnsi="Arial" w:cs="Arial"/>
          <w:sz w:val="24"/>
          <w:szCs w:val="24"/>
          <w:lang w:val="en-GB"/>
        </w:rPr>
        <w:t xml:space="preserve"> 99.1% of patients were treated within the 31 days for the full financial year. </w:t>
      </w:r>
    </w:p>
    <w:p w:rsidR="004A6F7C" w:rsidRDefault="004A6F7C" w:rsidP="004A6F7C">
      <w:pPr>
        <w:ind w:left="720"/>
        <w:rPr>
          <w:rFonts w:ascii="Arial" w:hAnsi="Arial" w:cs="Arial"/>
          <w:sz w:val="24"/>
          <w:szCs w:val="24"/>
          <w:lang w:val="en-GB"/>
        </w:rPr>
      </w:pPr>
      <w:r>
        <w:rPr>
          <w:rFonts w:ascii="Arial" w:hAnsi="Arial" w:cs="Arial"/>
          <w:sz w:val="24"/>
          <w:szCs w:val="24"/>
          <w:lang w:val="en-GB"/>
        </w:rPr>
        <w:t>The Committee commended the report and looked forward to reviewing the data in further detail at the next meeting.</w:t>
      </w:r>
    </w:p>
    <w:p w:rsidR="00990A33" w:rsidRDefault="00837413" w:rsidP="00313B99">
      <w:pPr>
        <w:spacing w:after="0" w:line="240" w:lineRule="auto"/>
        <w:rPr>
          <w:rFonts w:ascii="Arial" w:hAnsi="Arial" w:cs="Arial"/>
          <w:sz w:val="24"/>
          <w:szCs w:val="24"/>
        </w:rPr>
      </w:pPr>
      <w:r>
        <w:rPr>
          <w:rFonts w:ascii="Arial" w:hAnsi="Arial" w:cs="Arial"/>
          <w:sz w:val="24"/>
          <w:szCs w:val="24"/>
        </w:rPr>
        <w:tab/>
      </w:r>
      <w:r w:rsidR="00494AD9">
        <w:rPr>
          <w:rFonts w:ascii="Arial" w:hAnsi="Arial" w:cs="Arial"/>
          <w:sz w:val="24"/>
          <w:szCs w:val="24"/>
        </w:rPr>
        <w:t xml:space="preserve">The Committee </w:t>
      </w:r>
      <w:r w:rsidR="004B4BD8">
        <w:rPr>
          <w:rFonts w:ascii="Arial" w:hAnsi="Arial" w:cs="Arial"/>
          <w:sz w:val="24"/>
          <w:szCs w:val="24"/>
        </w:rPr>
        <w:t>note</w:t>
      </w:r>
      <w:r w:rsidR="00BA73A9">
        <w:rPr>
          <w:rFonts w:ascii="Arial" w:hAnsi="Arial" w:cs="Arial"/>
          <w:sz w:val="24"/>
          <w:szCs w:val="24"/>
        </w:rPr>
        <w:t xml:space="preserve">d the </w:t>
      </w:r>
      <w:r w:rsidR="004B4BD8">
        <w:rPr>
          <w:rFonts w:ascii="Arial" w:hAnsi="Arial" w:cs="Arial"/>
          <w:sz w:val="24"/>
          <w:szCs w:val="24"/>
        </w:rPr>
        <w:t>Year End Activity Report</w:t>
      </w:r>
      <w:r w:rsidR="00BA73A9">
        <w:rPr>
          <w:rFonts w:ascii="Arial" w:hAnsi="Arial" w:cs="Arial"/>
          <w:sz w:val="24"/>
          <w:szCs w:val="24"/>
        </w:rPr>
        <w:t xml:space="preserve">. </w:t>
      </w:r>
    </w:p>
    <w:p w:rsidR="00313B99" w:rsidRDefault="00313B99" w:rsidP="00313B99">
      <w:pPr>
        <w:spacing w:after="0" w:line="240" w:lineRule="auto"/>
        <w:rPr>
          <w:rFonts w:ascii="Arial" w:hAnsi="Arial" w:cs="Arial"/>
          <w:sz w:val="24"/>
          <w:szCs w:val="24"/>
        </w:rPr>
      </w:pPr>
    </w:p>
    <w:p w:rsidR="00313B99" w:rsidRPr="00520876" w:rsidRDefault="00313B99" w:rsidP="00313B99">
      <w:pPr>
        <w:spacing w:after="0" w:line="240" w:lineRule="auto"/>
        <w:rPr>
          <w:rFonts w:ascii="Arial" w:hAnsi="Arial" w:cs="Arial"/>
          <w:b/>
          <w:sz w:val="24"/>
          <w:szCs w:val="24"/>
        </w:rPr>
      </w:pPr>
      <w:r>
        <w:rPr>
          <w:rFonts w:ascii="Arial" w:hAnsi="Arial" w:cs="Arial"/>
          <w:b/>
          <w:sz w:val="24"/>
          <w:szCs w:val="24"/>
        </w:rPr>
        <w:t>3</w:t>
      </w:r>
      <w:r w:rsidRPr="00520876">
        <w:rPr>
          <w:rFonts w:ascii="Arial" w:hAnsi="Arial" w:cs="Arial"/>
          <w:b/>
          <w:sz w:val="24"/>
          <w:szCs w:val="24"/>
        </w:rPr>
        <w:t>.</w:t>
      </w:r>
      <w:r>
        <w:rPr>
          <w:rFonts w:ascii="Arial" w:hAnsi="Arial" w:cs="Arial"/>
          <w:b/>
          <w:sz w:val="24"/>
          <w:szCs w:val="24"/>
        </w:rPr>
        <w:t>5</w:t>
      </w:r>
      <w:r w:rsidRPr="00520876">
        <w:rPr>
          <w:rFonts w:ascii="Arial" w:hAnsi="Arial" w:cs="Arial"/>
          <w:b/>
          <w:sz w:val="24"/>
          <w:szCs w:val="24"/>
        </w:rPr>
        <w:tab/>
      </w:r>
      <w:r>
        <w:rPr>
          <w:rFonts w:ascii="Arial" w:hAnsi="Arial" w:cs="Arial"/>
          <w:b/>
          <w:sz w:val="24"/>
          <w:szCs w:val="24"/>
        </w:rPr>
        <w:t xml:space="preserve">Annual Climate Emergency and Sustainable Development Report </w:t>
      </w:r>
    </w:p>
    <w:p w:rsidR="00313B99" w:rsidRDefault="00313B99" w:rsidP="00313B99">
      <w:pPr>
        <w:spacing w:after="0" w:line="240" w:lineRule="auto"/>
        <w:rPr>
          <w:rFonts w:ascii="Arial" w:hAnsi="Arial" w:cs="Arial"/>
          <w:sz w:val="24"/>
          <w:szCs w:val="24"/>
        </w:rPr>
      </w:pPr>
    </w:p>
    <w:p w:rsidR="004A6F7C" w:rsidRDefault="00313B99" w:rsidP="00313B99">
      <w:pPr>
        <w:spacing w:after="0" w:line="240" w:lineRule="auto"/>
        <w:rPr>
          <w:rFonts w:ascii="Arial" w:hAnsi="Arial" w:cs="Arial"/>
          <w:sz w:val="24"/>
          <w:szCs w:val="24"/>
        </w:rPr>
      </w:pPr>
      <w:r>
        <w:rPr>
          <w:rFonts w:ascii="Arial" w:hAnsi="Arial" w:cs="Arial"/>
          <w:sz w:val="24"/>
          <w:szCs w:val="24"/>
        </w:rPr>
        <w:tab/>
        <w:t xml:space="preserve">Carole Anderson </w:t>
      </w:r>
      <w:r w:rsidR="004B4BD8">
        <w:rPr>
          <w:rFonts w:ascii="Arial" w:hAnsi="Arial" w:cs="Arial"/>
          <w:sz w:val="24"/>
          <w:szCs w:val="24"/>
        </w:rPr>
        <w:t xml:space="preserve">noted that the </w:t>
      </w:r>
      <w:r w:rsidR="004A6F7C">
        <w:rPr>
          <w:rFonts w:ascii="Arial" w:hAnsi="Arial" w:cs="Arial"/>
          <w:sz w:val="24"/>
          <w:szCs w:val="24"/>
        </w:rPr>
        <w:t xml:space="preserve">Annual Climate Emergency and Sustainable </w:t>
      </w:r>
      <w:r w:rsidR="004A6F7C">
        <w:rPr>
          <w:rFonts w:ascii="Arial" w:hAnsi="Arial" w:cs="Arial"/>
          <w:sz w:val="24"/>
          <w:szCs w:val="24"/>
        </w:rPr>
        <w:tab/>
        <w:t xml:space="preserve">Development Report reflected the key changes during 2022/23 with the timing </w:t>
      </w:r>
      <w:r w:rsidR="004654A9">
        <w:rPr>
          <w:rFonts w:ascii="Arial" w:hAnsi="Arial" w:cs="Arial"/>
          <w:sz w:val="24"/>
          <w:szCs w:val="24"/>
        </w:rPr>
        <w:t xml:space="preserve">of the </w:t>
      </w:r>
      <w:r w:rsidR="004654A9">
        <w:rPr>
          <w:rFonts w:ascii="Arial" w:hAnsi="Arial" w:cs="Arial"/>
          <w:sz w:val="24"/>
          <w:szCs w:val="24"/>
        </w:rPr>
        <w:tab/>
        <w:t xml:space="preserve">report </w:t>
      </w:r>
      <w:r w:rsidR="004A6F7C">
        <w:rPr>
          <w:rFonts w:ascii="Arial" w:hAnsi="Arial" w:cs="Arial"/>
          <w:sz w:val="24"/>
          <w:szCs w:val="24"/>
        </w:rPr>
        <w:t xml:space="preserve">due to </w:t>
      </w:r>
      <w:r w:rsidR="004A6F7C">
        <w:rPr>
          <w:rFonts w:ascii="Arial" w:hAnsi="Arial" w:cs="Arial"/>
          <w:sz w:val="24"/>
          <w:szCs w:val="24"/>
        </w:rPr>
        <w:tab/>
        <w:t>availability of national data.</w:t>
      </w:r>
    </w:p>
    <w:p w:rsidR="004A6F7C" w:rsidRDefault="004A6F7C" w:rsidP="00313B99">
      <w:pPr>
        <w:spacing w:after="0" w:line="240" w:lineRule="auto"/>
        <w:rPr>
          <w:rFonts w:ascii="Arial" w:hAnsi="Arial" w:cs="Arial"/>
          <w:sz w:val="24"/>
          <w:szCs w:val="24"/>
        </w:rPr>
      </w:pPr>
    </w:p>
    <w:p w:rsidR="004A6F7C" w:rsidRDefault="004A6F7C" w:rsidP="00313B99">
      <w:pPr>
        <w:spacing w:after="0" w:line="240" w:lineRule="auto"/>
        <w:rPr>
          <w:rFonts w:ascii="Arial" w:hAnsi="Arial" w:cs="Arial"/>
          <w:sz w:val="24"/>
          <w:szCs w:val="24"/>
        </w:rPr>
      </w:pPr>
      <w:r>
        <w:rPr>
          <w:rFonts w:ascii="Arial" w:hAnsi="Arial" w:cs="Arial"/>
          <w:sz w:val="24"/>
          <w:szCs w:val="24"/>
        </w:rPr>
        <w:tab/>
        <w:t>John Scott presented an overview of the report highlighting the following points:</w:t>
      </w:r>
    </w:p>
    <w:p w:rsidR="004A6F7C" w:rsidRDefault="004A6F7C" w:rsidP="00313B99">
      <w:pPr>
        <w:spacing w:after="0" w:line="240" w:lineRule="auto"/>
        <w:rPr>
          <w:rFonts w:ascii="Arial" w:hAnsi="Arial" w:cs="Arial"/>
          <w:sz w:val="24"/>
          <w:szCs w:val="24"/>
        </w:rPr>
      </w:pPr>
    </w:p>
    <w:p w:rsidR="004654A9" w:rsidRDefault="00A05AB0" w:rsidP="004654A9">
      <w:pPr>
        <w:pStyle w:val="ListParagraph"/>
        <w:numPr>
          <w:ilvl w:val="0"/>
          <w:numId w:val="19"/>
        </w:numPr>
        <w:spacing w:after="0" w:line="240" w:lineRule="auto"/>
        <w:ind w:left="1134"/>
        <w:rPr>
          <w:rFonts w:ascii="Arial" w:hAnsi="Arial" w:cs="Arial"/>
          <w:sz w:val="24"/>
          <w:szCs w:val="24"/>
        </w:rPr>
      </w:pPr>
      <w:r>
        <w:rPr>
          <w:rFonts w:ascii="Arial" w:hAnsi="Arial" w:cs="Arial"/>
          <w:sz w:val="24"/>
          <w:szCs w:val="24"/>
        </w:rPr>
        <w:t>The m</w:t>
      </w:r>
      <w:r w:rsidR="004654A9">
        <w:rPr>
          <w:rFonts w:ascii="Arial" w:hAnsi="Arial" w:cs="Arial"/>
          <w:sz w:val="24"/>
          <w:szCs w:val="24"/>
        </w:rPr>
        <w:t xml:space="preserve">ain purpose of the report </w:t>
      </w:r>
      <w:r w:rsidR="00CE6E97">
        <w:rPr>
          <w:rFonts w:ascii="Arial" w:hAnsi="Arial" w:cs="Arial"/>
          <w:sz w:val="24"/>
          <w:szCs w:val="24"/>
        </w:rPr>
        <w:t xml:space="preserve">was </w:t>
      </w:r>
      <w:r w:rsidR="004654A9">
        <w:rPr>
          <w:rFonts w:ascii="Arial" w:hAnsi="Arial" w:cs="Arial"/>
          <w:sz w:val="24"/>
          <w:szCs w:val="24"/>
        </w:rPr>
        <w:t>to provide information on greenhouse gas emissions and actions taken to reduce them as well as actions to adapt to climate change</w:t>
      </w:r>
    </w:p>
    <w:p w:rsidR="004654A9" w:rsidRDefault="004654A9" w:rsidP="004654A9">
      <w:pPr>
        <w:pStyle w:val="ListParagraph"/>
        <w:numPr>
          <w:ilvl w:val="0"/>
          <w:numId w:val="19"/>
        </w:numPr>
        <w:spacing w:after="0" w:line="240" w:lineRule="auto"/>
        <w:ind w:left="1134"/>
        <w:rPr>
          <w:rFonts w:ascii="Arial" w:hAnsi="Arial" w:cs="Arial"/>
          <w:sz w:val="24"/>
          <w:szCs w:val="24"/>
        </w:rPr>
      </w:pPr>
      <w:r>
        <w:rPr>
          <w:rFonts w:ascii="Arial" w:hAnsi="Arial" w:cs="Arial"/>
          <w:sz w:val="24"/>
          <w:szCs w:val="24"/>
        </w:rPr>
        <w:t>Governance and process improvements were now in place to enable publication earlier in the calendar year</w:t>
      </w:r>
    </w:p>
    <w:p w:rsidR="004654A9" w:rsidRDefault="004654A9" w:rsidP="004654A9">
      <w:pPr>
        <w:pStyle w:val="ListParagraph"/>
        <w:numPr>
          <w:ilvl w:val="0"/>
          <w:numId w:val="19"/>
        </w:numPr>
        <w:spacing w:after="0" w:line="240" w:lineRule="auto"/>
        <w:ind w:left="1134"/>
        <w:rPr>
          <w:rFonts w:ascii="Arial" w:hAnsi="Arial" w:cs="Arial"/>
          <w:sz w:val="24"/>
          <w:szCs w:val="24"/>
        </w:rPr>
      </w:pPr>
      <w:r>
        <w:rPr>
          <w:rFonts w:ascii="Arial" w:hAnsi="Arial" w:cs="Arial"/>
          <w:sz w:val="24"/>
          <w:szCs w:val="24"/>
        </w:rPr>
        <w:t xml:space="preserve">Headlines and progress </w:t>
      </w:r>
      <w:r w:rsidR="00CE6E97">
        <w:rPr>
          <w:rFonts w:ascii="Arial" w:hAnsi="Arial" w:cs="Arial"/>
          <w:sz w:val="24"/>
          <w:szCs w:val="24"/>
        </w:rPr>
        <w:t xml:space="preserve">were outlined </w:t>
      </w:r>
      <w:r>
        <w:rPr>
          <w:rFonts w:ascii="Arial" w:hAnsi="Arial" w:cs="Arial"/>
          <w:sz w:val="24"/>
          <w:szCs w:val="24"/>
        </w:rPr>
        <w:t xml:space="preserve">which included Climate Change adaptation, Building Energy, </w:t>
      </w:r>
      <w:proofErr w:type="spellStart"/>
      <w:r w:rsidR="00A05AB0">
        <w:rPr>
          <w:rFonts w:ascii="Arial" w:hAnsi="Arial" w:cs="Arial"/>
          <w:sz w:val="24"/>
          <w:szCs w:val="24"/>
        </w:rPr>
        <w:t>NHSScotland</w:t>
      </w:r>
      <w:proofErr w:type="spellEnd"/>
      <w:r w:rsidR="00A05AB0">
        <w:rPr>
          <w:rFonts w:ascii="Arial" w:hAnsi="Arial" w:cs="Arial"/>
          <w:sz w:val="24"/>
          <w:szCs w:val="24"/>
        </w:rPr>
        <w:t xml:space="preserve"> Sustainability Assessment Tool (</w:t>
      </w:r>
      <w:r>
        <w:rPr>
          <w:rFonts w:ascii="Arial" w:hAnsi="Arial" w:cs="Arial"/>
          <w:sz w:val="24"/>
          <w:szCs w:val="24"/>
        </w:rPr>
        <w:t>NSAT</w:t>
      </w:r>
      <w:r w:rsidR="00A05AB0">
        <w:rPr>
          <w:rFonts w:ascii="Arial" w:hAnsi="Arial" w:cs="Arial"/>
          <w:sz w:val="24"/>
          <w:szCs w:val="24"/>
        </w:rPr>
        <w:t>)</w:t>
      </w:r>
      <w:r w:rsidR="00084AF6">
        <w:rPr>
          <w:rFonts w:ascii="Arial" w:hAnsi="Arial" w:cs="Arial"/>
          <w:sz w:val="24"/>
          <w:szCs w:val="24"/>
        </w:rPr>
        <w:t>,</w:t>
      </w:r>
      <w:r w:rsidR="00CE6E97">
        <w:rPr>
          <w:rFonts w:ascii="Arial" w:hAnsi="Arial" w:cs="Arial"/>
          <w:sz w:val="24"/>
          <w:szCs w:val="24"/>
        </w:rPr>
        <w:t xml:space="preserve"> </w:t>
      </w:r>
      <w:r>
        <w:rPr>
          <w:rFonts w:ascii="Arial" w:hAnsi="Arial" w:cs="Arial"/>
          <w:sz w:val="24"/>
          <w:szCs w:val="24"/>
        </w:rPr>
        <w:t xml:space="preserve">Leadership and Governance </w:t>
      </w:r>
    </w:p>
    <w:p w:rsidR="004654A9" w:rsidRDefault="004654A9" w:rsidP="004654A9">
      <w:pPr>
        <w:pStyle w:val="ListParagraph"/>
        <w:numPr>
          <w:ilvl w:val="0"/>
          <w:numId w:val="19"/>
        </w:numPr>
        <w:spacing w:after="0" w:line="240" w:lineRule="auto"/>
        <w:ind w:left="1134"/>
        <w:rPr>
          <w:rFonts w:ascii="Arial" w:hAnsi="Arial" w:cs="Arial"/>
          <w:sz w:val="24"/>
          <w:szCs w:val="24"/>
        </w:rPr>
      </w:pPr>
      <w:r>
        <w:rPr>
          <w:rFonts w:ascii="Arial" w:hAnsi="Arial" w:cs="Arial"/>
          <w:sz w:val="24"/>
          <w:szCs w:val="24"/>
        </w:rPr>
        <w:t>Opportunities for investment to improve energy efficiency such as building management systems and building fabric upgrades</w:t>
      </w:r>
    </w:p>
    <w:p w:rsidR="004654A9" w:rsidRDefault="004654A9" w:rsidP="004654A9">
      <w:pPr>
        <w:pStyle w:val="ListParagraph"/>
        <w:numPr>
          <w:ilvl w:val="0"/>
          <w:numId w:val="19"/>
        </w:numPr>
        <w:spacing w:after="0" w:line="240" w:lineRule="auto"/>
        <w:ind w:left="1134"/>
        <w:rPr>
          <w:rFonts w:ascii="Arial" w:hAnsi="Arial" w:cs="Arial"/>
          <w:sz w:val="24"/>
          <w:szCs w:val="24"/>
        </w:rPr>
      </w:pPr>
      <w:r>
        <w:rPr>
          <w:rFonts w:ascii="Arial" w:hAnsi="Arial" w:cs="Arial"/>
          <w:sz w:val="24"/>
          <w:szCs w:val="24"/>
        </w:rPr>
        <w:t>Areas for improvement which included scheduled workshops throughout the year, use of systems to gather energy and gases data</w:t>
      </w:r>
      <w:r w:rsidR="00A05AB0">
        <w:rPr>
          <w:rFonts w:ascii="Arial" w:hAnsi="Arial" w:cs="Arial"/>
          <w:sz w:val="24"/>
          <w:szCs w:val="24"/>
        </w:rPr>
        <w:t xml:space="preserve"> and</w:t>
      </w:r>
      <w:r>
        <w:rPr>
          <w:rFonts w:ascii="Arial" w:hAnsi="Arial" w:cs="Arial"/>
          <w:sz w:val="24"/>
          <w:szCs w:val="24"/>
        </w:rPr>
        <w:t xml:space="preserve"> development of initiatives</w:t>
      </w:r>
    </w:p>
    <w:p w:rsidR="004A6F7C" w:rsidRDefault="004A6F7C" w:rsidP="00313B99">
      <w:pPr>
        <w:spacing w:after="0" w:line="240" w:lineRule="auto"/>
        <w:rPr>
          <w:rFonts w:ascii="Arial" w:hAnsi="Arial" w:cs="Arial"/>
          <w:sz w:val="24"/>
          <w:szCs w:val="24"/>
        </w:rPr>
      </w:pPr>
    </w:p>
    <w:p w:rsidR="00313B99" w:rsidRDefault="004654A9" w:rsidP="00B5327B">
      <w:pPr>
        <w:spacing w:after="0" w:line="240" w:lineRule="auto"/>
        <w:ind w:left="709" w:firstLine="11"/>
        <w:rPr>
          <w:rFonts w:ascii="Arial" w:hAnsi="Arial" w:cs="Arial"/>
          <w:sz w:val="24"/>
          <w:szCs w:val="24"/>
        </w:rPr>
      </w:pPr>
      <w:r>
        <w:rPr>
          <w:rFonts w:ascii="Arial" w:hAnsi="Arial" w:cs="Arial"/>
          <w:sz w:val="24"/>
          <w:szCs w:val="24"/>
        </w:rPr>
        <w:t xml:space="preserve">The Committee welcomed the Annual Climate Emergency and Sustainable </w:t>
      </w:r>
      <w:r>
        <w:rPr>
          <w:rFonts w:ascii="Arial" w:hAnsi="Arial" w:cs="Arial"/>
          <w:sz w:val="24"/>
          <w:szCs w:val="24"/>
        </w:rPr>
        <w:tab/>
        <w:t>Development Report noting</w:t>
      </w:r>
      <w:r w:rsidR="004B4BD8">
        <w:rPr>
          <w:rFonts w:ascii="Arial" w:hAnsi="Arial" w:cs="Arial"/>
          <w:sz w:val="24"/>
          <w:szCs w:val="24"/>
        </w:rPr>
        <w:t xml:space="preserve"> </w:t>
      </w:r>
      <w:r w:rsidR="00B5327B">
        <w:rPr>
          <w:rFonts w:ascii="Arial" w:hAnsi="Arial" w:cs="Arial"/>
          <w:sz w:val="24"/>
          <w:szCs w:val="24"/>
        </w:rPr>
        <w:t xml:space="preserve">the critical elements would also make a difference to sustainability activity and ultimately to the Achieving the Balance </w:t>
      </w:r>
      <w:proofErr w:type="spellStart"/>
      <w:r w:rsidR="00B5327B">
        <w:rPr>
          <w:rFonts w:ascii="Arial" w:hAnsi="Arial" w:cs="Arial"/>
          <w:sz w:val="24"/>
          <w:szCs w:val="24"/>
        </w:rPr>
        <w:t>programme</w:t>
      </w:r>
      <w:proofErr w:type="spellEnd"/>
      <w:r w:rsidR="00B5327B">
        <w:rPr>
          <w:rFonts w:ascii="Arial" w:hAnsi="Arial" w:cs="Arial"/>
          <w:sz w:val="24"/>
          <w:szCs w:val="24"/>
        </w:rPr>
        <w:t>.</w:t>
      </w:r>
    </w:p>
    <w:p w:rsidR="00313B99" w:rsidRDefault="00313B99" w:rsidP="00313B99">
      <w:pPr>
        <w:spacing w:after="0" w:line="240" w:lineRule="auto"/>
        <w:rPr>
          <w:rFonts w:ascii="Arial" w:hAnsi="Arial" w:cs="Arial"/>
          <w:sz w:val="24"/>
          <w:szCs w:val="24"/>
        </w:rPr>
      </w:pPr>
    </w:p>
    <w:p w:rsidR="00C826EE" w:rsidRDefault="004B4BD8" w:rsidP="00685E88">
      <w:pPr>
        <w:spacing w:after="0" w:line="240" w:lineRule="auto"/>
        <w:ind w:left="709" w:firstLine="11"/>
        <w:rPr>
          <w:rFonts w:ascii="Arial" w:hAnsi="Arial" w:cs="Arial"/>
          <w:sz w:val="24"/>
          <w:szCs w:val="24"/>
        </w:rPr>
      </w:pPr>
      <w:r>
        <w:rPr>
          <w:rFonts w:ascii="Arial" w:hAnsi="Arial" w:cs="Arial"/>
          <w:sz w:val="24"/>
          <w:szCs w:val="24"/>
        </w:rPr>
        <w:t xml:space="preserve">The Committee approved the Annual Climate Emergency and Sustainable Development Report. </w:t>
      </w:r>
    </w:p>
    <w:p w:rsidR="004B4BD8" w:rsidRPr="00462090" w:rsidRDefault="004B4BD8" w:rsidP="00685E88">
      <w:pPr>
        <w:spacing w:after="0" w:line="240" w:lineRule="auto"/>
        <w:ind w:left="709" w:firstLine="11"/>
        <w:rPr>
          <w:rFonts w:ascii="Arial" w:hAnsi="Arial" w:cs="Arial"/>
          <w:sz w:val="24"/>
          <w:szCs w:val="24"/>
        </w:rPr>
      </w:pPr>
    </w:p>
    <w:p w:rsidR="00520876" w:rsidRPr="00A928FB" w:rsidRDefault="00520876" w:rsidP="001233FE">
      <w:pPr>
        <w:spacing w:after="0" w:line="240" w:lineRule="auto"/>
        <w:rPr>
          <w:rFonts w:ascii="Arial" w:hAnsi="Arial" w:cs="Arial"/>
          <w:b/>
          <w:color w:val="00B0F0"/>
          <w:sz w:val="24"/>
          <w:szCs w:val="24"/>
        </w:rPr>
      </w:pPr>
      <w:r w:rsidRPr="00A928FB">
        <w:rPr>
          <w:rFonts w:ascii="Arial" w:hAnsi="Arial" w:cs="Arial"/>
          <w:b/>
          <w:color w:val="00B0F0"/>
          <w:sz w:val="24"/>
          <w:szCs w:val="24"/>
        </w:rPr>
        <w:t>4.</w:t>
      </w:r>
      <w:r w:rsidRPr="00A928FB">
        <w:rPr>
          <w:rFonts w:ascii="Arial" w:hAnsi="Arial" w:cs="Arial"/>
          <w:b/>
          <w:color w:val="00B0F0"/>
          <w:sz w:val="24"/>
          <w:szCs w:val="24"/>
        </w:rPr>
        <w:tab/>
        <w:t>Strategic Planning Update</w:t>
      </w:r>
    </w:p>
    <w:p w:rsidR="00520876" w:rsidRPr="00520876" w:rsidRDefault="00520876" w:rsidP="001233FE">
      <w:pPr>
        <w:spacing w:after="0" w:line="240" w:lineRule="auto"/>
        <w:rPr>
          <w:rFonts w:ascii="Arial" w:hAnsi="Arial" w:cs="Arial"/>
          <w:b/>
          <w:sz w:val="24"/>
          <w:szCs w:val="24"/>
        </w:rPr>
      </w:pPr>
    </w:p>
    <w:p w:rsidR="00520876" w:rsidRPr="00520876" w:rsidRDefault="00520876" w:rsidP="001233FE">
      <w:pPr>
        <w:spacing w:after="0" w:line="240" w:lineRule="auto"/>
        <w:rPr>
          <w:rFonts w:ascii="Arial" w:hAnsi="Arial" w:cs="Arial"/>
          <w:b/>
          <w:sz w:val="24"/>
          <w:szCs w:val="24"/>
        </w:rPr>
      </w:pPr>
      <w:r w:rsidRPr="00520876">
        <w:rPr>
          <w:rFonts w:ascii="Arial" w:hAnsi="Arial" w:cs="Arial"/>
          <w:b/>
          <w:sz w:val="24"/>
          <w:szCs w:val="24"/>
        </w:rPr>
        <w:t>4.1</w:t>
      </w:r>
      <w:r w:rsidRPr="00520876">
        <w:rPr>
          <w:rFonts w:ascii="Arial" w:hAnsi="Arial" w:cs="Arial"/>
          <w:b/>
          <w:sz w:val="24"/>
          <w:szCs w:val="24"/>
        </w:rPr>
        <w:tab/>
      </w:r>
      <w:r w:rsidR="002E4BA0">
        <w:rPr>
          <w:rFonts w:ascii="Arial" w:hAnsi="Arial" w:cs="Arial"/>
          <w:b/>
          <w:sz w:val="24"/>
          <w:szCs w:val="24"/>
        </w:rPr>
        <w:t xml:space="preserve">Expansion Build </w:t>
      </w:r>
      <w:proofErr w:type="spellStart"/>
      <w:r w:rsidR="002E4BA0">
        <w:rPr>
          <w:rFonts w:ascii="Arial" w:hAnsi="Arial" w:cs="Arial"/>
          <w:b/>
          <w:sz w:val="24"/>
          <w:szCs w:val="24"/>
        </w:rPr>
        <w:t>Programme</w:t>
      </w:r>
      <w:proofErr w:type="spellEnd"/>
      <w:r w:rsidR="002E4BA0">
        <w:rPr>
          <w:rFonts w:ascii="Arial" w:hAnsi="Arial" w:cs="Arial"/>
          <w:b/>
          <w:sz w:val="24"/>
          <w:szCs w:val="24"/>
        </w:rPr>
        <w:t xml:space="preserve"> Update</w:t>
      </w:r>
    </w:p>
    <w:p w:rsidR="00520876" w:rsidRDefault="00520876" w:rsidP="001233FE">
      <w:pPr>
        <w:spacing w:after="0" w:line="240" w:lineRule="auto"/>
        <w:rPr>
          <w:rFonts w:ascii="Arial" w:hAnsi="Arial" w:cs="Arial"/>
          <w:sz w:val="24"/>
          <w:szCs w:val="24"/>
        </w:rPr>
      </w:pPr>
    </w:p>
    <w:p w:rsidR="007303FB" w:rsidRDefault="009904B6" w:rsidP="001233FE">
      <w:pPr>
        <w:spacing w:after="0" w:line="240" w:lineRule="auto"/>
        <w:ind w:left="709" w:firstLine="11"/>
        <w:rPr>
          <w:rFonts w:ascii="Arial" w:hAnsi="Arial" w:cs="Arial"/>
          <w:sz w:val="24"/>
          <w:szCs w:val="24"/>
        </w:rPr>
      </w:pPr>
      <w:r>
        <w:rPr>
          <w:rFonts w:ascii="Arial" w:hAnsi="Arial" w:cs="Arial"/>
          <w:sz w:val="24"/>
          <w:szCs w:val="24"/>
        </w:rPr>
        <w:t xml:space="preserve">John Scott </w:t>
      </w:r>
      <w:r w:rsidR="007303FB">
        <w:rPr>
          <w:rFonts w:ascii="Arial" w:hAnsi="Arial" w:cs="Arial"/>
          <w:sz w:val="24"/>
          <w:szCs w:val="24"/>
        </w:rPr>
        <w:t xml:space="preserve">presented an update on Phase </w:t>
      </w:r>
      <w:r w:rsidR="00333364">
        <w:rPr>
          <w:rFonts w:ascii="Arial" w:hAnsi="Arial" w:cs="Arial"/>
          <w:sz w:val="24"/>
          <w:szCs w:val="24"/>
        </w:rPr>
        <w:t>Two,</w:t>
      </w:r>
      <w:r w:rsidR="007303FB">
        <w:rPr>
          <w:rFonts w:ascii="Arial" w:hAnsi="Arial" w:cs="Arial"/>
          <w:sz w:val="24"/>
          <w:szCs w:val="24"/>
        </w:rPr>
        <w:t xml:space="preserve"> highlighting the following points: </w:t>
      </w:r>
    </w:p>
    <w:p w:rsidR="007303FB" w:rsidRDefault="007303FB" w:rsidP="007303FB">
      <w:pPr>
        <w:spacing w:after="0" w:line="240" w:lineRule="auto"/>
        <w:rPr>
          <w:rFonts w:ascii="Arial" w:hAnsi="Arial" w:cs="Arial"/>
          <w:sz w:val="24"/>
          <w:szCs w:val="24"/>
        </w:rPr>
      </w:pPr>
    </w:p>
    <w:p w:rsidR="007303FB" w:rsidRDefault="00A05AB0" w:rsidP="00E051E9">
      <w:pPr>
        <w:pStyle w:val="ListParagraph"/>
        <w:numPr>
          <w:ilvl w:val="0"/>
          <w:numId w:val="19"/>
        </w:numPr>
        <w:spacing w:after="0" w:line="240" w:lineRule="auto"/>
        <w:ind w:left="1134"/>
        <w:rPr>
          <w:rFonts w:ascii="Arial" w:hAnsi="Arial" w:cs="Arial"/>
          <w:sz w:val="24"/>
          <w:szCs w:val="24"/>
        </w:rPr>
      </w:pPr>
      <w:r>
        <w:rPr>
          <w:rFonts w:ascii="Arial" w:hAnsi="Arial" w:cs="Arial"/>
          <w:sz w:val="24"/>
          <w:szCs w:val="24"/>
        </w:rPr>
        <w:t>The c</w:t>
      </w:r>
      <w:r w:rsidR="00073789">
        <w:rPr>
          <w:rFonts w:ascii="Arial" w:hAnsi="Arial" w:cs="Arial"/>
          <w:sz w:val="24"/>
          <w:szCs w:val="24"/>
        </w:rPr>
        <w:t xml:space="preserve">hiller </w:t>
      </w:r>
      <w:r>
        <w:rPr>
          <w:rFonts w:ascii="Arial" w:hAnsi="Arial" w:cs="Arial"/>
          <w:sz w:val="24"/>
          <w:szCs w:val="24"/>
        </w:rPr>
        <w:t xml:space="preserve">had been </w:t>
      </w:r>
      <w:r w:rsidR="00073789">
        <w:rPr>
          <w:rFonts w:ascii="Arial" w:hAnsi="Arial" w:cs="Arial"/>
          <w:sz w:val="24"/>
          <w:szCs w:val="24"/>
        </w:rPr>
        <w:t xml:space="preserve">installed on the roof of the Eye Centre with the formal pre-start meeting held in April.  Work would commence in June to be completed by the end of September 2024.  </w:t>
      </w:r>
      <w:proofErr w:type="spellStart"/>
      <w:r w:rsidR="00073789">
        <w:rPr>
          <w:rFonts w:ascii="Arial" w:hAnsi="Arial" w:cs="Arial"/>
          <w:sz w:val="24"/>
          <w:szCs w:val="24"/>
        </w:rPr>
        <w:t>AtkinsRealis</w:t>
      </w:r>
      <w:proofErr w:type="spellEnd"/>
      <w:r w:rsidR="00073789">
        <w:rPr>
          <w:rFonts w:ascii="Arial" w:hAnsi="Arial" w:cs="Arial"/>
          <w:sz w:val="24"/>
          <w:szCs w:val="24"/>
        </w:rPr>
        <w:t xml:space="preserve"> had been appointed to support development of the Post Occupancy Evaluation to be completed by July 2024</w:t>
      </w:r>
    </w:p>
    <w:p w:rsidR="009A464A" w:rsidRDefault="009A464A" w:rsidP="00E051E9">
      <w:pPr>
        <w:pStyle w:val="ListParagraph"/>
        <w:numPr>
          <w:ilvl w:val="0"/>
          <w:numId w:val="19"/>
        </w:numPr>
        <w:spacing w:after="0" w:line="240" w:lineRule="auto"/>
        <w:ind w:left="1134"/>
        <w:rPr>
          <w:rFonts w:ascii="Arial" w:hAnsi="Arial" w:cs="Arial"/>
          <w:sz w:val="24"/>
          <w:szCs w:val="24"/>
        </w:rPr>
      </w:pPr>
      <w:r>
        <w:rPr>
          <w:rFonts w:ascii="Arial" w:hAnsi="Arial" w:cs="Arial"/>
          <w:sz w:val="24"/>
          <w:szCs w:val="24"/>
        </w:rPr>
        <w:t>Following a final review meeting to discuss the water commissioning issues</w:t>
      </w:r>
      <w:r w:rsidR="00A05AB0">
        <w:rPr>
          <w:rFonts w:ascii="Arial" w:hAnsi="Arial" w:cs="Arial"/>
          <w:sz w:val="24"/>
          <w:szCs w:val="24"/>
        </w:rPr>
        <w:t>,</w:t>
      </w:r>
      <w:r>
        <w:rPr>
          <w:rFonts w:ascii="Arial" w:hAnsi="Arial" w:cs="Arial"/>
          <w:sz w:val="24"/>
          <w:szCs w:val="24"/>
        </w:rPr>
        <w:t xml:space="preserve"> work had commenced to replace the taps and showerheads and a full disinfect and flush of the system was planned for 22 – 24 May</w:t>
      </w:r>
      <w:r w:rsidR="00A05AB0">
        <w:rPr>
          <w:rFonts w:ascii="Arial" w:hAnsi="Arial" w:cs="Arial"/>
          <w:sz w:val="24"/>
          <w:szCs w:val="24"/>
        </w:rPr>
        <w:t xml:space="preserve"> 2024</w:t>
      </w:r>
      <w:r>
        <w:rPr>
          <w:rFonts w:ascii="Arial" w:hAnsi="Arial" w:cs="Arial"/>
          <w:sz w:val="24"/>
          <w:szCs w:val="24"/>
        </w:rPr>
        <w:t>.</w:t>
      </w:r>
      <w:r w:rsidR="0098681A">
        <w:rPr>
          <w:rFonts w:ascii="Arial" w:hAnsi="Arial" w:cs="Arial"/>
          <w:sz w:val="24"/>
          <w:szCs w:val="24"/>
        </w:rPr>
        <w:t xml:space="preserve"> Water sampling results would be</w:t>
      </w:r>
      <w:r>
        <w:rPr>
          <w:rFonts w:ascii="Arial" w:hAnsi="Arial" w:cs="Arial"/>
          <w:sz w:val="24"/>
          <w:szCs w:val="24"/>
        </w:rPr>
        <w:t xml:space="preserve"> </w:t>
      </w:r>
      <w:r w:rsidR="0098681A">
        <w:rPr>
          <w:rFonts w:ascii="Arial" w:hAnsi="Arial" w:cs="Arial"/>
          <w:sz w:val="24"/>
          <w:szCs w:val="24"/>
        </w:rPr>
        <w:t xml:space="preserve">available by </w:t>
      </w:r>
      <w:r>
        <w:rPr>
          <w:rFonts w:ascii="Arial" w:hAnsi="Arial" w:cs="Arial"/>
          <w:sz w:val="24"/>
          <w:szCs w:val="24"/>
        </w:rPr>
        <w:t xml:space="preserve">21 June </w:t>
      </w:r>
      <w:r w:rsidR="00A05AB0">
        <w:rPr>
          <w:rFonts w:ascii="Arial" w:hAnsi="Arial" w:cs="Arial"/>
          <w:sz w:val="24"/>
          <w:szCs w:val="24"/>
        </w:rPr>
        <w:t xml:space="preserve">2024 </w:t>
      </w:r>
      <w:r>
        <w:rPr>
          <w:rFonts w:ascii="Arial" w:hAnsi="Arial" w:cs="Arial"/>
          <w:sz w:val="24"/>
          <w:szCs w:val="24"/>
        </w:rPr>
        <w:t>with a revised handover date towards the end of June</w:t>
      </w:r>
      <w:r w:rsidR="00A05AB0">
        <w:rPr>
          <w:rFonts w:ascii="Arial" w:hAnsi="Arial" w:cs="Arial"/>
          <w:sz w:val="24"/>
          <w:szCs w:val="24"/>
        </w:rPr>
        <w:t xml:space="preserve"> 2024.</w:t>
      </w:r>
    </w:p>
    <w:p w:rsidR="007303FB" w:rsidRDefault="00BA73A9" w:rsidP="00E051E9">
      <w:pPr>
        <w:pStyle w:val="ListParagraph"/>
        <w:numPr>
          <w:ilvl w:val="0"/>
          <w:numId w:val="19"/>
        </w:numPr>
        <w:spacing w:after="0" w:line="240" w:lineRule="auto"/>
        <w:ind w:left="1134"/>
        <w:rPr>
          <w:rFonts w:ascii="Arial" w:hAnsi="Arial" w:cs="Arial"/>
          <w:sz w:val="24"/>
          <w:szCs w:val="24"/>
        </w:rPr>
      </w:pPr>
      <w:r>
        <w:rPr>
          <w:rFonts w:ascii="Arial" w:hAnsi="Arial" w:cs="Arial"/>
          <w:sz w:val="24"/>
          <w:szCs w:val="24"/>
        </w:rPr>
        <w:t xml:space="preserve">Dependencies with </w:t>
      </w:r>
      <w:r w:rsidR="00BA4FAD">
        <w:rPr>
          <w:rFonts w:ascii="Arial" w:hAnsi="Arial" w:cs="Arial"/>
          <w:sz w:val="24"/>
          <w:szCs w:val="24"/>
        </w:rPr>
        <w:t xml:space="preserve">Central </w:t>
      </w:r>
      <w:proofErr w:type="spellStart"/>
      <w:r w:rsidR="00BA4FAD">
        <w:rPr>
          <w:rFonts w:ascii="Arial" w:hAnsi="Arial" w:cs="Arial"/>
          <w:sz w:val="24"/>
          <w:szCs w:val="24"/>
        </w:rPr>
        <w:t>Sterilising</w:t>
      </w:r>
      <w:proofErr w:type="spellEnd"/>
      <w:r w:rsidR="00BA4FAD">
        <w:rPr>
          <w:rFonts w:ascii="Arial" w:hAnsi="Arial" w:cs="Arial"/>
          <w:sz w:val="24"/>
          <w:szCs w:val="24"/>
        </w:rPr>
        <w:t xml:space="preserve"> </w:t>
      </w:r>
      <w:r w:rsidR="004D6649">
        <w:rPr>
          <w:rFonts w:ascii="Arial" w:hAnsi="Arial" w:cs="Arial"/>
          <w:sz w:val="24"/>
          <w:szCs w:val="24"/>
        </w:rPr>
        <w:t xml:space="preserve">and </w:t>
      </w:r>
      <w:r w:rsidR="00BA4FAD">
        <w:rPr>
          <w:rFonts w:ascii="Arial" w:hAnsi="Arial" w:cs="Arial"/>
          <w:sz w:val="24"/>
          <w:szCs w:val="24"/>
        </w:rPr>
        <w:t>Processing D</w:t>
      </w:r>
      <w:r w:rsidR="004D6649">
        <w:rPr>
          <w:rFonts w:ascii="Arial" w:hAnsi="Arial" w:cs="Arial"/>
          <w:sz w:val="24"/>
          <w:szCs w:val="24"/>
        </w:rPr>
        <w:t>e</w:t>
      </w:r>
      <w:r w:rsidR="00BA4FAD">
        <w:rPr>
          <w:rFonts w:ascii="Arial" w:hAnsi="Arial" w:cs="Arial"/>
          <w:sz w:val="24"/>
          <w:szCs w:val="24"/>
        </w:rPr>
        <w:t>partment (</w:t>
      </w:r>
      <w:r>
        <w:rPr>
          <w:rFonts w:ascii="Arial" w:hAnsi="Arial" w:cs="Arial"/>
          <w:sz w:val="24"/>
          <w:szCs w:val="24"/>
        </w:rPr>
        <w:t>CSPD</w:t>
      </w:r>
      <w:r w:rsidR="00BA4FAD">
        <w:rPr>
          <w:rFonts w:ascii="Arial" w:hAnsi="Arial" w:cs="Arial"/>
          <w:sz w:val="24"/>
          <w:szCs w:val="24"/>
        </w:rPr>
        <w:t>)</w:t>
      </w:r>
      <w:r>
        <w:rPr>
          <w:rFonts w:ascii="Arial" w:hAnsi="Arial" w:cs="Arial"/>
          <w:sz w:val="24"/>
          <w:szCs w:val="24"/>
        </w:rPr>
        <w:t xml:space="preserve"> and </w:t>
      </w:r>
      <w:r w:rsidR="004D6649">
        <w:rPr>
          <w:rFonts w:ascii="Arial" w:hAnsi="Arial" w:cs="Arial"/>
          <w:sz w:val="24"/>
          <w:szCs w:val="24"/>
        </w:rPr>
        <w:t>Endoscopy Decontamination Unit (</w:t>
      </w:r>
      <w:r>
        <w:rPr>
          <w:rFonts w:ascii="Arial" w:hAnsi="Arial" w:cs="Arial"/>
          <w:sz w:val="24"/>
          <w:szCs w:val="24"/>
        </w:rPr>
        <w:t>EDU</w:t>
      </w:r>
      <w:r w:rsidR="004D6649">
        <w:rPr>
          <w:rFonts w:ascii="Arial" w:hAnsi="Arial" w:cs="Arial"/>
          <w:sz w:val="24"/>
          <w:szCs w:val="24"/>
        </w:rPr>
        <w:t>)</w:t>
      </w:r>
      <w:r>
        <w:rPr>
          <w:rFonts w:ascii="Arial" w:hAnsi="Arial" w:cs="Arial"/>
          <w:sz w:val="24"/>
          <w:szCs w:val="24"/>
        </w:rPr>
        <w:t xml:space="preserve"> Equipment </w:t>
      </w:r>
      <w:r w:rsidR="00484F6A">
        <w:rPr>
          <w:rFonts w:ascii="Arial" w:hAnsi="Arial" w:cs="Arial"/>
          <w:sz w:val="24"/>
          <w:szCs w:val="24"/>
        </w:rPr>
        <w:t xml:space="preserve">Installation works </w:t>
      </w:r>
      <w:r>
        <w:rPr>
          <w:rFonts w:ascii="Arial" w:hAnsi="Arial" w:cs="Arial"/>
          <w:sz w:val="24"/>
          <w:szCs w:val="24"/>
        </w:rPr>
        <w:t>and Commissioning/Handover Key Stage Assurance Review</w:t>
      </w:r>
    </w:p>
    <w:p w:rsidR="009A464A" w:rsidRDefault="009A464A" w:rsidP="009A464A">
      <w:pPr>
        <w:pStyle w:val="ListParagraph"/>
        <w:numPr>
          <w:ilvl w:val="0"/>
          <w:numId w:val="19"/>
        </w:numPr>
        <w:spacing w:after="0" w:line="240" w:lineRule="auto"/>
        <w:ind w:left="1134"/>
        <w:rPr>
          <w:rFonts w:ascii="Arial" w:hAnsi="Arial" w:cs="Arial"/>
          <w:sz w:val="24"/>
          <w:szCs w:val="24"/>
        </w:rPr>
      </w:pPr>
      <w:r>
        <w:rPr>
          <w:rFonts w:ascii="Arial" w:hAnsi="Arial" w:cs="Arial"/>
          <w:sz w:val="24"/>
          <w:szCs w:val="24"/>
        </w:rPr>
        <w:t>Clinical commissioning would be carried out in 3 phases over 12 weeks</w:t>
      </w:r>
    </w:p>
    <w:p w:rsidR="007303FB" w:rsidRDefault="00D9700B" w:rsidP="00E051E9">
      <w:pPr>
        <w:pStyle w:val="ListParagraph"/>
        <w:numPr>
          <w:ilvl w:val="0"/>
          <w:numId w:val="19"/>
        </w:numPr>
        <w:spacing w:after="0" w:line="240" w:lineRule="auto"/>
        <w:ind w:left="1134"/>
        <w:rPr>
          <w:rFonts w:ascii="Arial" w:hAnsi="Arial" w:cs="Arial"/>
          <w:sz w:val="24"/>
          <w:szCs w:val="24"/>
        </w:rPr>
      </w:pPr>
      <w:r>
        <w:rPr>
          <w:rFonts w:ascii="Arial" w:hAnsi="Arial" w:cs="Arial"/>
          <w:sz w:val="24"/>
          <w:szCs w:val="24"/>
        </w:rPr>
        <w:t>The p</w:t>
      </w:r>
      <w:r w:rsidR="005773FF">
        <w:rPr>
          <w:rFonts w:ascii="Arial" w:hAnsi="Arial" w:cs="Arial"/>
          <w:sz w:val="24"/>
          <w:szCs w:val="24"/>
        </w:rPr>
        <w:t xml:space="preserve">lanned completion date </w:t>
      </w:r>
      <w:r>
        <w:rPr>
          <w:rFonts w:ascii="Arial" w:hAnsi="Arial" w:cs="Arial"/>
          <w:sz w:val="24"/>
          <w:szCs w:val="24"/>
        </w:rPr>
        <w:t xml:space="preserve">was </w:t>
      </w:r>
      <w:r w:rsidR="00BA73A9">
        <w:rPr>
          <w:rFonts w:ascii="Arial" w:hAnsi="Arial" w:cs="Arial"/>
          <w:sz w:val="24"/>
          <w:szCs w:val="24"/>
        </w:rPr>
        <w:t xml:space="preserve">to be confirmed </w:t>
      </w:r>
    </w:p>
    <w:p w:rsidR="00BA73A9" w:rsidRDefault="005773FF" w:rsidP="005D77BE">
      <w:pPr>
        <w:pStyle w:val="ListParagraph"/>
        <w:numPr>
          <w:ilvl w:val="0"/>
          <w:numId w:val="19"/>
        </w:numPr>
        <w:spacing w:after="0" w:line="240" w:lineRule="auto"/>
        <w:ind w:left="1134"/>
        <w:rPr>
          <w:rFonts w:ascii="Arial" w:hAnsi="Arial" w:cs="Arial"/>
          <w:sz w:val="24"/>
          <w:szCs w:val="24"/>
        </w:rPr>
      </w:pPr>
      <w:r w:rsidRPr="00BA73A9">
        <w:rPr>
          <w:rFonts w:ascii="Arial" w:hAnsi="Arial" w:cs="Arial"/>
          <w:sz w:val="24"/>
          <w:szCs w:val="24"/>
        </w:rPr>
        <w:t xml:space="preserve">Weekly principal meetings to review progress continued </w:t>
      </w:r>
    </w:p>
    <w:p w:rsidR="00A43D4E" w:rsidRDefault="009A464A" w:rsidP="005D77BE">
      <w:pPr>
        <w:pStyle w:val="ListParagraph"/>
        <w:numPr>
          <w:ilvl w:val="0"/>
          <w:numId w:val="19"/>
        </w:numPr>
        <w:spacing w:after="0" w:line="240" w:lineRule="auto"/>
        <w:ind w:left="1134"/>
        <w:rPr>
          <w:rFonts w:ascii="Arial" w:hAnsi="Arial" w:cs="Arial"/>
          <w:sz w:val="24"/>
          <w:szCs w:val="24"/>
        </w:rPr>
      </w:pPr>
      <w:r>
        <w:rPr>
          <w:rFonts w:ascii="Arial" w:hAnsi="Arial" w:cs="Arial"/>
          <w:sz w:val="24"/>
          <w:szCs w:val="24"/>
        </w:rPr>
        <w:t>Scottish Government letter would be issued prior to occupation</w:t>
      </w:r>
    </w:p>
    <w:p w:rsidR="009A464A" w:rsidRDefault="009A464A" w:rsidP="005D77BE">
      <w:pPr>
        <w:pStyle w:val="ListParagraph"/>
        <w:numPr>
          <w:ilvl w:val="0"/>
          <w:numId w:val="19"/>
        </w:numPr>
        <w:spacing w:after="0" w:line="240" w:lineRule="auto"/>
        <w:ind w:left="1134"/>
        <w:rPr>
          <w:rFonts w:ascii="Arial" w:hAnsi="Arial" w:cs="Arial"/>
          <w:sz w:val="24"/>
          <w:szCs w:val="24"/>
        </w:rPr>
      </w:pPr>
      <w:r>
        <w:rPr>
          <w:rFonts w:ascii="Arial" w:hAnsi="Arial" w:cs="Arial"/>
          <w:sz w:val="24"/>
          <w:szCs w:val="24"/>
        </w:rPr>
        <w:t>Market testing and sites surveys were underway for Work Task Order 2 in Theatre Recovery Reconfiguration and the scoping exercise was complete for Work Task Order 5 in Pharmacy</w:t>
      </w:r>
    </w:p>
    <w:p w:rsidR="003E04A4" w:rsidRDefault="003E04A4" w:rsidP="001233FE">
      <w:pPr>
        <w:spacing w:after="0" w:line="240" w:lineRule="auto"/>
        <w:ind w:left="709" w:firstLine="11"/>
        <w:rPr>
          <w:rFonts w:ascii="Arial" w:hAnsi="Arial" w:cs="Arial"/>
          <w:sz w:val="24"/>
          <w:szCs w:val="24"/>
        </w:rPr>
      </w:pPr>
      <w:r>
        <w:rPr>
          <w:rFonts w:ascii="Arial" w:hAnsi="Arial" w:cs="Arial"/>
          <w:sz w:val="24"/>
          <w:szCs w:val="24"/>
        </w:rPr>
        <w:t xml:space="preserve">  </w:t>
      </w:r>
    </w:p>
    <w:p w:rsidR="00003B66" w:rsidRDefault="00440964" w:rsidP="001233FE">
      <w:pPr>
        <w:spacing w:after="0" w:line="240" w:lineRule="auto"/>
        <w:ind w:left="709" w:firstLine="11"/>
        <w:rPr>
          <w:rFonts w:ascii="Arial" w:hAnsi="Arial" w:cs="Arial"/>
          <w:sz w:val="24"/>
          <w:szCs w:val="24"/>
        </w:rPr>
      </w:pPr>
      <w:r>
        <w:rPr>
          <w:rFonts w:ascii="Arial" w:hAnsi="Arial" w:cs="Arial"/>
          <w:sz w:val="24"/>
          <w:szCs w:val="24"/>
        </w:rPr>
        <w:t xml:space="preserve">The Committee thanked John Scott for the detailed update and </w:t>
      </w:r>
      <w:r w:rsidR="00A43D4E">
        <w:rPr>
          <w:rFonts w:ascii="Arial" w:hAnsi="Arial" w:cs="Arial"/>
          <w:sz w:val="24"/>
          <w:szCs w:val="24"/>
        </w:rPr>
        <w:t>commended the progress to date</w:t>
      </w:r>
      <w:r w:rsidR="00B5327B">
        <w:rPr>
          <w:rFonts w:ascii="Arial" w:hAnsi="Arial" w:cs="Arial"/>
          <w:sz w:val="24"/>
          <w:szCs w:val="24"/>
        </w:rPr>
        <w:t xml:space="preserve"> despite the ongoing challenges</w:t>
      </w:r>
      <w:r w:rsidR="00A43D4E">
        <w:rPr>
          <w:rFonts w:ascii="Arial" w:hAnsi="Arial" w:cs="Arial"/>
          <w:sz w:val="24"/>
          <w:szCs w:val="24"/>
        </w:rPr>
        <w:t>.</w:t>
      </w:r>
    </w:p>
    <w:p w:rsidR="00440964" w:rsidRDefault="00440964" w:rsidP="001233FE">
      <w:pPr>
        <w:spacing w:after="0" w:line="240" w:lineRule="auto"/>
        <w:ind w:left="709" w:firstLine="11"/>
        <w:rPr>
          <w:rFonts w:ascii="Arial" w:hAnsi="Arial" w:cs="Arial"/>
          <w:sz w:val="24"/>
          <w:szCs w:val="24"/>
        </w:rPr>
      </w:pPr>
    </w:p>
    <w:p w:rsidR="00F545C8" w:rsidRDefault="00003B66" w:rsidP="00421129">
      <w:pPr>
        <w:spacing w:after="0" w:line="240" w:lineRule="auto"/>
        <w:ind w:left="709" w:firstLine="11"/>
        <w:rPr>
          <w:rFonts w:ascii="Arial" w:hAnsi="Arial" w:cs="Arial"/>
          <w:sz w:val="24"/>
          <w:szCs w:val="24"/>
        </w:rPr>
      </w:pPr>
      <w:r>
        <w:rPr>
          <w:rFonts w:ascii="Arial" w:hAnsi="Arial" w:cs="Arial"/>
          <w:sz w:val="24"/>
          <w:szCs w:val="24"/>
        </w:rPr>
        <w:t xml:space="preserve">The Committee </w:t>
      </w:r>
      <w:r w:rsidR="00440964">
        <w:rPr>
          <w:rFonts w:ascii="Arial" w:hAnsi="Arial" w:cs="Arial"/>
          <w:sz w:val="24"/>
          <w:szCs w:val="24"/>
        </w:rPr>
        <w:t xml:space="preserve">noted the </w:t>
      </w:r>
      <w:r w:rsidR="00E9263D">
        <w:rPr>
          <w:rFonts w:ascii="Arial" w:hAnsi="Arial" w:cs="Arial"/>
          <w:sz w:val="24"/>
          <w:szCs w:val="24"/>
        </w:rPr>
        <w:t xml:space="preserve">Expansion Build </w:t>
      </w:r>
      <w:proofErr w:type="spellStart"/>
      <w:r w:rsidR="00E9263D">
        <w:rPr>
          <w:rFonts w:ascii="Arial" w:hAnsi="Arial" w:cs="Arial"/>
          <w:sz w:val="24"/>
          <w:szCs w:val="24"/>
        </w:rPr>
        <w:t>Programme</w:t>
      </w:r>
      <w:proofErr w:type="spellEnd"/>
      <w:r w:rsidR="00440964">
        <w:rPr>
          <w:rFonts w:ascii="Arial" w:hAnsi="Arial" w:cs="Arial"/>
          <w:sz w:val="24"/>
          <w:szCs w:val="24"/>
        </w:rPr>
        <w:t xml:space="preserve"> Update. </w:t>
      </w:r>
    </w:p>
    <w:p w:rsidR="00C921A6" w:rsidRDefault="00C921A6" w:rsidP="00C921A6">
      <w:pPr>
        <w:spacing w:after="0" w:line="240" w:lineRule="auto"/>
        <w:rPr>
          <w:rFonts w:ascii="Arial" w:hAnsi="Arial" w:cs="Arial"/>
          <w:sz w:val="24"/>
          <w:szCs w:val="24"/>
        </w:rPr>
      </w:pPr>
    </w:p>
    <w:p w:rsidR="00C921A6" w:rsidRDefault="00C921A6" w:rsidP="00C921A6">
      <w:pPr>
        <w:spacing w:after="0" w:line="240" w:lineRule="auto"/>
        <w:rPr>
          <w:rFonts w:ascii="Arial" w:hAnsi="Arial" w:cs="Arial"/>
          <w:b/>
          <w:sz w:val="24"/>
          <w:szCs w:val="24"/>
        </w:rPr>
      </w:pPr>
      <w:r w:rsidRPr="00BC7A9F">
        <w:rPr>
          <w:rFonts w:ascii="Arial" w:hAnsi="Arial" w:cs="Arial"/>
          <w:b/>
          <w:sz w:val="24"/>
          <w:szCs w:val="24"/>
        </w:rPr>
        <w:t>4.</w:t>
      </w:r>
      <w:r>
        <w:rPr>
          <w:rFonts w:ascii="Arial" w:hAnsi="Arial" w:cs="Arial"/>
          <w:b/>
          <w:sz w:val="24"/>
          <w:szCs w:val="24"/>
        </w:rPr>
        <w:t>2</w:t>
      </w:r>
      <w:r w:rsidRPr="00BC7A9F">
        <w:rPr>
          <w:rFonts w:ascii="Arial" w:hAnsi="Arial" w:cs="Arial"/>
          <w:b/>
          <w:sz w:val="24"/>
          <w:szCs w:val="24"/>
        </w:rPr>
        <w:tab/>
      </w:r>
      <w:r w:rsidR="00990A33">
        <w:rPr>
          <w:rFonts w:ascii="Arial" w:hAnsi="Arial" w:cs="Arial"/>
          <w:b/>
          <w:sz w:val="24"/>
          <w:szCs w:val="24"/>
        </w:rPr>
        <w:t xml:space="preserve">Annual Delivery Plan </w:t>
      </w:r>
      <w:r w:rsidR="00313B99">
        <w:rPr>
          <w:rFonts w:ascii="Arial" w:hAnsi="Arial" w:cs="Arial"/>
          <w:b/>
          <w:sz w:val="24"/>
          <w:szCs w:val="24"/>
        </w:rPr>
        <w:t>Update</w:t>
      </w:r>
    </w:p>
    <w:p w:rsidR="00990A33" w:rsidRDefault="00990A33" w:rsidP="00C921A6">
      <w:pPr>
        <w:spacing w:after="0" w:line="240" w:lineRule="auto"/>
        <w:rPr>
          <w:rFonts w:ascii="Arial" w:hAnsi="Arial" w:cs="Arial"/>
          <w:b/>
          <w:sz w:val="24"/>
          <w:szCs w:val="24"/>
        </w:rPr>
      </w:pPr>
    </w:p>
    <w:p w:rsidR="00847DF9" w:rsidRDefault="008A39D6" w:rsidP="00F37570">
      <w:pPr>
        <w:spacing w:after="0" w:line="240" w:lineRule="auto"/>
        <w:ind w:left="709" w:firstLine="11"/>
        <w:rPr>
          <w:rFonts w:ascii="Arial" w:hAnsi="Arial" w:cs="Arial"/>
          <w:sz w:val="24"/>
          <w:szCs w:val="24"/>
        </w:rPr>
      </w:pPr>
      <w:r>
        <w:rPr>
          <w:rFonts w:ascii="Arial" w:hAnsi="Arial" w:cs="Arial"/>
          <w:sz w:val="24"/>
          <w:szCs w:val="24"/>
        </w:rPr>
        <w:t xml:space="preserve">Carole Anderson </w:t>
      </w:r>
      <w:r w:rsidR="00CE6D41">
        <w:rPr>
          <w:rFonts w:ascii="Arial" w:hAnsi="Arial" w:cs="Arial"/>
          <w:sz w:val="24"/>
          <w:szCs w:val="24"/>
        </w:rPr>
        <w:t>advised</w:t>
      </w:r>
      <w:r w:rsidR="00F37570">
        <w:rPr>
          <w:rFonts w:ascii="Arial" w:hAnsi="Arial" w:cs="Arial"/>
          <w:sz w:val="24"/>
          <w:szCs w:val="24"/>
        </w:rPr>
        <w:t xml:space="preserve"> the Committee that formal feedback on the Annual Delivery Plan was anticipated from Scottish Government</w:t>
      </w:r>
      <w:r w:rsidR="00F221C0">
        <w:rPr>
          <w:rFonts w:ascii="Arial" w:hAnsi="Arial" w:cs="Arial"/>
          <w:sz w:val="24"/>
          <w:szCs w:val="24"/>
        </w:rPr>
        <w:t xml:space="preserve"> (SG)</w:t>
      </w:r>
      <w:r w:rsidR="00F37570">
        <w:rPr>
          <w:rFonts w:ascii="Arial" w:hAnsi="Arial" w:cs="Arial"/>
          <w:sz w:val="24"/>
          <w:szCs w:val="24"/>
        </w:rPr>
        <w:t xml:space="preserve"> in th</w:t>
      </w:r>
      <w:r w:rsidR="00CE6E97">
        <w:rPr>
          <w:rFonts w:ascii="Arial" w:hAnsi="Arial" w:cs="Arial"/>
          <w:sz w:val="24"/>
          <w:szCs w:val="24"/>
        </w:rPr>
        <w:t>e near future.</w:t>
      </w:r>
      <w:r w:rsidR="00084AF6">
        <w:rPr>
          <w:rFonts w:ascii="Arial" w:hAnsi="Arial" w:cs="Arial"/>
          <w:sz w:val="24"/>
          <w:szCs w:val="24"/>
        </w:rPr>
        <w:t xml:space="preserve">  An update would be provided to the Committee.</w:t>
      </w:r>
    </w:p>
    <w:p w:rsidR="00847DF9" w:rsidRDefault="00847DF9" w:rsidP="00847DF9">
      <w:pPr>
        <w:spacing w:after="0" w:line="240" w:lineRule="auto"/>
        <w:rPr>
          <w:rFonts w:ascii="Arial" w:hAnsi="Arial" w:cs="Arial"/>
          <w:sz w:val="24"/>
          <w:szCs w:val="24"/>
        </w:rPr>
      </w:pPr>
    </w:p>
    <w:p w:rsidR="00A06663" w:rsidRPr="000C19A5" w:rsidRDefault="00A06663" w:rsidP="00DE11A1">
      <w:pPr>
        <w:spacing w:after="0" w:line="240" w:lineRule="auto"/>
        <w:rPr>
          <w:rFonts w:ascii="Arial" w:hAnsi="Arial" w:cs="Arial"/>
          <w:sz w:val="24"/>
          <w:szCs w:val="24"/>
        </w:rPr>
      </w:pPr>
      <w:r w:rsidRPr="00A06663">
        <w:rPr>
          <w:rFonts w:ascii="Arial" w:hAnsi="Arial" w:cs="Arial"/>
          <w:bCs/>
          <w:sz w:val="24"/>
          <w:szCs w:val="24"/>
          <w:lang w:val="en-GB"/>
        </w:rPr>
        <w:tab/>
        <w:t xml:space="preserve">The Committee noted the </w:t>
      </w:r>
      <w:r w:rsidR="008A39D6">
        <w:rPr>
          <w:rFonts w:ascii="Arial" w:hAnsi="Arial" w:cs="Arial"/>
          <w:sz w:val="24"/>
          <w:szCs w:val="24"/>
        </w:rPr>
        <w:t xml:space="preserve">Annual Delivery Plan </w:t>
      </w:r>
      <w:r w:rsidR="00B9124B">
        <w:rPr>
          <w:rFonts w:ascii="Arial" w:hAnsi="Arial" w:cs="Arial"/>
          <w:sz w:val="24"/>
          <w:szCs w:val="24"/>
        </w:rPr>
        <w:t>Update.</w:t>
      </w:r>
    </w:p>
    <w:p w:rsidR="00B03067" w:rsidRPr="00B03067" w:rsidRDefault="00B03067" w:rsidP="000C19A5">
      <w:pPr>
        <w:pStyle w:val="ListParagraph"/>
        <w:spacing w:after="0" w:line="240" w:lineRule="auto"/>
        <w:ind w:left="1440"/>
        <w:rPr>
          <w:rFonts w:ascii="Arial" w:hAnsi="Arial" w:cs="Arial"/>
          <w:sz w:val="24"/>
          <w:szCs w:val="24"/>
        </w:rPr>
      </w:pPr>
    </w:p>
    <w:p w:rsidR="00683BF8" w:rsidRPr="00683BF8" w:rsidRDefault="00683BF8" w:rsidP="001233FE">
      <w:pPr>
        <w:spacing w:after="0" w:line="240" w:lineRule="auto"/>
        <w:rPr>
          <w:rFonts w:ascii="Arial" w:hAnsi="Arial" w:cs="Arial"/>
          <w:b/>
          <w:color w:val="00B0F0"/>
          <w:sz w:val="24"/>
          <w:szCs w:val="24"/>
        </w:rPr>
      </w:pPr>
      <w:r w:rsidRPr="00683BF8">
        <w:rPr>
          <w:rFonts w:ascii="Arial" w:hAnsi="Arial" w:cs="Arial"/>
          <w:b/>
          <w:color w:val="00B0F0"/>
          <w:sz w:val="24"/>
          <w:szCs w:val="24"/>
        </w:rPr>
        <w:t>5.</w:t>
      </w:r>
      <w:r w:rsidRPr="00683BF8">
        <w:rPr>
          <w:rFonts w:ascii="Arial" w:hAnsi="Arial" w:cs="Arial"/>
          <w:b/>
          <w:color w:val="00B0F0"/>
          <w:sz w:val="24"/>
          <w:szCs w:val="24"/>
        </w:rPr>
        <w:tab/>
        <w:t>Corporate Governance</w:t>
      </w:r>
    </w:p>
    <w:p w:rsidR="00683BF8" w:rsidRDefault="00683BF8" w:rsidP="001233FE">
      <w:pPr>
        <w:spacing w:after="0" w:line="240" w:lineRule="auto"/>
        <w:rPr>
          <w:rFonts w:ascii="Arial" w:hAnsi="Arial" w:cs="Arial"/>
          <w:sz w:val="24"/>
          <w:szCs w:val="24"/>
        </w:rPr>
      </w:pPr>
    </w:p>
    <w:p w:rsidR="00683BF8" w:rsidRDefault="00683BF8" w:rsidP="001233FE">
      <w:pPr>
        <w:spacing w:after="0" w:line="240" w:lineRule="auto"/>
        <w:rPr>
          <w:rFonts w:ascii="Arial" w:hAnsi="Arial" w:cs="Arial"/>
          <w:b/>
          <w:sz w:val="24"/>
          <w:szCs w:val="24"/>
        </w:rPr>
      </w:pPr>
      <w:r w:rsidRPr="00683BF8">
        <w:rPr>
          <w:rFonts w:ascii="Arial" w:hAnsi="Arial" w:cs="Arial"/>
          <w:b/>
          <w:sz w:val="24"/>
          <w:szCs w:val="24"/>
        </w:rPr>
        <w:t>5.1</w:t>
      </w:r>
      <w:r w:rsidRPr="00683BF8">
        <w:rPr>
          <w:rFonts w:ascii="Arial" w:hAnsi="Arial" w:cs="Arial"/>
          <w:b/>
          <w:sz w:val="24"/>
          <w:szCs w:val="24"/>
        </w:rPr>
        <w:tab/>
        <w:t xml:space="preserve">Strategic Risk Register </w:t>
      </w:r>
      <w:r w:rsidR="00313B99">
        <w:rPr>
          <w:rFonts w:ascii="Arial" w:hAnsi="Arial" w:cs="Arial"/>
          <w:b/>
          <w:sz w:val="24"/>
          <w:szCs w:val="24"/>
        </w:rPr>
        <w:t>May</w:t>
      </w:r>
      <w:r w:rsidR="00990A33">
        <w:rPr>
          <w:rFonts w:ascii="Arial" w:hAnsi="Arial" w:cs="Arial"/>
          <w:b/>
          <w:sz w:val="24"/>
          <w:szCs w:val="24"/>
        </w:rPr>
        <w:t xml:space="preserve"> 2024</w:t>
      </w:r>
      <w:r w:rsidR="008A39D6">
        <w:rPr>
          <w:rFonts w:ascii="Arial" w:hAnsi="Arial" w:cs="Arial"/>
          <w:b/>
          <w:sz w:val="24"/>
          <w:szCs w:val="24"/>
        </w:rPr>
        <w:t xml:space="preserve"> </w:t>
      </w:r>
    </w:p>
    <w:p w:rsidR="00683BF8" w:rsidRDefault="00683BF8" w:rsidP="001233FE">
      <w:pPr>
        <w:spacing w:after="0" w:line="240" w:lineRule="auto"/>
        <w:rPr>
          <w:rFonts w:ascii="Arial" w:hAnsi="Arial" w:cs="Arial"/>
          <w:sz w:val="24"/>
          <w:szCs w:val="24"/>
        </w:rPr>
      </w:pPr>
    </w:p>
    <w:p w:rsidR="005D4DA2" w:rsidRDefault="008A39D6" w:rsidP="001233FE">
      <w:pPr>
        <w:spacing w:after="0" w:line="240" w:lineRule="auto"/>
        <w:ind w:left="720"/>
        <w:rPr>
          <w:rFonts w:ascii="Arial" w:hAnsi="Arial" w:cs="Arial"/>
          <w:sz w:val="24"/>
          <w:szCs w:val="24"/>
        </w:rPr>
      </w:pPr>
      <w:r>
        <w:rPr>
          <w:rFonts w:ascii="Arial" w:hAnsi="Arial" w:cs="Arial"/>
          <w:sz w:val="24"/>
          <w:szCs w:val="24"/>
        </w:rPr>
        <w:t>Katie Bryant</w:t>
      </w:r>
      <w:r w:rsidR="00234B0A">
        <w:rPr>
          <w:rFonts w:ascii="Arial" w:hAnsi="Arial" w:cs="Arial"/>
          <w:sz w:val="24"/>
          <w:szCs w:val="24"/>
        </w:rPr>
        <w:t xml:space="preserve"> </w:t>
      </w:r>
      <w:r w:rsidR="005D4DA2">
        <w:rPr>
          <w:rFonts w:ascii="Arial" w:hAnsi="Arial" w:cs="Arial"/>
          <w:sz w:val="24"/>
          <w:szCs w:val="24"/>
        </w:rPr>
        <w:t>advised the Committee o</w:t>
      </w:r>
      <w:r w:rsidR="00CB6812">
        <w:rPr>
          <w:rFonts w:ascii="Arial" w:hAnsi="Arial" w:cs="Arial"/>
          <w:sz w:val="24"/>
          <w:szCs w:val="24"/>
        </w:rPr>
        <w:t>n</w:t>
      </w:r>
      <w:r w:rsidR="005D4DA2">
        <w:rPr>
          <w:rFonts w:ascii="Arial" w:hAnsi="Arial" w:cs="Arial"/>
          <w:sz w:val="24"/>
          <w:szCs w:val="24"/>
        </w:rPr>
        <w:t xml:space="preserve"> the key points</w:t>
      </w:r>
      <w:r w:rsidR="00E258EE">
        <w:rPr>
          <w:rFonts w:ascii="Arial" w:hAnsi="Arial" w:cs="Arial"/>
          <w:sz w:val="24"/>
          <w:szCs w:val="24"/>
        </w:rPr>
        <w:t xml:space="preserve"> of the Strategic Risk Register</w:t>
      </w:r>
      <w:r w:rsidR="00AA0267" w:rsidRPr="00AA0267">
        <w:rPr>
          <w:rFonts w:ascii="Arial" w:hAnsi="Arial" w:cs="Arial"/>
          <w:sz w:val="24"/>
          <w:szCs w:val="24"/>
        </w:rPr>
        <w:t xml:space="preserve"> </w:t>
      </w:r>
      <w:r w:rsidR="00AA0267">
        <w:rPr>
          <w:rFonts w:ascii="Arial" w:hAnsi="Arial" w:cs="Arial"/>
          <w:sz w:val="24"/>
          <w:szCs w:val="24"/>
        </w:rPr>
        <w:t xml:space="preserve">and highlighted that there were five risks within the remit of the Finance and Performance Committee. </w:t>
      </w:r>
    </w:p>
    <w:p w:rsidR="00CE6D41" w:rsidRDefault="00CE6D41" w:rsidP="001233FE">
      <w:pPr>
        <w:spacing w:after="0" w:line="240" w:lineRule="auto"/>
        <w:ind w:left="720"/>
        <w:rPr>
          <w:rFonts w:ascii="Arial" w:hAnsi="Arial" w:cs="Arial"/>
          <w:sz w:val="24"/>
          <w:szCs w:val="24"/>
        </w:rPr>
      </w:pPr>
    </w:p>
    <w:p w:rsidR="00AA0267" w:rsidRDefault="00CE6D41" w:rsidP="001233FE">
      <w:pPr>
        <w:spacing w:after="0" w:line="240" w:lineRule="auto"/>
        <w:ind w:left="720"/>
        <w:rPr>
          <w:rFonts w:ascii="Arial" w:hAnsi="Arial" w:cs="Arial"/>
          <w:sz w:val="24"/>
          <w:szCs w:val="24"/>
        </w:rPr>
      </w:pPr>
      <w:r>
        <w:rPr>
          <w:rFonts w:ascii="Arial" w:hAnsi="Arial" w:cs="Arial"/>
          <w:sz w:val="24"/>
          <w:szCs w:val="24"/>
        </w:rPr>
        <w:t xml:space="preserve">The Committee discussed the proposal to </w:t>
      </w:r>
      <w:r w:rsidR="00AA0267">
        <w:rPr>
          <w:rFonts w:ascii="Arial" w:hAnsi="Arial" w:cs="Arial"/>
          <w:sz w:val="24"/>
          <w:szCs w:val="24"/>
        </w:rPr>
        <w:t xml:space="preserve">raise the risk rating of the Waiting Times Management Risk from high to </w:t>
      </w:r>
      <w:r w:rsidR="004036E0">
        <w:rPr>
          <w:rFonts w:ascii="Arial" w:hAnsi="Arial" w:cs="Arial"/>
          <w:sz w:val="24"/>
          <w:szCs w:val="24"/>
        </w:rPr>
        <w:t xml:space="preserve">very high </w:t>
      </w:r>
      <w:r w:rsidR="00AA0267">
        <w:rPr>
          <w:rFonts w:ascii="Arial" w:hAnsi="Arial" w:cs="Arial"/>
          <w:sz w:val="24"/>
          <w:szCs w:val="24"/>
        </w:rPr>
        <w:t xml:space="preserve">due to the ongoing challenges around </w:t>
      </w:r>
      <w:r w:rsidR="004036E0">
        <w:rPr>
          <w:rFonts w:ascii="Arial" w:hAnsi="Arial" w:cs="Arial"/>
          <w:sz w:val="24"/>
          <w:szCs w:val="24"/>
        </w:rPr>
        <w:t xml:space="preserve">Cardiology </w:t>
      </w:r>
      <w:r w:rsidR="00AA0267">
        <w:rPr>
          <w:rFonts w:ascii="Arial" w:hAnsi="Arial" w:cs="Arial"/>
          <w:sz w:val="24"/>
          <w:szCs w:val="24"/>
        </w:rPr>
        <w:t xml:space="preserve">and </w:t>
      </w:r>
      <w:r w:rsidR="00C43F8A">
        <w:rPr>
          <w:rFonts w:ascii="Arial" w:hAnsi="Arial" w:cs="Arial"/>
          <w:sz w:val="24"/>
          <w:szCs w:val="24"/>
        </w:rPr>
        <w:t>Electrophysiology</w:t>
      </w:r>
      <w:r w:rsidR="00084AF6">
        <w:rPr>
          <w:rFonts w:ascii="Arial" w:hAnsi="Arial" w:cs="Arial"/>
          <w:sz w:val="24"/>
          <w:szCs w:val="24"/>
        </w:rPr>
        <w:t xml:space="preserve"> (</w:t>
      </w:r>
      <w:r w:rsidR="00AA0267">
        <w:rPr>
          <w:rFonts w:ascii="Arial" w:hAnsi="Arial" w:cs="Arial"/>
          <w:sz w:val="24"/>
          <w:szCs w:val="24"/>
        </w:rPr>
        <w:t>EP</w:t>
      </w:r>
      <w:r w:rsidR="00084AF6">
        <w:rPr>
          <w:rFonts w:ascii="Arial" w:hAnsi="Arial" w:cs="Arial"/>
          <w:sz w:val="24"/>
          <w:szCs w:val="24"/>
        </w:rPr>
        <w:t>)</w:t>
      </w:r>
      <w:r w:rsidR="00AA0267">
        <w:rPr>
          <w:rFonts w:ascii="Arial" w:hAnsi="Arial" w:cs="Arial"/>
          <w:sz w:val="24"/>
          <w:szCs w:val="24"/>
        </w:rPr>
        <w:t xml:space="preserve">.  </w:t>
      </w:r>
    </w:p>
    <w:p w:rsidR="00AA0267" w:rsidRDefault="00AA0267" w:rsidP="001233FE">
      <w:pPr>
        <w:spacing w:after="0" w:line="240" w:lineRule="auto"/>
        <w:ind w:left="720"/>
        <w:rPr>
          <w:rFonts w:ascii="Arial" w:hAnsi="Arial" w:cs="Arial"/>
          <w:sz w:val="24"/>
          <w:szCs w:val="24"/>
        </w:rPr>
      </w:pPr>
    </w:p>
    <w:p w:rsidR="00CE6D41" w:rsidRDefault="00AA0267" w:rsidP="001233FE">
      <w:pPr>
        <w:spacing w:after="0" w:line="240" w:lineRule="auto"/>
        <w:ind w:left="720"/>
      </w:pPr>
      <w:r>
        <w:rPr>
          <w:rFonts w:ascii="Arial" w:hAnsi="Arial" w:cs="Arial"/>
          <w:sz w:val="24"/>
          <w:szCs w:val="24"/>
        </w:rPr>
        <w:t xml:space="preserve">Carolynne O’Connor advised the Committee of the mitigations with the confirmed funding allowing an extensive plan to be put in place to double TAVI activity and reduce the backlog.  With regard to the current situation around </w:t>
      </w:r>
      <w:r w:rsidR="004036E0" w:rsidRPr="004036E0">
        <w:rPr>
          <w:rFonts w:ascii="Arial" w:hAnsi="Arial" w:cs="Arial"/>
          <w:sz w:val="24"/>
          <w:szCs w:val="24"/>
        </w:rPr>
        <w:t>EP</w:t>
      </w:r>
      <w:r w:rsidR="004036E0">
        <w:rPr>
          <w:rFonts w:ascii="Arial" w:hAnsi="Arial" w:cs="Arial"/>
          <w:sz w:val="24"/>
          <w:szCs w:val="24"/>
        </w:rPr>
        <w:t xml:space="preserve">, </w:t>
      </w:r>
      <w:r>
        <w:rPr>
          <w:rFonts w:ascii="Arial" w:hAnsi="Arial" w:cs="Arial"/>
          <w:sz w:val="24"/>
          <w:szCs w:val="24"/>
        </w:rPr>
        <w:t xml:space="preserve">strategic discussions had commenced </w:t>
      </w:r>
      <w:r w:rsidR="009F419F">
        <w:rPr>
          <w:rFonts w:ascii="Arial" w:hAnsi="Arial" w:cs="Arial"/>
          <w:sz w:val="24"/>
          <w:szCs w:val="24"/>
        </w:rPr>
        <w:t>and Carolynne O’Connor noted recent communicatio</w:t>
      </w:r>
      <w:r w:rsidR="004036E0">
        <w:rPr>
          <w:rFonts w:ascii="Arial" w:hAnsi="Arial" w:cs="Arial"/>
          <w:sz w:val="24"/>
          <w:szCs w:val="24"/>
        </w:rPr>
        <w:t xml:space="preserve">n with </w:t>
      </w:r>
      <w:r w:rsidR="00F221C0">
        <w:rPr>
          <w:rFonts w:ascii="Arial" w:hAnsi="Arial" w:cs="Arial"/>
          <w:sz w:val="24"/>
          <w:szCs w:val="24"/>
        </w:rPr>
        <w:t>SG</w:t>
      </w:r>
      <w:r w:rsidR="004036E0">
        <w:rPr>
          <w:rFonts w:ascii="Arial" w:hAnsi="Arial" w:cs="Arial"/>
          <w:sz w:val="24"/>
          <w:szCs w:val="24"/>
        </w:rPr>
        <w:t xml:space="preserve"> to investigate</w:t>
      </w:r>
      <w:r w:rsidR="009F419F">
        <w:rPr>
          <w:rFonts w:ascii="Arial" w:hAnsi="Arial" w:cs="Arial"/>
          <w:sz w:val="24"/>
          <w:szCs w:val="24"/>
        </w:rPr>
        <w:t xml:space="preserve"> a potential bid from the Planned Care Funding. </w:t>
      </w:r>
      <w:r w:rsidR="009F419F">
        <w:t> </w:t>
      </w:r>
    </w:p>
    <w:p w:rsidR="009F419F" w:rsidRDefault="009F419F" w:rsidP="001233FE">
      <w:pPr>
        <w:spacing w:after="0" w:line="240" w:lineRule="auto"/>
        <w:ind w:left="720"/>
      </w:pPr>
    </w:p>
    <w:p w:rsidR="009F419F" w:rsidRDefault="009F419F" w:rsidP="001233FE">
      <w:pPr>
        <w:spacing w:after="0" w:line="240" w:lineRule="auto"/>
        <w:ind w:left="720"/>
        <w:rPr>
          <w:rFonts w:ascii="Arial" w:hAnsi="Arial" w:cs="Arial"/>
          <w:sz w:val="24"/>
          <w:szCs w:val="24"/>
        </w:rPr>
      </w:pPr>
      <w:r>
        <w:rPr>
          <w:rFonts w:ascii="Arial" w:hAnsi="Arial" w:cs="Arial"/>
          <w:sz w:val="24"/>
          <w:szCs w:val="24"/>
        </w:rPr>
        <w:t>The Committee noted the mitigations outlined and agreed that due to the current risk to patients</w:t>
      </w:r>
      <w:r w:rsidR="00F221C0">
        <w:rPr>
          <w:rFonts w:ascii="Arial" w:hAnsi="Arial" w:cs="Arial"/>
          <w:sz w:val="24"/>
          <w:szCs w:val="24"/>
        </w:rPr>
        <w:t>,</w:t>
      </w:r>
      <w:r>
        <w:rPr>
          <w:rFonts w:ascii="Arial" w:hAnsi="Arial" w:cs="Arial"/>
          <w:sz w:val="24"/>
          <w:szCs w:val="24"/>
        </w:rPr>
        <w:t xml:space="preserve"> the Waiting Times Management Risk would be increased to very high however this would be subject to regular review.</w:t>
      </w:r>
    </w:p>
    <w:p w:rsidR="009F419F" w:rsidRDefault="009F419F" w:rsidP="001233FE">
      <w:pPr>
        <w:spacing w:after="0" w:line="240" w:lineRule="auto"/>
        <w:ind w:left="720"/>
        <w:rPr>
          <w:rFonts w:ascii="Arial" w:hAnsi="Arial" w:cs="Arial"/>
          <w:sz w:val="24"/>
          <w:szCs w:val="24"/>
        </w:rPr>
      </w:pPr>
    </w:p>
    <w:p w:rsidR="009F419F" w:rsidRDefault="00807117" w:rsidP="001233FE">
      <w:pPr>
        <w:spacing w:after="0" w:line="240" w:lineRule="auto"/>
        <w:ind w:left="720"/>
        <w:rPr>
          <w:rFonts w:ascii="Arial" w:hAnsi="Arial" w:cs="Arial"/>
          <w:sz w:val="24"/>
          <w:szCs w:val="24"/>
        </w:rPr>
      </w:pPr>
      <w:r>
        <w:rPr>
          <w:rFonts w:ascii="Arial" w:hAnsi="Arial" w:cs="Arial"/>
          <w:sz w:val="24"/>
          <w:szCs w:val="24"/>
        </w:rPr>
        <w:t>Katie Bryant noted the escalating risk around</w:t>
      </w:r>
      <w:r w:rsidR="009F419F">
        <w:rPr>
          <w:rFonts w:ascii="Arial" w:hAnsi="Arial" w:cs="Arial"/>
          <w:sz w:val="24"/>
          <w:szCs w:val="24"/>
        </w:rPr>
        <w:t xml:space="preserve"> capital planning requirements </w:t>
      </w:r>
      <w:r>
        <w:rPr>
          <w:rFonts w:ascii="Arial" w:hAnsi="Arial" w:cs="Arial"/>
          <w:sz w:val="24"/>
          <w:szCs w:val="24"/>
        </w:rPr>
        <w:t xml:space="preserve">which </w:t>
      </w:r>
      <w:r w:rsidR="00E55918">
        <w:rPr>
          <w:rFonts w:ascii="Arial" w:hAnsi="Arial" w:cs="Arial"/>
          <w:sz w:val="24"/>
          <w:szCs w:val="24"/>
        </w:rPr>
        <w:t>were</w:t>
      </w:r>
      <w:r w:rsidR="009F419F">
        <w:rPr>
          <w:rFonts w:ascii="Arial" w:hAnsi="Arial" w:cs="Arial"/>
          <w:sz w:val="24"/>
          <w:szCs w:val="24"/>
        </w:rPr>
        <w:t xml:space="preserve"> in excess of current anticipated funding and work was progressing on risk rating projects </w:t>
      </w:r>
      <w:r w:rsidR="00E55918">
        <w:rPr>
          <w:rFonts w:ascii="Arial" w:hAnsi="Arial" w:cs="Arial"/>
          <w:sz w:val="24"/>
          <w:szCs w:val="24"/>
        </w:rPr>
        <w:t xml:space="preserve">with a workshop planned </w:t>
      </w:r>
      <w:r w:rsidR="004036E0">
        <w:rPr>
          <w:rFonts w:ascii="Arial" w:hAnsi="Arial" w:cs="Arial"/>
          <w:sz w:val="24"/>
          <w:szCs w:val="24"/>
        </w:rPr>
        <w:t>for</w:t>
      </w:r>
      <w:r w:rsidR="00E55918">
        <w:rPr>
          <w:rFonts w:ascii="Arial" w:hAnsi="Arial" w:cs="Arial"/>
          <w:sz w:val="24"/>
          <w:szCs w:val="24"/>
        </w:rPr>
        <w:t xml:space="preserve"> May 2024.  </w:t>
      </w:r>
      <w:r w:rsidR="009F419F">
        <w:rPr>
          <w:rFonts w:ascii="Arial" w:hAnsi="Arial" w:cs="Arial"/>
          <w:sz w:val="24"/>
          <w:szCs w:val="24"/>
        </w:rPr>
        <w:t xml:space="preserve"> </w:t>
      </w:r>
    </w:p>
    <w:p w:rsidR="00E55918" w:rsidRDefault="00E55918" w:rsidP="001233FE">
      <w:pPr>
        <w:spacing w:after="0" w:line="240" w:lineRule="auto"/>
        <w:ind w:left="720"/>
        <w:rPr>
          <w:rFonts w:ascii="Arial" w:hAnsi="Arial" w:cs="Arial"/>
          <w:sz w:val="24"/>
          <w:szCs w:val="24"/>
        </w:rPr>
      </w:pPr>
    </w:p>
    <w:p w:rsidR="00E55918" w:rsidRPr="009F419F" w:rsidRDefault="00E55918" w:rsidP="001233FE">
      <w:pPr>
        <w:spacing w:after="0" w:line="240" w:lineRule="auto"/>
        <w:ind w:left="720"/>
        <w:rPr>
          <w:rFonts w:ascii="Arial" w:hAnsi="Arial" w:cs="Arial"/>
          <w:sz w:val="24"/>
          <w:szCs w:val="24"/>
        </w:rPr>
      </w:pPr>
      <w:r>
        <w:rPr>
          <w:rFonts w:ascii="Arial" w:hAnsi="Arial" w:cs="Arial"/>
          <w:sz w:val="24"/>
          <w:szCs w:val="24"/>
        </w:rPr>
        <w:t xml:space="preserve">The Committee agreed that the risk around EP should be the focus of the </w:t>
      </w:r>
      <w:r w:rsidR="00807117">
        <w:rPr>
          <w:rFonts w:ascii="Arial" w:hAnsi="Arial" w:cs="Arial"/>
          <w:sz w:val="24"/>
          <w:szCs w:val="24"/>
        </w:rPr>
        <w:t>planned deep dive.</w:t>
      </w:r>
      <w:r>
        <w:rPr>
          <w:rFonts w:ascii="Arial" w:hAnsi="Arial" w:cs="Arial"/>
          <w:sz w:val="24"/>
          <w:szCs w:val="24"/>
        </w:rPr>
        <w:t xml:space="preserve"> </w:t>
      </w:r>
    </w:p>
    <w:p w:rsidR="00200194" w:rsidRDefault="00200194" w:rsidP="001233FE">
      <w:pPr>
        <w:spacing w:after="0" w:line="240" w:lineRule="auto"/>
        <w:ind w:left="720"/>
        <w:rPr>
          <w:rFonts w:ascii="Arial" w:hAnsi="Arial" w:cs="Arial"/>
          <w:sz w:val="24"/>
          <w:szCs w:val="24"/>
        </w:rPr>
      </w:pPr>
    </w:p>
    <w:p w:rsidR="00725E9B" w:rsidRDefault="00725E9B" w:rsidP="00725E9B">
      <w:pPr>
        <w:spacing w:after="0" w:line="240" w:lineRule="auto"/>
        <w:ind w:left="709" w:firstLine="11"/>
        <w:rPr>
          <w:rFonts w:ascii="Arial" w:hAnsi="Arial" w:cs="Arial"/>
          <w:sz w:val="24"/>
          <w:szCs w:val="24"/>
        </w:rPr>
      </w:pPr>
      <w:r>
        <w:rPr>
          <w:rFonts w:ascii="Arial" w:hAnsi="Arial" w:cs="Arial"/>
          <w:sz w:val="24"/>
          <w:szCs w:val="24"/>
        </w:rPr>
        <w:t>The Committee approved the Strategic Risk Register</w:t>
      </w:r>
      <w:r w:rsidR="00C900FA">
        <w:rPr>
          <w:rFonts w:ascii="Arial" w:hAnsi="Arial" w:cs="Arial"/>
          <w:sz w:val="24"/>
          <w:szCs w:val="24"/>
        </w:rPr>
        <w:t xml:space="preserve"> - </w:t>
      </w:r>
      <w:r w:rsidR="00313B99">
        <w:rPr>
          <w:rFonts w:ascii="Arial" w:hAnsi="Arial" w:cs="Arial"/>
          <w:sz w:val="24"/>
          <w:szCs w:val="24"/>
        </w:rPr>
        <w:t>May</w:t>
      </w:r>
      <w:r w:rsidR="00494AD9">
        <w:rPr>
          <w:rFonts w:ascii="Arial" w:hAnsi="Arial" w:cs="Arial"/>
          <w:sz w:val="24"/>
          <w:szCs w:val="24"/>
        </w:rPr>
        <w:t xml:space="preserve"> 2024.</w:t>
      </w:r>
    </w:p>
    <w:p w:rsidR="00070786" w:rsidRDefault="00070786" w:rsidP="00725E9B">
      <w:pPr>
        <w:spacing w:after="0" w:line="240" w:lineRule="auto"/>
        <w:ind w:left="709" w:firstLine="11"/>
        <w:rPr>
          <w:rFonts w:ascii="Arial" w:hAnsi="Arial" w:cs="Arial"/>
          <w:sz w:val="24"/>
          <w:szCs w:val="24"/>
        </w:rPr>
      </w:pPr>
    </w:p>
    <w:p w:rsidR="002E4BA0" w:rsidRDefault="002E4BA0" w:rsidP="002E4BA0">
      <w:pPr>
        <w:spacing w:after="0" w:line="240" w:lineRule="auto"/>
        <w:rPr>
          <w:rFonts w:ascii="Arial" w:hAnsi="Arial" w:cs="Arial"/>
          <w:b/>
          <w:sz w:val="24"/>
          <w:szCs w:val="24"/>
        </w:rPr>
      </w:pPr>
      <w:r w:rsidRPr="00683BF8">
        <w:rPr>
          <w:rFonts w:ascii="Arial" w:hAnsi="Arial" w:cs="Arial"/>
          <w:b/>
          <w:sz w:val="24"/>
          <w:szCs w:val="24"/>
        </w:rPr>
        <w:t>5.</w:t>
      </w:r>
      <w:r>
        <w:rPr>
          <w:rFonts w:ascii="Arial" w:hAnsi="Arial" w:cs="Arial"/>
          <w:b/>
          <w:sz w:val="24"/>
          <w:szCs w:val="24"/>
        </w:rPr>
        <w:t>2</w:t>
      </w:r>
      <w:r w:rsidRPr="00683BF8">
        <w:rPr>
          <w:rFonts w:ascii="Arial" w:hAnsi="Arial" w:cs="Arial"/>
          <w:b/>
          <w:sz w:val="24"/>
          <w:szCs w:val="24"/>
        </w:rPr>
        <w:tab/>
      </w:r>
      <w:r w:rsidR="00313B99">
        <w:rPr>
          <w:rFonts w:ascii="Arial" w:hAnsi="Arial" w:cs="Arial"/>
          <w:b/>
          <w:sz w:val="24"/>
          <w:szCs w:val="24"/>
        </w:rPr>
        <w:t>Blueprint for Good Governance Implementation Plan 2024/25</w:t>
      </w:r>
      <w:r w:rsidR="00D46E41">
        <w:rPr>
          <w:rFonts w:ascii="Arial" w:hAnsi="Arial" w:cs="Arial"/>
          <w:b/>
          <w:sz w:val="24"/>
          <w:szCs w:val="24"/>
        </w:rPr>
        <w:t xml:space="preserve"> </w:t>
      </w:r>
    </w:p>
    <w:p w:rsidR="002E4BA0" w:rsidRDefault="002E4BA0" w:rsidP="00725E9B">
      <w:pPr>
        <w:spacing w:after="0" w:line="240" w:lineRule="auto"/>
        <w:ind w:left="709" w:firstLine="11"/>
        <w:rPr>
          <w:rFonts w:ascii="Arial" w:hAnsi="Arial" w:cs="Arial"/>
          <w:sz w:val="24"/>
          <w:szCs w:val="24"/>
        </w:rPr>
      </w:pPr>
    </w:p>
    <w:p w:rsidR="00313B99" w:rsidRDefault="00313B99" w:rsidP="00313B99">
      <w:pPr>
        <w:spacing w:after="0"/>
        <w:ind w:left="709"/>
        <w:rPr>
          <w:rFonts w:ascii="Arial" w:hAnsi="Arial" w:cs="Arial"/>
          <w:color w:val="000000"/>
          <w:sz w:val="24"/>
          <w:szCs w:val="24"/>
        </w:rPr>
      </w:pPr>
      <w:r>
        <w:rPr>
          <w:rFonts w:ascii="Arial" w:hAnsi="Arial" w:cs="Arial"/>
          <w:sz w:val="24"/>
          <w:szCs w:val="24"/>
        </w:rPr>
        <w:t xml:space="preserve">Carole Anderson </w:t>
      </w:r>
      <w:r w:rsidR="00F54973">
        <w:rPr>
          <w:rFonts w:ascii="Arial" w:hAnsi="Arial" w:cs="Arial"/>
          <w:sz w:val="24"/>
          <w:szCs w:val="24"/>
        </w:rPr>
        <w:t xml:space="preserve">presented an overview of the Blueprint for Good Governance Implementation Plan </w:t>
      </w:r>
      <w:r w:rsidR="00E55918">
        <w:rPr>
          <w:rFonts w:ascii="Arial" w:hAnsi="Arial" w:cs="Arial"/>
          <w:sz w:val="24"/>
          <w:szCs w:val="24"/>
        </w:rPr>
        <w:t xml:space="preserve">outlining the four objectives </w:t>
      </w:r>
      <w:r w:rsidRPr="00494AD9">
        <w:rPr>
          <w:rFonts w:ascii="Arial" w:hAnsi="Arial" w:cs="Arial"/>
          <w:color w:val="000000"/>
          <w:sz w:val="24"/>
          <w:szCs w:val="24"/>
        </w:rPr>
        <w:t>relevant to the Finance and Performance Committee</w:t>
      </w:r>
      <w:r>
        <w:rPr>
          <w:rFonts w:ascii="Arial" w:hAnsi="Arial" w:cs="Arial"/>
          <w:color w:val="000000"/>
          <w:sz w:val="24"/>
          <w:szCs w:val="24"/>
        </w:rPr>
        <w:t>.</w:t>
      </w:r>
      <w:r w:rsidR="00E55918">
        <w:rPr>
          <w:rFonts w:ascii="Arial" w:hAnsi="Arial" w:cs="Arial"/>
          <w:color w:val="000000"/>
          <w:sz w:val="24"/>
          <w:szCs w:val="24"/>
        </w:rPr>
        <w:t xml:space="preserve"> </w:t>
      </w:r>
    </w:p>
    <w:p w:rsidR="00E55918" w:rsidRDefault="00E55918" w:rsidP="00313B99">
      <w:pPr>
        <w:spacing w:after="0"/>
        <w:ind w:left="709"/>
        <w:rPr>
          <w:rFonts w:ascii="Arial" w:hAnsi="Arial" w:cs="Arial"/>
          <w:color w:val="000000"/>
          <w:sz w:val="24"/>
          <w:szCs w:val="24"/>
        </w:rPr>
      </w:pPr>
    </w:p>
    <w:p w:rsidR="00E55918" w:rsidRPr="00494AD9" w:rsidRDefault="00E55918" w:rsidP="00313B99">
      <w:pPr>
        <w:spacing w:after="0"/>
        <w:ind w:left="709"/>
        <w:rPr>
          <w:rFonts w:ascii="Arial" w:hAnsi="Arial" w:cs="Arial"/>
          <w:sz w:val="24"/>
          <w:szCs w:val="24"/>
          <w:lang w:val="en-GB"/>
        </w:rPr>
      </w:pPr>
      <w:r>
        <w:rPr>
          <w:rFonts w:ascii="Arial" w:hAnsi="Arial" w:cs="Arial"/>
          <w:color w:val="000000"/>
          <w:sz w:val="24"/>
          <w:szCs w:val="24"/>
        </w:rPr>
        <w:t xml:space="preserve">The Committee welcomed the progress outlined and looked forward to receiving progress reports at future meetings. </w:t>
      </w:r>
    </w:p>
    <w:p w:rsidR="00313B99" w:rsidRPr="00D46E41" w:rsidRDefault="00313B99" w:rsidP="00313B99">
      <w:pPr>
        <w:spacing w:after="0" w:line="276" w:lineRule="auto"/>
        <w:ind w:left="709"/>
        <w:rPr>
          <w:rFonts w:ascii="Arial" w:hAnsi="Arial" w:cs="Arial"/>
          <w:b/>
          <w:sz w:val="24"/>
          <w:szCs w:val="24"/>
          <w:lang w:val="en-GB"/>
        </w:rPr>
      </w:pPr>
    </w:p>
    <w:p w:rsidR="00313B99" w:rsidRDefault="00313B99" w:rsidP="00313B99">
      <w:pPr>
        <w:spacing w:after="0" w:line="240" w:lineRule="auto"/>
        <w:rPr>
          <w:rFonts w:ascii="Arial" w:hAnsi="Arial" w:cs="Arial"/>
          <w:b/>
          <w:sz w:val="24"/>
          <w:szCs w:val="24"/>
        </w:rPr>
      </w:pPr>
      <w:r w:rsidRPr="00D46E41">
        <w:rPr>
          <w:rFonts w:ascii="Arial" w:hAnsi="Arial" w:cs="Arial"/>
          <w:b/>
          <w:sz w:val="24"/>
          <w:szCs w:val="24"/>
          <w:lang w:val="en-GB"/>
        </w:rPr>
        <w:tab/>
      </w:r>
      <w:r>
        <w:rPr>
          <w:rFonts w:ascii="Arial" w:hAnsi="Arial" w:cs="Arial"/>
          <w:sz w:val="24"/>
          <w:szCs w:val="24"/>
          <w:lang w:val="en-GB"/>
        </w:rPr>
        <w:t xml:space="preserve">The Committee approved the Blueprint for Good Governance Implementation Plan </w:t>
      </w:r>
      <w:r>
        <w:rPr>
          <w:rFonts w:ascii="Arial" w:hAnsi="Arial" w:cs="Arial"/>
          <w:sz w:val="24"/>
          <w:szCs w:val="24"/>
          <w:lang w:val="en-GB"/>
        </w:rPr>
        <w:tab/>
        <w:t xml:space="preserve">for </w:t>
      </w:r>
      <w:r w:rsidRPr="00D46E41">
        <w:rPr>
          <w:rFonts w:ascii="Arial" w:hAnsi="Arial" w:cs="Arial"/>
          <w:sz w:val="24"/>
          <w:szCs w:val="24"/>
          <w:lang w:val="en-GB"/>
        </w:rPr>
        <w:t>2024/25.</w:t>
      </w:r>
    </w:p>
    <w:p w:rsidR="00D46E41" w:rsidRDefault="00D46E41" w:rsidP="00D46E41">
      <w:pPr>
        <w:spacing w:after="0" w:line="240" w:lineRule="auto"/>
        <w:rPr>
          <w:rFonts w:ascii="Arial" w:hAnsi="Arial" w:cs="Arial"/>
          <w:sz w:val="24"/>
          <w:szCs w:val="24"/>
        </w:rPr>
      </w:pPr>
    </w:p>
    <w:p w:rsidR="00D46E41" w:rsidRDefault="00D46E41" w:rsidP="00D46E41">
      <w:pPr>
        <w:spacing w:after="0" w:line="240" w:lineRule="auto"/>
        <w:rPr>
          <w:rFonts w:ascii="Arial" w:hAnsi="Arial" w:cs="Arial"/>
          <w:b/>
          <w:sz w:val="24"/>
          <w:szCs w:val="24"/>
        </w:rPr>
      </w:pPr>
      <w:r w:rsidRPr="00683BF8">
        <w:rPr>
          <w:rFonts w:ascii="Arial" w:hAnsi="Arial" w:cs="Arial"/>
          <w:b/>
          <w:sz w:val="24"/>
          <w:szCs w:val="24"/>
        </w:rPr>
        <w:t>5.</w:t>
      </w:r>
      <w:r>
        <w:rPr>
          <w:rFonts w:ascii="Arial" w:hAnsi="Arial" w:cs="Arial"/>
          <w:b/>
          <w:sz w:val="24"/>
          <w:szCs w:val="24"/>
        </w:rPr>
        <w:t>3</w:t>
      </w:r>
      <w:r w:rsidRPr="00683BF8">
        <w:rPr>
          <w:rFonts w:ascii="Arial" w:hAnsi="Arial" w:cs="Arial"/>
          <w:b/>
          <w:sz w:val="24"/>
          <w:szCs w:val="24"/>
        </w:rPr>
        <w:tab/>
      </w:r>
      <w:r w:rsidR="00313B99">
        <w:rPr>
          <w:rFonts w:ascii="Arial" w:hAnsi="Arial" w:cs="Arial"/>
          <w:b/>
          <w:sz w:val="24"/>
          <w:szCs w:val="24"/>
        </w:rPr>
        <w:t xml:space="preserve">Annual NHSSA Financial Report </w:t>
      </w:r>
      <w:r>
        <w:rPr>
          <w:rFonts w:ascii="Arial" w:hAnsi="Arial" w:cs="Arial"/>
          <w:b/>
          <w:sz w:val="24"/>
          <w:szCs w:val="24"/>
        </w:rPr>
        <w:t xml:space="preserve"> </w:t>
      </w:r>
    </w:p>
    <w:p w:rsidR="00D46E41" w:rsidRDefault="00D46E41" w:rsidP="00D46E41">
      <w:pPr>
        <w:spacing w:after="0" w:line="240" w:lineRule="auto"/>
        <w:rPr>
          <w:rFonts w:ascii="Arial" w:hAnsi="Arial" w:cs="Arial"/>
          <w:sz w:val="24"/>
          <w:szCs w:val="24"/>
        </w:rPr>
      </w:pPr>
    </w:p>
    <w:p w:rsidR="00F224C7" w:rsidRDefault="00E668E5" w:rsidP="00E668E5">
      <w:pPr>
        <w:spacing w:after="0" w:line="240" w:lineRule="auto"/>
        <w:ind w:left="709" w:firstLine="11"/>
        <w:rPr>
          <w:rFonts w:ascii="Arial" w:hAnsi="Arial" w:cs="Arial"/>
          <w:sz w:val="24"/>
          <w:szCs w:val="24"/>
        </w:rPr>
      </w:pPr>
      <w:r>
        <w:rPr>
          <w:rFonts w:ascii="Arial" w:hAnsi="Arial" w:cs="Arial"/>
          <w:sz w:val="24"/>
          <w:szCs w:val="24"/>
        </w:rPr>
        <w:t>Graham Stewart</w:t>
      </w:r>
      <w:r w:rsidRPr="0004297B">
        <w:rPr>
          <w:rFonts w:ascii="Arial" w:hAnsi="Arial" w:cs="Arial"/>
          <w:sz w:val="24"/>
          <w:szCs w:val="24"/>
        </w:rPr>
        <w:t xml:space="preserve"> advised the Committee on the</w:t>
      </w:r>
      <w:r>
        <w:rPr>
          <w:rFonts w:ascii="Arial" w:hAnsi="Arial" w:cs="Arial"/>
          <w:sz w:val="24"/>
          <w:szCs w:val="24"/>
        </w:rPr>
        <w:t xml:space="preserve"> Annual</w:t>
      </w:r>
      <w:r w:rsidRPr="0004297B">
        <w:rPr>
          <w:rFonts w:ascii="Arial" w:hAnsi="Arial" w:cs="Arial"/>
          <w:sz w:val="24"/>
          <w:szCs w:val="24"/>
        </w:rPr>
        <w:t xml:space="preserve"> NHS Scotland Academy</w:t>
      </w:r>
      <w:r>
        <w:rPr>
          <w:rFonts w:ascii="Arial" w:hAnsi="Arial" w:cs="Arial"/>
          <w:sz w:val="24"/>
          <w:szCs w:val="24"/>
        </w:rPr>
        <w:t xml:space="preserve"> (NHSSA)</w:t>
      </w:r>
      <w:r w:rsidRPr="0004297B">
        <w:rPr>
          <w:rFonts w:ascii="Arial" w:hAnsi="Arial" w:cs="Arial"/>
          <w:sz w:val="24"/>
          <w:szCs w:val="24"/>
        </w:rPr>
        <w:t xml:space="preserve"> Financial </w:t>
      </w:r>
      <w:r>
        <w:rPr>
          <w:rFonts w:ascii="Arial" w:hAnsi="Arial" w:cs="Arial"/>
          <w:sz w:val="24"/>
          <w:szCs w:val="24"/>
        </w:rPr>
        <w:t>Report</w:t>
      </w:r>
      <w:r w:rsidRPr="0004297B">
        <w:rPr>
          <w:rFonts w:ascii="Arial" w:hAnsi="Arial" w:cs="Arial"/>
          <w:sz w:val="24"/>
          <w:szCs w:val="24"/>
        </w:rPr>
        <w:t xml:space="preserve">.  </w:t>
      </w:r>
      <w:r w:rsidR="001E5F26">
        <w:rPr>
          <w:rFonts w:ascii="Arial" w:hAnsi="Arial" w:cs="Arial"/>
          <w:sz w:val="24"/>
          <w:szCs w:val="24"/>
        </w:rPr>
        <w:t>Overall the Academy presented a close to break-even position, with t</w:t>
      </w:r>
      <w:r>
        <w:rPr>
          <w:rFonts w:ascii="Arial" w:hAnsi="Arial" w:cs="Arial"/>
          <w:sz w:val="24"/>
          <w:szCs w:val="24"/>
        </w:rPr>
        <w:t>he rev</w:t>
      </w:r>
      <w:r w:rsidR="001E5F26">
        <w:rPr>
          <w:rFonts w:ascii="Arial" w:hAnsi="Arial" w:cs="Arial"/>
          <w:sz w:val="24"/>
          <w:szCs w:val="24"/>
        </w:rPr>
        <w:t>enue position at Month 12 showing</w:t>
      </w:r>
      <w:r>
        <w:rPr>
          <w:rFonts w:ascii="Arial" w:hAnsi="Arial" w:cs="Arial"/>
          <w:sz w:val="24"/>
          <w:szCs w:val="24"/>
        </w:rPr>
        <w:t xml:space="preserve"> a small </w:t>
      </w:r>
      <w:r w:rsidR="0041510D">
        <w:rPr>
          <w:rFonts w:ascii="Arial" w:hAnsi="Arial" w:cs="Arial"/>
          <w:sz w:val="24"/>
          <w:szCs w:val="24"/>
        </w:rPr>
        <w:t xml:space="preserve">NES </w:t>
      </w:r>
      <w:r>
        <w:rPr>
          <w:rFonts w:ascii="Arial" w:hAnsi="Arial" w:cs="Arial"/>
          <w:sz w:val="24"/>
          <w:szCs w:val="24"/>
        </w:rPr>
        <w:t>underspend of £</w:t>
      </w:r>
      <w:r w:rsidR="0041510D">
        <w:rPr>
          <w:rFonts w:ascii="Arial" w:hAnsi="Arial" w:cs="Arial"/>
          <w:sz w:val="24"/>
          <w:szCs w:val="24"/>
        </w:rPr>
        <w:t xml:space="preserve">22,313 attributed to </w:t>
      </w:r>
      <w:r>
        <w:rPr>
          <w:rFonts w:ascii="Arial" w:hAnsi="Arial" w:cs="Arial"/>
          <w:sz w:val="24"/>
          <w:szCs w:val="24"/>
        </w:rPr>
        <w:t>vacant posts where recruitment did not take place as planned</w:t>
      </w:r>
      <w:r w:rsidR="004036E0">
        <w:rPr>
          <w:rFonts w:ascii="Arial" w:hAnsi="Arial" w:cs="Arial"/>
          <w:sz w:val="24"/>
          <w:szCs w:val="24"/>
        </w:rPr>
        <w:t xml:space="preserve">, </w:t>
      </w:r>
      <w:r>
        <w:rPr>
          <w:rFonts w:ascii="Arial" w:hAnsi="Arial" w:cs="Arial"/>
          <w:sz w:val="24"/>
          <w:szCs w:val="24"/>
        </w:rPr>
        <w:t xml:space="preserve">delays to the set-up of Board </w:t>
      </w:r>
      <w:r w:rsidR="00F221C0">
        <w:rPr>
          <w:rFonts w:ascii="Arial" w:hAnsi="Arial" w:cs="Arial"/>
          <w:sz w:val="24"/>
          <w:szCs w:val="24"/>
        </w:rPr>
        <w:t>Service Level Agreements (</w:t>
      </w:r>
      <w:r>
        <w:rPr>
          <w:rFonts w:ascii="Arial" w:hAnsi="Arial" w:cs="Arial"/>
          <w:sz w:val="24"/>
          <w:szCs w:val="24"/>
        </w:rPr>
        <w:t>SLAs</w:t>
      </w:r>
      <w:r w:rsidR="00F221C0">
        <w:rPr>
          <w:rFonts w:ascii="Arial" w:hAnsi="Arial" w:cs="Arial"/>
          <w:sz w:val="24"/>
          <w:szCs w:val="24"/>
        </w:rPr>
        <w:t>)</w:t>
      </w:r>
      <w:r w:rsidR="001E5F26">
        <w:rPr>
          <w:rFonts w:ascii="Arial" w:hAnsi="Arial" w:cs="Arial"/>
          <w:sz w:val="24"/>
          <w:szCs w:val="24"/>
        </w:rPr>
        <w:t xml:space="preserve"> </w:t>
      </w:r>
      <w:r>
        <w:rPr>
          <w:rFonts w:ascii="Arial" w:hAnsi="Arial" w:cs="Arial"/>
          <w:sz w:val="24"/>
          <w:szCs w:val="24"/>
        </w:rPr>
        <w:t xml:space="preserve">and the delivery of the service.  </w:t>
      </w:r>
      <w:r w:rsidR="0041510D">
        <w:rPr>
          <w:rFonts w:ascii="Arial" w:hAnsi="Arial" w:cs="Arial"/>
          <w:sz w:val="24"/>
          <w:szCs w:val="24"/>
        </w:rPr>
        <w:t xml:space="preserve"> This was within the break-even margin and the NHS</w:t>
      </w:r>
      <w:r w:rsidR="00F221C0">
        <w:rPr>
          <w:rFonts w:ascii="Arial" w:hAnsi="Arial" w:cs="Arial"/>
          <w:sz w:val="24"/>
          <w:szCs w:val="24"/>
        </w:rPr>
        <w:t>SA</w:t>
      </w:r>
      <w:r w:rsidR="0041510D">
        <w:rPr>
          <w:rFonts w:ascii="Arial" w:hAnsi="Arial" w:cs="Arial"/>
          <w:sz w:val="24"/>
          <w:szCs w:val="24"/>
        </w:rPr>
        <w:t xml:space="preserve"> delivered their financial target for 2023/24.</w:t>
      </w:r>
    </w:p>
    <w:p w:rsidR="00F224C7" w:rsidRDefault="00F224C7" w:rsidP="00E668E5">
      <w:pPr>
        <w:spacing w:after="0" w:line="240" w:lineRule="auto"/>
        <w:ind w:left="709" w:firstLine="11"/>
        <w:rPr>
          <w:rFonts w:ascii="Arial" w:hAnsi="Arial" w:cs="Arial"/>
          <w:sz w:val="24"/>
          <w:szCs w:val="24"/>
        </w:rPr>
      </w:pPr>
    </w:p>
    <w:p w:rsidR="00F224C7" w:rsidRDefault="00F224C7" w:rsidP="00E668E5">
      <w:pPr>
        <w:spacing w:after="0" w:line="240" w:lineRule="auto"/>
        <w:ind w:left="709" w:firstLine="11"/>
        <w:rPr>
          <w:rFonts w:ascii="Arial" w:hAnsi="Arial" w:cs="Arial"/>
          <w:sz w:val="24"/>
          <w:szCs w:val="24"/>
        </w:rPr>
      </w:pPr>
      <w:r>
        <w:rPr>
          <w:rFonts w:ascii="Arial" w:hAnsi="Arial" w:cs="Arial"/>
          <w:sz w:val="24"/>
          <w:szCs w:val="24"/>
        </w:rPr>
        <w:t xml:space="preserve">The Committee noted the </w:t>
      </w:r>
      <w:r w:rsidR="00E01626">
        <w:rPr>
          <w:rFonts w:ascii="Arial" w:hAnsi="Arial" w:cs="Arial"/>
          <w:sz w:val="24"/>
          <w:szCs w:val="24"/>
        </w:rPr>
        <w:t xml:space="preserve">Annual </w:t>
      </w:r>
      <w:r>
        <w:rPr>
          <w:rFonts w:ascii="Arial" w:hAnsi="Arial" w:cs="Arial"/>
          <w:sz w:val="24"/>
          <w:szCs w:val="24"/>
        </w:rPr>
        <w:t xml:space="preserve">NHSSA Financial Report. </w:t>
      </w:r>
    </w:p>
    <w:p w:rsidR="00D46E41" w:rsidRDefault="00D46E41" w:rsidP="00D46E41">
      <w:pPr>
        <w:spacing w:after="0" w:line="240" w:lineRule="auto"/>
        <w:rPr>
          <w:rFonts w:ascii="Arial" w:hAnsi="Arial" w:cs="Arial"/>
          <w:sz w:val="24"/>
          <w:szCs w:val="24"/>
        </w:rPr>
      </w:pPr>
    </w:p>
    <w:p w:rsidR="00D46E41" w:rsidRDefault="00D46E41" w:rsidP="00D46E41">
      <w:pPr>
        <w:spacing w:after="0" w:line="240" w:lineRule="auto"/>
        <w:rPr>
          <w:rFonts w:ascii="Arial" w:hAnsi="Arial" w:cs="Arial"/>
          <w:b/>
          <w:sz w:val="24"/>
          <w:szCs w:val="24"/>
        </w:rPr>
      </w:pPr>
      <w:r w:rsidRPr="00683BF8">
        <w:rPr>
          <w:rFonts w:ascii="Arial" w:hAnsi="Arial" w:cs="Arial"/>
          <w:b/>
          <w:sz w:val="24"/>
          <w:szCs w:val="24"/>
        </w:rPr>
        <w:t>5.</w:t>
      </w:r>
      <w:r>
        <w:rPr>
          <w:rFonts w:ascii="Arial" w:hAnsi="Arial" w:cs="Arial"/>
          <w:b/>
          <w:sz w:val="24"/>
          <w:szCs w:val="24"/>
        </w:rPr>
        <w:t>4</w:t>
      </w:r>
      <w:r w:rsidRPr="00683BF8">
        <w:rPr>
          <w:rFonts w:ascii="Arial" w:hAnsi="Arial" w:cs="Arial"/>
          <w:b/>
          <w:sz w:val="24"/>
          <w:szCs w:val="24"/>
        </w:rPr>
        <w:tab/>
      </w:r>
      <w:r w:rsidR="00313B99">
        <w:rPr>
          <w:rFonts w:ascii="Arial" w:hAnsi="Arial" w:cs="Arial"/>
          <w:b/>
          <w:sz w:val="24"/>
          <w:szCs w:val="24"/>
        </w:rPr>
        <w:t>Annual C</w:t>
      </w:r>
      <w:r w:rsidR="00F221C0">
        <w:rPr>
          <w:rFonts w:ascii="Arial" w:hAnsi="Arial" w:cs="Arial"/>
          <w:b/>
          <w:sz w:val="24"/>
          <w:szCs w:val="24"/>
        </w:rPr>
        <w:t>entre for Sustainable Delivery (C</w:t>
      </w:r>
      <w:r w:rsidR="00313B99">
        <w:rPr>
          <w:rFonts w:ascii="Arial" w:hAnsi="Arial" w:cs="Arial"/>
          <w:b/>
          <w:sz w:val="24"/>
          <w:szCs w:val="24"/>
        </w:rPr>
        <w:t>fSD</w:t>
      </w:r>
      <w:r w:rsidR="00F221C0">
        <w:rPr>
          <w:rFonts w:ascii="Arial" w:hAnsi="Arial" w:cs="Arial"/>
          <w:b/>
          <w:sz w:val="24"/>
          <w:szCs w:val="24"/>
        </w:rPr>
        <w:t>)</w:t>
      </w:r>
      <w:r w:rsidR="00313B99">
        <w:rPr>
          <w:rFonts w:ascii="Arial" w:hAnsi="Arial" w:cs="Arial"/>
          <w:b/>
          <w:sz w:val="24"/>
          <w:szCs w:val="24"/>
        </w:rPr>
        <w:t xml:space="preserve"> Financial Report </w:t>
      </w:r>
    </w:p>
    <w:p w:rsidR="00D46E41" w:rsidRDefault="00D46E41" w:rsidP="00D46E41">
      <w:pPr>
        <w:spacing w:after="0" w:line="240" w:lineRule="auto"/>
        <w:rPr>
          <w:rFonts w:ascii="Arial" w:hAnsi="Arial" w:cs="Arial"/>
          <w:b/>
          <w:sz w:val="24"/>
          <w:szCs w:val="24"/>
        </w:rPr>
      </w:pPr>
    </w:p>
    <w:p w:rsidR="00E668E5" w:rsidRPr="003C322F" w:rsidRDefault="00E668E5" w:rsidP="00E668E5">
      <w:pPr>
        <w:spacing w:after="0"/>
        <w:ind w:left="709"/>
        <w:contextualSpacing/>
        <w:rPr>
          <w:rFonts w:ascii="Arial" w:hAnsi="Arial" w:cs="Arial"/>
          <w:sz w:val="24"/>
          <w:szCs w:val="24"/>
        </w:rPr>
      </w:pPr>
      <w:r>
        <w:rPr>
          <w:rFonts w:ascii="Arial" w:hAnsi="Arial" w:cs="Arial"/>
          <w:sz w:val="24"/>
          <w:szCs w:val="24"/>
        </w:rPr>
        <w:t xml:space="preserve">Graham Stewart </w:t>
      </w:r>
      <w:r w:rsidRPr="003C322F">
        <w:rPr>
          <w:rFonts w:ascii="Arial" w:hAnsi="Arial" w:cs="Arial"/>
          <w:sz w:val="24"/>
          <w:szCs w:val="24"/>
        </w:rPr>
        <w:t xml:space="preserve">advised the Committee on the </w:t>
      </w:r>
      <w:r>
        <w:rPr>
          <w:rFonts w:ascii="Arial" w:hAnsi="Arial" w:cs="Arial"/>
          <w:sz w:val="24"/>
          <w:szCs w:val="24"/>
        </w:rPr>
        <w:t xml:space="preserve">Annual </w:t>
      </w:r>
      <w:r w:rsidRPr="003C322F">
        <w:rPr>
          <w:rFonts w:ascii="Arial" w:hAnsi="Arial" w:cs="Arial"/>
          <w:sz w:val="24"/>
          <w:szCs w:val="24"/>
        </w:rPr>
        <w:t xml:space="preserve">CfSD Financial </w:t>
      </w:r>
      <w:r>
        <w:rPr>
          <w:rFonts w:ascii="Arial" w:hAnsi="Arial" w:cs="Arial"/>
          <w:sz w:val="24"/>
          <w:szCs w:val="24"/>
        </w:rPr>
        <w:t>Report</w:t>
      </w:r>
      <w:r w:rsidRPr="003C322F">
        <w:rPr>
          <w:rFonts w:ascii="Arial" w:hAnsi="Arial" w:cs="Arial"/>
          <w:sz w:val="24"/>
          <w:szCs w:val="24"/>
        </w:rPr>
        <w:t>.  The total funding for 2023/24 was £</w:t>
      </w:r>
      <w:r w:rsidRPr="003C322F">
        <w:rPr>
          <w:rFonts w:ascii="Arial" w:hAnsi="Arial" w:cs="Arial"/>
          <w:bCs/>
          <w:color w:val="000000"/>
          <w:sz w:val="24"/>
          <w:szCs w:val="24"/>
        </w:rPr>
        <w:t>1</w:t>
      </w:r>
      <w:r w:rsidR="00F224C7">
        <w:rPr>
          <w:rFonts w:ascii="Arial" w:hAnsi="Arial" w:cs="Arial"/>
          <w:bCs/>
          <w:color w:val="000000"/>
          <w:sz w:val="24"/>
          <w:szCs w:val="24"/>
        </w:rPr>
        <w:t>1</w:t>
      </w:r>
      <w:r w:rsidRPr="003C322F">
        <w:rPr>
          <w:rFonts w:ascii="Arial" w:hAnsi="Arial" w:cs="Arial"/>
          <w:bCs/>
          <w:color w:val="000000"/>
          <w:sz w:val="24"/>
          <w:szCs w:val="24"/>
        </w:rPr>
        <w:t>.</w:t>
      </w:r>
      <w:r w:rsidR="00F224C7">
        <w:rPr>
          <w:rFonts w:ascii="Arial" w:hAnsi="Arial" w:cs="Arial"/>
          <w:bCs/>
          <w:color w:val="000000"/>
          <w:sz w:val="24"/>
          <w:szCs w:val="24"/>
        </w:rPr>
        <w:t>579</w:t>
      </w:r>
      <w:r w:rsidRPr="003C322F">
        <w:rPr>
          <w:rFonts w:ascii="Arial" w:hAnsi="Arial" w:cs="Arial"/>
          <w:bCs/>
          <w:color w:val="000000"/>
          <w:sz w:val="24"/>
          <w:szCs w:val="24"/>
        </w:rPr>
        <w:t xml:space="preserve">m, with </w:t>
      </w:r>
      <w:r w:rsidR="00F224C7">
        <w:rPr>
          <w:rFonts w:ascii="Arial" w:hAnsi="Arial" w:cs="Arial"/>
          <w:bCs/>
          <w:color w:val="000000"/>
          <w:sz w:val="24"/>
          <w:szCs w:val="24"/>
        </w:rPr>
        <w:t xml:space="preserve">expenditure </w:t>
      </w:r>
      <w:r w:rsidRPr="003C322F">
        <w:rPr>
          <w:rFonts w:ascii="Arial" w:hAnsi="Arial" w:cs="Arial"/>
          <w:bCs/>
          <w:color w:val="000000"/>
          <w:sz w:val="24"/>
          <w:szCs w:val="24"/>
        </w:rPr>
        <w:t>of £1</w:t>
      </w:r>
      <w:r w:rsidR="00F224C7">
        <w:rPr>
          <w:rFonts w:ascii="Arial" w:hAnsi="Arial" w:cs="Arial"/>
          <w:bCs/>
          <w:color w:val="000000"/>
          <w:sz w:val="24"/>
          <w:szCs w:val="24"/>
        </w:rPr>
        <w:t>1</w:t>
      </w:r>
      <w:r w:rsidRPr="003C322F">
        <w:rPr>
          <w:rFonts w:ascii="Arial" w:hAnsi="Arial" w:cs="Arial"/>
          <w:bCs/>
          <w:color w:val="000000"/>
          <w:sz w:val="24"/>
          <w:szCs w:val="24"/>
        </w:rPr>
        <w:t>.</w:t>
      </w:r>
      <w:r w:rsidR="00F224C7">
        <w:rPr>
          <w:rFonts w:ascii="Arial" w:hAnsi="Arial" w:cs="Arial"/>
          <w:bCs/>
          <w:color w:val="000000"/>
          <w:sz w:val="24"/>
          <w:szCs w:val="24"/>
        </w:rPr>
        <w:t>526</w:t>
      </w:r>
      <w:r w:rsidRPr="003C322F">
        <w:rPr>
          <w:rFonts w:ascii="Arial" w:hAnsi="Arial" w:cs="Arial"/>
          <w:bCs/>
          <w:color w:val="000000"/>
          <w:sz w:val="24"/>
          <w:szCs w:val="24"/>
        </w:rPr>
        <w:t>m</w:t>
      </w:r>
      <w:r>
        <w:rPr>
          <w:rFonts w:ascii="Arial" w:hAnsi="Arial" w:cs="Arial"/>
          <w:bCs/>
          <w:color w:val="000000"/>
          <w:sz w:val="24"/>
          <w:szCs w:val="24"/>
        </w:rPr>
        <w:t xml:space="preserve"> resulting in</w:t>
      </w:r>
      <w:r w:rsidRPr="003C322F">
        <w:rPr>
          <w:rFonts w:ascii="Arial" w:hAnsi="Arial" w:cs="Arial"/>
          <w:bCs/>
          <w:color w:val="000000"/>
          <w:sz w:val="24"/>
          <w:szCs w:val="24"/>
        </w:rPr>
        <w:t xml:space="preserve"> a positive variance of £</w:t>
      </w:r>
      <w:r w:rsidR="00F224C7">
        <w:rPr>
          <w:rFonts w:ascii="Arial" w:hAnsi="Arial" w:cs="Arial"/>
          <w:bCs/>
          <w:color w:val="000000"/>
          <w:sz w:val="24"/>
          <w:szCs w:val="24"/>
        </w:rPr>
        <w:t>52,720</w:t>
      </w:r>
      <w:r w:rsidRPr="003C322F">
        <w:rPr>
          <w:rFonts w:ascii="Arial" w:hAnsi="Arial" w:cs="Arial"/>
          <w:bCs/>
          <w:color w:val="000000"/>
          <w:sz w:val="24"/>
          <w:szCs w:val="24"/>
        </w:rPr>
        <w:t xml:space="preserve">.  </w:t>
      </w:r>
      <w:r w:rsidR="00F224C7">
        <w:rPr>
          <w:rFonts w:ascii="Arial" w:hAnsi="Arial" w:cs="Arial"/>
          <w:bCs/>
          <w:color w:val="000000"/>
          <w:sz w:val="24"/>
          <w:szCs w:val="24"/>
        </w:rPr>
        <w:t xml:space="preserve">Core and </w:t>
      </w:r>
      <w:proofErr w:type="spellStart"/>
      <w:r w:rsidR="00F224C7">
        <w:rPr>
          <w:rFonts w:ascii="Arial" w:hAnsi="Arial" w:cs="Arial"/>
          <w:bCs/>
          <w:color w:val="000000"/>
          <w:sz w:val="24"/>
          <w:szCs w:val="24"/>
        </w:rPr>
        <w:t>Programmes</w:t>
      </w:r>
      <w:proofErr w:type="spellEnd"/>
      <w:r w:rsidR="00F224C7">
        <w:rPr>
          <w:rFonts w:ascii="Arial" w:hAnsi="Arial" w:cs="Arial"/>
          <w:bCs/>
          <w:color w:val="000000"/>
          <w:sz w:val="24"/>
          <w:szCs w:val="24"/>
        </w:rPr>
        <w:t xml:space="preserve"> funding had been reviewed each month to ensure any deviation to the planned forecast position was highlighted in advance of year end</w:t>
      </w:r>
      <w:r w:rsidR="004036E0">
        <w:rPr>
          <w:rFonts w:ascii="Arial" w:hAnsi="Arial" w:cs="Arial"/>
          <w:bCs/>
          <w:color w:val="000000"/>
          <w:sz w:val="24"/>
          <w:szCs w:val="24"/>
        </w:rPr>
        <w:t xml:space="preserve">.  </w:t>
      </w:r>
      <w:r w:rsidR="00E01626">
        <w:rPr>
          <w:rFonts w:ascii="Arial" w:hAnsi="Arial" w:cs="Arial"/>
          <w:bCs/>
          <w:color w:val="000000"/>
          <w:sz w:val="24"/>
          <w:szCs w:val="24"/>
        </w:rPr>
        <w:t xml:space="preserve">Graham Stewart confirmed that </w:t>
      </w:r>
      <w:r w:rsidR="004036E0">
        <w:rPr>
          <w:rFonts w:ascii="Arial" w:hAnsi="Arial" w:cs="Arial"/>
          <w:bCs/>
          <w:color w:val="000000"/>
          <w:sz w:val="24"/>
          <w:szCs w:val="24"/>
        </w:rPr>
        <w:t>CfSD</w:t>
      </w:r>
      <w:r w:rsidR="0041510D">
        <w:rPr>
          <w:rFonts w:ascii="Arial" w:hAnsi="Arial" w:cs="Arial"/>
          <w:bCs/>
          <w:color w:val="000000"/>
          <w:sz w:val="24"/>
          <w:szCs w:val="24"/>
        </w:rPr>
        <w:t xml:space="preserve"> delivered </w:t>
      </w:r>
      <w:r w:rsidR="004036E0">
        <w:rPr>
          <w:rFonts w:ascii="Arial" w:hAnsi="Arial" w:cs="Arial"/>
          <w:bCs/>
          <w:color w:val="000000"/>
          <w:sz w:val="24"/>
          <w:szCs w:val="24"/>
        </w:rPr>
        <w:t xml:space="preserve">on </w:t>
      </w:r>
      <w:r w:rsidR="0041510D">
        <w:rPr>
          <w:rFonts w:ascii="Arial" w:hAnsi="Arial" w:cs="Arial"/>
          <w:bCs/>
          <w:color w:val="000000"/>
          <w:sz w:val="24"/>
          <w:szCs w:val="24"/>
        </w:rPr>
        <w:t>their financial target for 2023/24</w:t>
      </w:r>
      <w:r w:rsidR="00F224C7">
        <w:rPr>
          <w:rFonts w:ascii="Arial" w:hAnsi="Arial" w:cs="Arial"/>
          <w:bCs/>
          <w:color w:val="000000"/>
          <w:sz w:val="24"/>
          <w:szCs w:val="24"/>
        </w:rPr>
        <w:t>.</w:t>
      </w:r>
      <w:r w:rsidRPr="003C322F">
        <w:rPr>
          <w:rFonts w:ascii="Arial" w:hAnsi="Arial" w:cs="Arial"/>
          <w:sz w:val="24"/>
          <w:szCs w:val="24"/>
        </w:rPr>
        <w:t xml:space="preserve"> </w:t>
      </w:r>
    </w:p>
    <w:p w:rsidR="00D46E41" w:rsidRPr="00D46E41" w:rsidRDefault="00D46E41" w:rsidP="00D46E41">
      <w:pPr>
        <w:spacing w:after="0" w:line="276" w:lineRule="auto"/>
        <w:ind w:left="709"/>
        <w:rPr>
          <w:rFonts w:ascii="Arial" w:hAnsi="Arial" w:cs="Arial"/>
          <w:b/>
          <w:sz w:val="24"/>
          <w:szCs w:val="24"/>
          <w:lang w:val="en-GB"/>
        </w:rPr>
      </w:pPr>
    </w:p>
    <w:p w:rsidR="00D46E41" w:rsidRDefault="00D46E41" w:rsidP="00D46E41">
      <w:pPr>
        <w:spacing w:after="0" w:line="240" w:lineRule="auto"/>
        <w:rPr>
          <w:rFonts w:ascii="Arial" w:hAnsi="Arial" w:cs="Arial"/>
          <w:sz w:val="24"/>
          <w:szCs w:val="24"/>
          <w:lang w:val="en-GB"/>
        </w:rPr>
      </w:pPr>
      <w:r w:rsidRPr="00D46E41">
        <w:rPr>
          <w:rFonts w:ascii="Arial" w:hAnsi="Arial" w:cs="Arial"/>
          <w:b/>
          <w:sz w:val="24"/>
          <w:szCs w:val="24"/>
          <w:lang w:val="en-GB"/>
        </w:rPr>
        <w:tab/>
      </w:r>
      <w:r w:rsidR="00494AD9">
        <w:rPr>
          <w:rFonts w:ascii="Arial" w:hAnsi="Arial" w:cs="Arial"/>
          <w:sz w:val="24"/>
          <w:szCs w:val="24"/>
          <w:lang w:val="en-GB"/>
        </w:rPr>
        <w:t xml:space="preserve">The Committee </w:t>
      </w:r>
      <w:r w:rsidR="006C1930">
        <w:rPr>
          <w:rFonts w:ascii="Arial" w:hAnsi="Arial" w:cs="Arial"/>
          <w:sz w:val="24"/>
          <w:szCs w:val="24"/>
          <w:lang w:val="en-GB"/>
        </w:rPr>
        <w:t xml:space="preserve">noted the Annual CfSD Financial Report. </w:t>
      </w:r>
    </w:p>
    <w:p w:rsidR="008C4195" w:rsidRDefault="008C4195" w:rsidP="00D46E41">
      <w:pPr>
        <w:spacing w:after="0" w:line="240" w:lineRule="auto"/>
        <w:rPr>
          <w:rFonts w:ascii="Arial" w:hAnsi="Arial" w:cs="Arial"/>
          <w:sz w:val="24"/>
          <w:szCs w:val="24"/>
          <w:lang w:val="en-GB"/>
        </w:rPr>
      </w:pPr>
    </w:p>
    <w:p w:rsidR="008C4195" w:rsidRDefault="008C4195" w:rsidP="008C4195">
      <w:pPr>
        <w:spacing w:after="0" w:line="240" w:lineRule="auto"/>
        <w:rPr>
          <w:rFonts w:ascii="Arial" w:hAnsi="Arial" w:cs="Arial"/>
          <w:b/>
          <w:sz w:val="24"/>
          <w:szCs w:val="24"/>
        </w:rPr>
      </w:pPr>
      <w:r w:rsidRPr="00683BF8">
        <w:rPr>
          <w:rFonts w:ascii="Arial" w:hAnsi="Arial" w:cs="Arial"/>
          <w:b/>
          <w:sz w:val="24"/>
          <w:szCs w:val="24"/>
        </w:rPr>
        <w:t>5.</w:t>
      </w:r>
      <w:r>
        <w:rPr>
          <w:rFonts w:ascii="Arial" w:hAnsi="Arial" w:cs="Arial"/>
          <w:b/>
          <w:sz w:val="24"/>
          <w:szCs w:val="24"/>
        </w:rPr>
        <w:t>5</w:t>
      </w:r>
      <w:r w:rsidRPr="00683BF8">
        <w:rPr>
          <w:rFonts w:ascii="Arial" w:hAnsi="Arial" w:cs="Arial"/>
          <w:b/>
          <w:sz w:val="24"/>
          <w:szCs w:val="24"/>
        </w:rPr>
        <w:tab/>
      </w:r>
      <w:r>
        <w:rPr>
          <w:rFonts w:ascii="Arial" w:hAnsi="Arial" w:cs="Arial"/>
          <w:b/>
          <w:sz w:val="24"/>
          <w:szCs w:val="24"/>
        </w:rPr>
        <w:t xml:space="preserve">Finance and Performance Committee Annual Governance Report 2023/24 </w:t>
      </w:r>
    </w:p>
    <w:p w:rsidR="008C4195" w:rsidRDefault="008C4195" w:rsidP="00D46E41">
      <w:pPr>
        <w:spacing w:after="0" w:line="240" w:lineRule="auto"/>
        <w:rPr>
          <w:rFonts w:ascii="Arial" w:hAnsi="Arial" w:cs="Arial"/>
          <w:sz w:val="24"/>
          <w:szCs w:val="24"/>
          <w:lang w:val="en-GB"/>
        </w:rPr>
      </w:pPr>
    </w:p>
    <w:p w:rsidR="00B9124B" w:rsidRDefault="00B9124B" w:rsidP="00D46E41">
      <w:pPr>
        <w:spacing w:after="0" w:line="240" w:lineRule="auto"/>
        <w:rPr>
          <w:rFonts w:ascii="Arial" w:hAnsi="Arial" w:cs="Arial"/>
          <w:sz w:val="24"/>
          <w:szCs w:val="24"/>
          <w:lang w:val="en-GB"/>
        </w:rPr>
      </w:pPr>
      <w:r>
        <w:rPr>
          <w:rFonts w:ascii="Arial" w:hAnsi="Arial" w:cs="Arial"/>
          <w:sz w:val="24"/>
          <w:szCs w:val="24"/>
          <w:lang w:val="en-GB"/>
        </w:rPr>
        <w:tab/>
        <w:t xml:space="preserve">Nicki Hamer highlighted the Finance and Performance Committee Annual </w:t>
      </w:r>
      <w:r>
        <w:rPr>
          <w:rFonts w:ascii="Arial" w:hAnsi="Arial" w:cs="Arial"/>
          <w:sz w:val="24"/>
          <w:szCs w:val="24"/>
          <w:lang w:val="en-GB"/>
        </w:rPr>
        <w:tab/>
        <w:t xml:space="preserve">Governance Report 2023/24 noting the requirement for all Governance Committees </w:t>
      </w:r>
      <w:r>
        <w:rPr>
          <w:rFonts w:ascii="Arial" w:hAnsi="Arial" w:cs="Arial"/>
          <w:sz w:val="24"/>
          <w:szCs w:val="24"/>
          <w:lang w:val="en-GB"/>
        </w:rPr>
        <w:tab/>
        <w:t>to provide an Annual Report to the Board on their activities</w:t>
      </w:r>
      <w:r w:rsidR="00F37570">
        <w:rPr>
          <w:rFonts w:ascii="Arial" w:hAnsi="Arial" w:cs="Arial"/>
          <w:sz w:val="24"/>
          <w:szCs w:val="24"/>
          <w:lang w:val="en-GB"/>
        </w:rPr>
        <w:t xml:space="preserve"> and to support the </w:t>
      </w:r>
      <w:r w:rsidR="00F37570">
        <w:rPr>
          <w:rFonts w:ascii="Arial" w:hAnsi="Arial" w:cs="Arial"/>
          <w:sz w:val="24"/>
          <w:szCs w:val="24"/>
          <w:lang w:val="en-GB"/>
        </w:rPr>
        <w:tab/>
        <w:t>Annual Accounts</w:t>
      </w:r>
      <w:r>
        <w:rPr>
          <w:rFonts w:ascii="Arial" w:hAnsi="Arial" w:cs="Arial"/>
          <w:sz w:val="24"/>
          <w:szCs w:val="24"/>
          <w:lang w:val="en-GB"/>
        </w:rPr>
        <w:t xml:space="preserve">. </w:t>
      </w:r>
    </w:p>
    <w:p w:rsidR="00B9124B" w:rsidRDefault="00B9124B" w:rsidP="00D46E41">
      <w:pPr>
        <w:spacing w:after="0" w:line="240" w:lineRule="auto"/>
        <w:rPr>
          <w:rFonts w:ascii="Arial" w:hAnsi="Arial" w:cs="Arial"/>
          <w:sz w:val="24"/>
          <w:szCs w:val="24"/>
          <w:lang w:val="en-GB"/>
        </w:rPr>
      </w:pPr>
    </w:p>
    <w:p w:rsidR="00B9124B" w:rsidRDefault="00B9124B" w:rsidP="00D46E41">
      <w:pPr>
        <w:spacing w:after="0" w:line="240" w:lineRule="auto"/>
        <w:rPr>
          <w:rFonts w:ascii="Arial" w:hAnsi="Arial" w:cs="Arial"/>
          <w:sz w:val="24"/>
          <w:szCs w:val="24"/>
          <w:lang w:val="en-GB"/>
        </w:rPr>
      </w:pPr>
      <w:r>
        <w:rPr>
          <w:rFonts w:ascii="Arial" w:hAnsi="Arial" w:cs="Arial"/>
          <w:sz w:val="24"/>
          <w:szCs w:val="24"/>
          <w:lang w:val="en-GB"/>
        </w:rPr>
        <w:tab/>
        <w:t xml:space="preserve">The Committee approved the Finance and Performance Committee Annual </w:t>
      </w:r>
      <w:r>
        <w:rPr>
          <w:rFonts w:ascii="Arial" w:hAnsi="Arial" w:cs="Arial"/>
          <w:sz w:val="24"/>
          <w:szCs w:val="24"/>
          <w:lang w:val="en-GB"/>
        </w:rPr>
        <w:tab/>
        <w:t>Governance Report 2023/24.</w:t>
      </w:r>
    </w:p>
    <w:p w:rsidR="00D46E41" w:rsidRDefault="00D46E41" w:rsidP="00D46E41">
      <w:pPr>
        <w:spacing w:after="0" w:line="240" w:lineRule="auto"/>
        <w:rPr>
          <w:rFonts w:ascii="Arial" w:hAnsi="Arial" w:cs="Arial"/>
          <w:sz w:val="24"/>
          <w:szCs w:val="24"/>
        </w:rPr>
      </w:pPr>
    </w:p>
    <w:p w:rsidR="00B2549C" w:rsidRPr="00B2549C" w:rsidRDefault="00B2549C" w:rsidP="001233FE">
      <w:pPr>
        <w:spacing w:after="0" w:line="240" w:lineRule="auto"/>
        <w:rPr>
          <w:rFonts w:ascii="Arial" w:hAnsi="Arial" w:cs="Arial"/>
          <w:b/>
          <w:sz w:val="24"/>
          <w:szCs w:val="24"/>
        </w:rPr>
      </w:pPr>
      <w:r w:rsidRPr="00B2549C">
        <w:rPr>
          <w:rFonts w:ascii="Arial" w:hAnsi="Arial" w:cs="Arial"/>
          <w:b/>
          <w:color w:val="00B0F0"/>
          <w:sz w:val="24"/>
          <w:szCs w:val="24"/>
        </w:rPr>
        <w:t>6.</w:t>
      </w:r>
      <w:r w:rsidRPr="00B2549C">
        <w:rPr>
          <w:rFonts w:ascii="Arial" w:hAnsi="Arial" w:cs="Arial"/>
          <w:b/>
          <w:color w:val="00B0F0"/>
          <w:sz w:val="24"/>
          <w:szCs w:val="24"/>
        </w:rPr>
        <w:tab/>
        <w:t>Issues for Update</w:t>
      </w:r>
      <w:r w:rsidRPr="00B2549C">
        <w:rPr>
          <w:rFonts w:ascii="Arial" w:hAnsi="Arial" w:cs="Arial"/>
          <w:b/>
          <w:sz w:val="24"/>
          <w:szCs w:val="24"/>
        </w:rPr>
        <w:br/>
      </w:r>
    </w:p>
    <w:p w:rsidR="00EB1081" w:rsidRPr="00B2549C" w:rsidRDefault="00B2549C" w:rsidP="001233FE">
      <w:pPr>
        <w:spacing w:after="0" w:line="240" w:lineRule="auto"/>
        <w:rPr>
          <w:rFonts w:ascii="Arial" w:hAnsi="Arial" w:cs="Arial"/>
          <w:b/>
          <w:sz w:val="24"/>
          <w:szCs w:val="24"/>
        </w:rPr>
      </w:pPr>
      <w:r w:rsidRPr="00B2549C">
        <w:rPr>
          <w:rFonts w:ascii="Arial" w:hAnsi="Arial" w:cs="Arial"/>
          <w:b/>
          <w:sz w:val="24"/>
          <w:szCs w:val="24"/>
        </w:rPr>
        <w:t>6.1</w:t>
      </w:r>
      <w:r w:rsidRPr="00B2549C">
        <w:rPr>
          <w:rFonts w:ascii="Arial" w:hAnsi="Arial" w:cs="Arial"/>
          <w:b/>
          <w:sz w:val="24"/>
          <w:szCs w:val="24"/>
        </w:rPr>
        <w:tab/>
        <w:t>Update to the Board</w:t>
      </w:r>
    </w:p>
    <w:p w:rsidR="00A26655" w:rsidRPr="00E357BD" w:rsidRDefault="00A26655" w:rsidP="0096654E">
      <w:pPr>
        <w:pStyle w:val="ListParagraph"/>
        <w:spacing w:after="0"/>
        <w:rPr>
          <w:rFonts w:ascii="Arial" w:hAnsi="Arial" w:cs="Arial"/>
          <w:sz w:val="24"/>
          <w:szCs w:val="24"/>
        </w:rPr>
      </w:pPr>
    </w:p>
    <w:p w:rsidR="00E55918" w:rsidRPr="00E55918" w:rsidRDefault="00E55918" w:rsidP="00E55918">
      <w:pPr>
        <w:contextualSpacing/>
        <w:rPr>
          <w:rFonts w:ascii="Arial" w:hAnsi="Arial" w:cs="Arial"/>
          <w:sz w:val="24"/>
          <w:szCs w:val="24"/>
        </w:rPr>
      </w:pPr>
      <w:r>
        <w:rPr>
          <w:rFonts w:ascii="Arial" w:hAnsi="Arial" w:cs="Arial"/>
          <w:sz w:val="24"/>
          <w:szCs w:val="24"/>
        </w:rPr>
        <w:tab/>
      </w:r>
      <w:r w:rsidRPr="00E55918">
        <w:rPr>
          <w:rFonts w:ascii="Arial" w:hAnsi="Arial" w:cs="Arial"/>
          <w:sz w:val="24"/>
          <w:szCs w:val="24"/>
        </w:rPr>
        <w:t xml:space="preserve">The Committee reflected on the excellent operational performance whilst noting the </w:t>
      </w:r>
      <w:r>
        <w:rPr>
          <w:rFonts w:ascii="Arial" w:hAnsi="Arial" w:cs="Arial"/>
          <w:sz w:val="24"/>
          <w:szCs w:val="24"/>
        </w:rPr>
        <w:tab/>
      </w:r>
      <w:r w:rsidRPr="00E55918">
        <w:rPr>
          <w:rFonts w:ascii="Arial" w:hAnsi="Arial" w:cs="Arial"/>
          <w:sz w:val="24"/>
          <w:szCs w:val="24"/>
        </w:rPr>
        <w:t>continuing challenges around Cardiology and EP.</w:t>
      </w:r>
    </w:p>
    <w:p w:rsidR="00E55918" w:rsidRPr="00E55918" w:rsidRDefault="00E55918" w:rsidP="00E55918">
      <w:pPr>
        <w:spacing w:after="0"/>
        <w:ind w:left="709"/>
        <w:contextualSpacing/>
        <w:rPr>
          <w:rFonts w:ascii="Arial" w:hAnsi="Arial" w:cs="Arial"/>
          <w:sz w:val="24"/>
          <w:szCs w:val="24"/>
        </w:rPr>
      </w:pPr>
    </w:p>
    <w:p w:rsidR="00E55918" w:rsidRPr="00E55918" w:rsidRDefault="00E55918" w:rsidP="00E55918">
      <w:pPr>
        <w:spacing w:after="0"/>
        <w:contextualSpacing/>
        <w:rPr>
          <w:rFonts w:ascii="Arial" w:hAnsi="Arial" w:cs="Arial"/>
          <w:sz w:val="24"/>
          <w:szCs w:val="24"/>
        </w:rPr>
      </w:pPr>
      <w:r>
        <w:rPr>
          <w:rFonts w:ascii="Arial" w:hAnsi="Arial" w:cs="Arial"/>
          <w:sz w:val="24"/>
          <w:szCs w:val="24"/>
        </w:rPr>
        <w:tab/>
      </w:r>
      <w:r w:rsidRPr="00E55918">
        <w:rPr>
          <w:rFonts w:ascii="Arial" w:hAnsi="Arial" w:cs="Arial"/>
          <w:sz w:val="24"/>
          <w:szCs w:val="24"/>
        </w:rPr>
        <w:t xml:space="preserve">The Committee was pleased to receive the Financial Performance Update noting the </w:t>
      </w:r>
      <w:r>
        <w:rPr>
          <w:rFonts w:ascii="Arial" w:hAnsi="Arial" w:cs="Arial"/>
          <w:sz w:val="24"/>
          <w:szCs w:val="24"/>
        </w:rPr>
        <w:tab/>
      </w:r>
      <w:r w:rsidRPr="00E55918">
        <w:rPr>
          <w:rFonts w:ascii="Arial" w:hAnsi="Arial" w:cs="Arial"/>
          <w:sz w:val="24"/>
          <w:szCs w:val="24"/>
        </w:rPr>
        <w:t>anticipated breakeven position subject to approval through the audit cycle.</w:t>
      </w:r>
    </w:p>
    <w:p w:rsidR="00E55918" w:rsidRPr="00E55918" w:rsidRDefault="00E55918" w:rsidP="00E55918">
      <w:pPr>
        <w:spacing w:after="0"/>
        <w:contextualSpacing/>
        <w:rPr>
          <w:rFonts w:ascii="Arial" w:hAnsi="Arial" w:cs="Arial"/>
          <w:sz w:val="24"/>
          <w:szCs w:val="24"/>
        </w:rPr>
      </w:pPr>
    </w:p>
    <w:p w:rsidR="00E55918" w:rsidRPr="00E55918" w:rsidRDefault="00E55918" w:rsidP="00E55918">
      <w:pPr>
        <w:spacing w:after="0"/>
        <w:contextualSpacing/>
        <w:rPr>
          <w:rFonts w:ascii="Arial" w:hAnsi="Arial" w:cs="Arial"/>
          <w:sz w:val="24"/>
          <w:szCs w:val="24"/>
        </w:rPr>
      </w:pPr>
      <w:r>
        <w:rPr>
          <w:rFonts w:ascii="Arial" w:hAnsi="Arial" w:cs="Arial"/>
          <w:sz w:val="24"/>
          <w:szCs w:val="24"/>
        </w:rPr>
        <w:tab/>
      </w:r>
      <w:r w:rsidRPr="00E55918">
        <w:rPr>
          <w:rFonts w:ascii="Arial" w:hAnsi="Arial" w:cs="Arial"/>
          <w:sz w:val="24"/>
          <w:szCs w:val="24"/>
        </w:rPr>
        <w:t xml:space="preserve">The Committee received an update on the Golden Jubilee Research Institute noting </w:t>
      </w:r>
      <w:r>
        <w:rPr>
          <w:rFonts w:ascii="Arial" w:hAnsi="Arial" w:cs="Arial"/>
          <w:sz w:val="24"/>
          <w:szCs w:val="24"/>
        </w:rPr>
        <w:tab/>
      </w:r>
      <w:r w:rsidRPr="00E55918">
        <w:rPr>
          <w:rFonts w:ascii="Arial" w:hAnsi="Arial" w:cs="Arial"/>
          <w:sz w:val="24"/>
          <w:szCs w:val="24"/>
        </w:rPr>
        <w:t xml:space="preserve">gradual progress following the impact of the </w:t>
      </w:r>
      <w:proofErr w:type="spellStart"/>
      <w:r w:rsidRPr="00E55918">
        <w:rPr>
          <w:rFonts w:ascii="Arial" w:hAnsi="Arial" w:cs="Arial"/>
          <w:sz w:val="24"/>
          <w:szCs w:val="24"/>
        </w:rPr>
        <w:t>Covid</w:t>
      </w:r>
      <w:proofErr w:type="spellEnd"/>
      <w:r w:rsidRPr="00E55918">
        <w:rPr>
          <w:rFonts w:ascii="Arial" w:hAnsi="Arial" w:cs="Arial"/>
          <w:sz w:val="24"/>
          <w:szCs w:val="24"/>
        </w:rPr>
        <w:t xml:space="preserve"> pandemic on research. </w:t>
      </w:r>
    </w:p>
    <w:p w:rsidR="00E55918" w:rsidRPr="00E55918" w:rsidRDefault="00E55918" w:rsidP="00E55918">
      <w:pPr>
        <w:spacing w:after="0"/>
        <w:contextualSpacing/>
        <w:rPr>
          <w:rFonts w:ascii="Arial" w:hAnsi="Arial" w:cs="Arial"/>
          <w:sz w:val="24"/>
          <w:szCs w:val="24"/>
        </w:rPr>
      </w:pPr>
    </w:p>
    <w:p w:rsidR="00E55918" w:rsidRPr="00E55918" w:rsidRDefault="00E55918" w:rsidP="00E55918">
      <w:pPr>
        <w:spacing w:after="0"/>
        <w:contextualSpacing/>
        <w:rPr>
          <w:rFonts w:ascii="Arial" w:hAnsi="Arial" w:cs="Arial"/>
          <w:sz w:val="24"/>
          <w:szCs w:val="24"/>
        </w:rPr>
      </w:pPr>
      <w:r>
        <w:rPr>
          <w:rFonts w:ascii="Arial" w:hAnsi="Arial" w:cs="Arial"/>
          <w:sz w:val="24"/>
          <w:szCs w:val="24"/>
        </w:rPr>
        <w:tab/>
      </w:r>
      <w:r w:rsidRPr="00E55918">
        <w:rPr>
          <w:rFonts w:ascii="Arial" w:hAnsi="Arial" w:cs="Arial"/>
          <w:sz w:val="24"/>
          <w:szCs w:val="24"/>
        </w:rPr>
        <w:t xml:space="preserve">The Committee noted the Year End Activity Report and looked forward to reviewing </w:t>
      </w:r>
      <w:r>
        <w:rPr>
          <w:rFonts w:ascii="Arial" w:hAnsi="Arial" w:cs="Arial"/>
          <w:sz w:val="24"/>
          <w:szCs w:val="24"/>
        </w:rPr>
        <w:tab/>
      </w:r>
      <w:r w:rsidRPr="00E55918">
        <w:rPr>
          <w:rFonts w:ascii="Arial" w:hAnsi="Arial" w:cs="Arial"/>
          <w:sz w:val="24"/>
          <w:szCs w:val="24"/>
        </w:rPr>
        <w:t>in further detail at the next meeting.</w:t>
      </w:r>
    </w:p>
    <w:p w:rsidR="00E55918" w:rsidRPr="00E55918" w:rsidRDefault="00E55918" w:rsidP="00E55918">
      <w:pPr>
        <w:spacing w:after="0"/>
        <w:contextualSpacing/>
        <w:rPr>
          <w:rFonts w:ascii="Arial" w:hAnsi="Arial" w:cs="Arial"/>
          <w:sz w:val="24"/>
          <w:szCs w:val="24"/>
        </w:rPr>
      </w:pPr>
    </w:p>
    <w:p w:rsidR="00E55918" w:rsidRPr="00E55918" w:rsidRDefault="00E55918" w:rsidP="00E55918">
      <w:pPr>
        <w:spacing w:after="0"/>
        <w:contextualSpacing/>
        <w:rPr>
          <w:rFonts w:ascii="Arial" w:hAnsi="Arial" w:cs="Arial"/>
          <w:sz w:val="24"/>
          <w:szCs w:val="24"/>
        </w:rPr>
      </w:pPr>
      <w:r>
        <w:rPr>
          <w:rFonts w:ascii="Arial" w:hAnsi="Arial" w:cs="Arial"/>
          <w:sz w:val="24"/>
          <w:szCs w:val="24"/>
        </w:rPr>
        <w:tab/>
      </w:r>
      <w:r w:rsidRPr="00E55918">
        <w:rPr>
          <w:rFonts w:ascii="Arial" w:hAnsi="Arial" w:cs="Arial"/>
          <w:sz w:val="24"/>
          <w:szCs w:val="24"/>
        </w:rPr>
        <w:t xml:space="preserve">The Committee received the Annual Climate Emergency and Sustainable </w:t>
      </w:r>
      <w:r>
        <w:rPr>
          <w:rFonts w:ascii="Arial" w:hAnsi="Arial" w:cs="Arial"/>
          <w:sz w:val="24"/>
          <w:szCs w:val="24"/>
        </w:rPr>
        <w:tab/>
      </w:r>
      <w:r w:rsidRPr="00E55918">
        <w:rPr>
          <w:rFonts w:ascii="Arial" w:hAnsi="Arial" w:cs="Arial"/>
          <w:sz w:val="24"/>
          <w:szCs w:val="24"/>
        </w:rPr>
        <w:t xml:space="preserve">Development Report with formal approval to be confirmed electronically by the end </w:t>
      </w:r>
      <w:r>
        <w:rPr>
          <w:rFonts w:ascii="Arial" w:hAnsi="Arial" w:cs="Arial"/>
          <w:sz w:val="24"/>
          <w:szCs w:val="24"/>
        </w:rPr>
        <w:tab/>
      </w:r>
      <w:r w:rsidRPr="00E55918">
        <w:rPr>
          <w:rFonts w:ascii="Arial" w:hAnsi="Arial" w:cs="Arial"/>
          <w:sz w:val="24"/>
          <w:szCs w:val="24"/>
        </w:rPr>
        <w:t>of the week.</w:t>
      </w:r>
    </w:p>
    <w:p w:rsidR="00E55918" w:rsidRPr="00E55918" w:rsidRDefault="00E55918" w:rsidP="00E55918">
      <w:pPr>
        <w:spacing w:after="0"/>
        <w:contextualSpacing/>
        <w:rPr>
          <w:rFonts w:ascii="Arial" w:hAnsi="Arial" w:cs="Arial"/>
          <w:sz w:val="24"/>
          <w:szCs w:val="24"/>
        </w:rPr>
      </w:pPr>
    </w:p>
    <w:p w:rsidR="00E55918" w:rsidRPr="00E55918" w:rsidRDefault="00E55918" w:rsidP="00E55918">
      <w:pPr>
        <w:spacing w:after="0"/>
        <w:ind w:left="720"/>
        <w:contextualSpacing/>
        <w:rPr>
          <w:rFonts w:ascii="Arial" w:hAnsi="Arial" w:cs="Arial"/>
          <w:sz w:val="24"/>
          <w:szCs w:val="24"/>
        </w:rPr>
      </w:pPr>
      <w:r w:rsidRPr="00E55918">
        <w:rPr>
          <w:rFonts w:ascii="Arial" w:hAnsi="Arial" w:cs="Arial"/>
          <w:sz w:val="24"/>
          <w:szCs w:val="24"/>
        </w:rPr>
        <w:t>The Committee was pleased to receive the Phase 2 update as it neared completion and commended the progress despite ongoing challenges.</w:t>
      </w:r>
    </w:p>
    <w:p w:rsidR="00E55918" w:rsidRPr="00E55918" w:rsidRDefault="00E55918" w:rsidP="00E55918">
      <w:pPr>
        <w:spacing w:after="0"/>
        <w:contextualSpacing/>
        <w:rPr>
          <w:rFonts w:ascii="Arial" w:hAnsi="Arial" w:cs="Arial"/>
          <w:sz w:val="24"/>
          <w:szCs w:val="24"/>
        </w:rPr>
      </w:pPr>
    </w:p>
    <w:p w:rsidR="00E55918" w:rsidRPr="00E55918" w:rsidRDefault="00E55918" w:rsidP="00E55918">
      <w:pPr>
        <w:spacing w:after="0"/>
        <w:rPr>
          <w:rFonts w:ascii="Arial" w:hAnsi="Arial" w:cs="Arial"/>
          <w:sz w:val="24"/>
          <w:szCs w:val="24"/>
        </w:rPr>
      </w:pPr>
      <w:r>
        <w:rPr>
          <w:rFonts w:ascii="Arial" w:hAnsi="Arial" w:cs="Arial"/>
          <w:sz w:val="24"/>
          <w:szCs w:val="24"/>
        </w:rPr>
        <w:tab/>
      </w:r>
      <w:r w:rsidRPr="00E55918">
        <w:rPr>
          <w:rFonts w:ascii="Arial" w:hAnsi="Arial" w:cs="Arial"/>
          <w:sz w:val="24"/>
          <w:szCs w:val="24"/>
        </w:rPr>
        <w:t xml:space="preserve">The Committee approved the Strategic Risk Register noting one amendment to the </w:t>
      </w:r>
      <w:r>
        <w:rPr>
          <w:rFonts w:ascii="Arial" w:hAnsi="Arial" w:cs="Arial"/>
          <w:sz w:val="24"/>
          <w:szCs w:val="24"/>
        </w:rPr>
        <w:tab/>
      </w:r>
      <w:r w:rsidRPr="00E55918">
        <w:rPr>
          <w:rFonts w:ascii="Arial" w:hAnsi="Arial" w:cs="Arial"/>
          <w:sz w:val="24"/>
          <w:szCs w:val="24"/>
        </w:rPr>
        <w:t xml:space="preserve">risk related to Waiting Times Management and the mitigations in place.  The </w:t>
      </w:r>
      <w:r>
        <w:rPr>
          <w:rFonts w:ascii="Arial" w:hAnsi="Arial" w:cs="Arial"/>
          <w:sz w:val="24"/>
          <w:szCs w:val="24"/>
        </w:rPr>
        <w:tab/>
      </w:r>
      <w:r w:rsidRPr="00E55918">
        <w:rPr>
          <w:rFonts w:ascii="Arial" w:hAnsi="Arial" w:cs="Arial"/>
          <w:sz w:val="24"/>
          <w:szCs w:val="24"/>
        </w:rPr>
        <w:t xml:space="preserve">Committee agreed for the next meeting a deep dive focus on the EP risk. </w:t>
      </w:r>
    </w:p>
    <w:p w:rsidR="00E55918" w:rsidRPr="00E55918" w:rsidRDefault="00E55918" w:rsidP="00E55918">
      <w:pPr>
        <w:spacing w:after="0"/>
        <w:rPr>
          <w:rFonts w:ascii="Arial" w:hAnsi="Arial" w:cs="Arial"/>
          <w:sz w:val="24"/>
          <w:szCs w:val="24"/>
        </w:rPr>
      </w:pPr>
    </w:p>
    <w:p w:rsidR="008C4195" w:rsidRPr="004F79BA" w:rsidRDefault="00E55918" w:rsidP="00E55918">
      <w:pPr>
        <w:contextualSpacing/>
        <w:rPr>
          <w:rFonts w:ascii="Arial" w:hAnsi="Arial" w:cs="Arial"/>
          <w:sz w:val="24"/>
          <w:szCs w:val="24"/>
        </w:rPr>
      </w:pPr>
      <w:r>
        <w:rPr>
          <w:rFonts w:ascii="Arial" w:hAnsi="Arial" w:cs="Arial"/>
          <w:sz w:val="24"/>
          <w:szCs w:val="24"/>
        </w:rPr>
        <w:tab/>
      </w:r>
      <w:r w:rsidRPr="00E55918">
        <w:rPr>
          <w:rFonts w:ascii="Arial" w:hAnsi="Arial" w:cs="Arial"/>
          <w:sz w:val="24"/>
          <w:szCs w:val="24"/>
        </w:rPr>
        <w:t xml:space="preserve">The Committee approved the Finance and Performance Committee Annual </w:t>
      </w:r>
      <w:r>
        <w:rPr>
          <w:rFonts w:ascii="Arial" w:hAnsi="Arial" w:cs="Arial"/>
          <w:sz w:val="24"/>
          <w:szCs w:val="24"/>
        </w:rPr>
        <w:tab/>
      </w:r>
      <w:r w:rsidRPr="00E55918">
        <w:rPr>
          <w:rFonts w:ascii="Arial" w:hAnsi="Arial" w:cs="Arial"/>
          <w:sz w:val="24"/>
          <w:szCs w:val="24"/>
        </w:rPr>
        <w:t>Governance Report 2023/24.</w:t>
      </w:r>
    </w:p>
    <w:p w:rsidR="00234B0A" w:rsidRDefault="00234B0A" w:rsidP="004F79BA">
      <w:pPr>
        <w:spacing w:after="0"/>
        <w:ind w:left="709"/>
        <w:contextualSpacing/>
        <w:rPr>
          <w:rFonts w:ascii="Arial" w:hAnsi="Arial" w:cs="Arial"/>
          <w:sz w:val="24"/>
          <w:szCs w:val="24"/>
        </w:rPr>
      </w:pPr>
    </w:p>
    <w:p w:rsidR="00BC4EA6" w:rsidRPr="00B2549C" w:rsidRDefault="00B2549C" w:rsidP="001233FE">
      <w:pPr>
        <w:spacing w:after="0" w:line="240" w:lineRule="auto"/>
        <w:rPr>
          <w:rFonts w:ascii="Arial" w:hAnsi="Arial" w:cs="Arial"/>
          <w:b/>
          <w:color w:val="0070C0"/>
          <w:sz w:val="24"/>
          <w:szCs w:val="24"/>
        </w:rPr>
      </w:pPr>
      <w:r w:rsidRPr="00B2549C">
        <w:rPr>
          <w:rFonts w:ascii="Arial" w:hAnsi="Arial" w:cs="Arial"/>
          <w:b/>
          <w:color w:val="0070C0"/>
          <w:sz w:val="24"/>
          <w:szCs w:val="24"/>
        </w:rPr>
        <w:t>7.</w:t>
      </w:r>
      <w:r w:rsidR="00BC4EA6" w:rsidRPr="00B2549C">
        <w:rPr>
          <w:rFonts w:ascii="Arial" w:hAnsi="Arial" w:cs="Arial"/>
          <w:b/>
          <w:color w:val="0070C0"/>
          <w:sz w:val="24"/>
          <w:szCs w:val="24"/>
        </w:rPr>
        <w:tab/>
        <w:t>Any Other Competent Business</w:t>
      </w:r>
    </w:p>
    <w:p w:rsidR="0056041A" w:rsidRPr="00B2549C" w:rsidRDefault="0056041A" w:rsidP="001233FE">
      <w:pPr>
        <w:spacing w:after="0" w:line="240" w:lineRule="auto"/>
        <w:rPr>
          <w:rFonts w:ascii="Arial" w:hAnsi="Arial" w:cs="Arial"/>
          <w:b/>
          <w:color w:val="0070C0"/>
          <w:sz w:val="24"/>
          <w:szCs w:val="24"/>
        </w:rPr>
      </w:pPr>
    </w:p>
    <w:p w:rsidR="00761D25" w:rsidRDefault="00B2549C" w:rsidP="001233FE">
      <w:pPr>
        <w:spacing w:after="0" w:line="240" w:lineRule="auto"/>
        <w:ind w:left="709"/>
        <w:rPr>
          <w:rFonts w:ascii="Arial" w:hAnsi="Arial" w:cs="Arial"/>
          <w:sz w:val="24"/>
          <w:szCs w:val="24"/>
        </w:rPr>
      </w:pPr>
      <w:r w:rsidRPr="00B2549C">
        <w:rPr>
          <w:rFonts w:ascii="Arial" w:hAnsi="Arial" w:cs="Arial"/>
          <w:sz w:val="24"/>
          <w:szCs w:val="24"/>
        </w:rPr>
        <w:t>There was no other competent business.</w:t>
      </w:r>
      <w:r w:rsidR="001F7FBB" w:rsidRPr="00B2549C">
        <w:rPr>
          <w:rFonts w:ascii="Arial" w:hAnsi="Arial" w:cs="Arial"/>
          <w:sz w:val="24"/>
          <w:szCs w:val="24"/>
        </w:rPr>
        <w:t xml:space="preserve"> </w:t>
      </w:r>
    </w:p>
    <w:p w:rsidR="00993241" w:rsidRDefault="00993241" w:rsidP="001233FE">
      <w:pPr>
        <w:spacing w:after="0" w:line="240" w:lineRule="auto"/>
        <w:ind w:left="709"/>
        <w:rPr>
          <w:rFonts w:ascii="Arial" w:hAnsi="Arial" w:cs="Arial"/>
          <w:sz w:val="24"/>
          <w:szCs w:val="24"/>
        </w:rPr>
      </w:pPr>
    </w:p>
    <w:p w:rsidR="00BC4EA6" w:rsidRPr="00B2549C" w:rsidRDefault="00B2549C" w:rsidP="001233FE">
      <w:pPr>
        <w:spacing w:after="0" w:line="240" w:lineRule="auto"/>
        <w:contextualSpacing/>
        <w:rPr>
          <w:rFonts w:ascii="Arial" w:hAnsi="Arial" w:cs="Arial"/>
          <w:color w:val="0070C0"/>
          <w:sz w:val="24"/>
          <w:szCs w:val="24"/>
        </w:rPr>
      </w:pPr>
      <w:r>
        <w:rPr>
          <w:rFonts w:ascii="Arial" w:hAnsi="Arial" w:cs="Arial"/>
          <w:b/>
          <w:color w:val="0070C0"/>
          <w:sz w:val="24"/>
          <w:szCs w:val="24"/>
        </w:rPr>
        <w:t>8.</w:t>
      </w:r>
      <w:r w:rsidR="00BC4EA6" w:rsidRPr="00B2549C">
        <w:rPr>
          <w:rFonts w:ascii="Arial" w:hAnsi="Arial" w:cs="Arial"/>
          <w:b/>
          <w:color w:val="0070C0"/>
          <w:sz w:val="24"/>
          <w:szCs w:val="24"/>
        </w:rPr>
        <w:tab/>
        <w:t>Date and Time of Next Meeting</w:t>
      </w:r>
      <w:r w:rsidR="00BC4EA6" w:rsidRPr="00B2549C">
        <w:rPr>
          <w:rFonts w:ascii="Arial" w:hAnsi="Arial" w:cs="Arial"/>
          <w:b/>
          <w:color w:val="0070C0"/>
          <w:sz w:val="24"/>
          <w:szCs w:val="24"/>
        </w:rPr>
        <w:tab/>
      </w:r>
    </w:p>
    <w:p w:rsidR="00BC4EA6" w:rsidRPr="00B2549C" w:rsidRDefault="00BC4EA6" w:rsidP="001233FE">
      <w:pPr>
        <w:tabs>
          <w:tab w:val="left" w:pos="720"/>
          <w:tab w:val="left" w:pos="1440"/>
          <w:tab w:val="left" w:pos="2160"/>
          <w:tab w:val="left" w:pos="2880"/>
          <w:tab w:val="left" w:pos="3600"/>
          <w:tab w:val="left" w:pos="4320"/>
          <w:tab w:val="left" w:pos="5040"/>
          <w:tab w:val="left" w:pos="5760"/>
          <w:tab w:val="left" w:pos="6480"/>
          <w:tab w:val="left" w:pos="8902"/>
        </w:tabs>
        <w:spacing w:after="0" w:line="240" w:lineRule="auto"/>
        <w:contextualSpacing/>
        <w:rPr>
          <w:rFonts w:ascii="Arial" w:hAnsi="Arial" w:cs="Arial"/>
          <w:sz w:val="24"/>
          <w:szCs w:val="24"/>
        </w:rPr>
      </w:pPr>
    </w:p>
    <w:p w:rsidR="00084D1D" w:rsidRPr="00200FBC" w:rsidRDefault="00BC4EA6" w:rsidP="001233FE">
      <w:pPr>
        <w:tabs>
          <w:tab w:val="left" w:pos="720"/>
          <w:tab w:val="left" w:pos="1440"/>
          <w:tab w:val="left" w:pos="2160"/>
          <w:tab w:val="left" w:pos="2880"/>
          <w:tab w:val="left" w:pos="3600"/>
          <w:tab w:val="left" w:pos="4320"/>
          <w:tab w:val="left" w:pos="5040"/>
          <w:tab w:val="left" w:pos="5760"/>
          <w:tab w:val="left" w:pos="6480"/>
          <w:tab w:val="left" w:pos="8902"/>
        </w:tabs>
        <w:spacing w:after="0" w:line="240" w:lineRule="auto"/>
        <w:contextualSpacing/>
        <w:rPr>
          <w:rFonts w:ascii="Arial" w:hAnsi="Arial" w:cs="Arial"/>
          <w:sz w:val="24"/>
          <w:szCs w:val="24"/>
        </w:rPr>
      </w:pPr>
      <w:r w:rsidRPr="00B2549C">
        <w:rPr>
          <w:rFonts w:ascii="Arial" w:hAnsi="Arial" w:cs="Arial"/>
          <w:sz w:val="24"/>
          <w:szCs w:val="24"/>
        </w:rPr>
        <w:tab/>
      </w:r>
      <w:r w:rsidR="00A81A54" w:rsidRPr="00B2549C">
        <w:rPr>
          <w:rFonts w:ascii="Arial" w:hAnsi="Arial" w:cs="Arial"/>
          <w:sz w:val="24"/>
          <w:szCs w:val="24"/>
        </w:rPr>
        <w:t>T</w:t>
      </w:r>
      <w:r w:rsidR="008C4195">
        <w:rPr>
          <w:rFonts w:ascii="Arial" w:hAnsi="Arial" w:cs="Arial"/>
          <w:sz w:val="24"/>
          <w:szCs w:val="24"/>
        </w:rPr>
        <w:t>hursday</w:t>
      </w:r>
      <w:r w:rsidR="00B2549C">
        <w:rPr>
          <w:rFonts w:ascii="Arial" w:hAnsi="Arial" w:cs="Arial"/>
          <w:sz w:val="24"/>
          <w:szCs w:val="24"/>
        </w:rPr>
        <w:t xml:space="preserve"> </w:t>
      </w:r>
      <w:r w:rsidR="008C4195">
        <w:rPr>
          <w:rFonts w:ascii="Arial" w:hAnsi="Arial" w:cs="Arial"/>
          <w:sz w:val="24"/>
          <w:szCs w:val="24"/>
        </w:rPr>
        <w:t>11</w:t>
      </w:r>
      <w:r w:rsidR="005B1C06">
        <w:rPr>
          <w:rFonts w:ascii="Arial" w:hAnsi="Arial" w:cs="Arial"/>
          <w:sz w:val="24"/>
          <w:szCs w:val="24"/>
        </w:rPr>
        <w:t xml:space="preserve"> </w:t>
      </w:r>
      <w:r w:rsidR="008C4195">
        <w:rPr>
          <w:rFonts w:ascii="Arial" w:hAnsi="Arial" w:cs="Arial"/>
          <w:sz w:val="24"/>
          <w:szCs w:val="24"/>
        </w:rPr>
        <w:t>July</w:t>
      </w:r>
      <w:r w:rsidR="00B2549C">
        <w:rPr>
          <w:rFonts w:ascii="Arial" w:hAnsi="Arial" w:cs="Arial"/>
          <w:sz w:val="24"/>
          <w:szCs w:val="24"/>
        </w:rPr>
        <w:t xml:space="preserve"> 202</w:t>
      </w:r>
      <w:r w:rsidR="00CE7AF1">
        <w:rPr>
          <w:rFonts w:ascii="Arial" w:hAnsi="Arial" w:cs="Arial"/>
          <w:sz w:val="24"/>
          <w:szCs w:val="24"/>
        </w:rPr>
        <w:t>4</w:t>
      </w:r>
      <w:r w:rsidR="00A81A54" w:rsidRPr="00B2549C">
        <w:rPr>
          <w:rFonts w:ascii="Arial" w:hAnsi="Arial" w:cs="Arial"/>
          <w:sz w:val="24"/>
          <w:szCs w:val="24"/>
        </w:rPr>
        <w:t>, 10:00-12:</w:t>
      </w:r>
      <w:r w:rsidR="008C4195">
        <w:rPr>
          <w:rFonts w:ascii="Arial" w:hAnsi="Arial" w:cs="Arial"/>
          <w:sz w:val="24"/>
          <w:szCs w:val="24"/>
        </w:rPr>
        <w:t>30</w:t>
      </w:r>
      <w:r w:rsidR="00BC2EB7" w:rsidRPr="00B2549C">
        <w:rPr>
          <w:rFonts w:ascii="Arial" w:hAnsi="Arial" w:cs="Arial"/>
          <w:sz w:val="24"/>
          <w:szCs w:val="24"/>
        </w:rPr>
        <w:t>, MS Teams</w:t>
      </w:r>
      <w:r w:rsidR="001233FE">
        <w:rPr>
          <w:rFonts w:ascii="Arial" w:hAnsi="Arial" w:cs="Arial"/>
          <w:sz w:val="24"/>
          <w:szCs w:val="24"/>
        </w:rPr>
        <w:t>.</w:t>
      </w:r>
    </w:p>
    <w:sectPr w:rsidR="00084D1D" w:rsidRPr="00200FBC" w:rsidSect="006876C9">
      <w:headerReference w:type="default" r:id="rId12"/>
      <w:footerReference w:type="default" r:id="rId13"/>
      <w:headerReference w:type="first" r:id="rId14"/>
      <w:footerReference w:type="first" r:id="rId15"/>
      <w:pgSz w:w="11906" w:h="16838"/>
      <w:pgMar w:top="1440" w:right="1080" w:bottom="1276" w:left="108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A29" w:rsidRDefault="007A3A29" w:rsidP="00FC1AED">
      <w:pPr>
        <w:spacing w:after="0" w:line="240" w:lineRule="auto"/>
      </w:pPr>
      <w:r>
        <w:separator/>
      </w:r>
    </w:p>
  </w:endnote>
  <w:endnote w:type="continuationSeparator" w:id="0">
    <w:p w:rsidR="007A3A29" w:rsidRDefault="007A3A29" w:rsidP="00FC1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9917644"/>
      <w:docPartObj>
        <w:docPartGallery w:val="Page Numbers (Bottom of Page)"/>
        <w:docPartUnique/>
      </w:docPartObj>
    </w:sdtPr>
    <w:sdtEndPr>
      <w:rPr>
        <w:rFonts w:ascii="Arial" w:hAnsi="Arial" w:cs="Arial"/>
        <w:sz w:val="18"/>
      </w:rPr>
    </w:sdtEndPr>
    <w:sdtContent>
      <w:sdt>
        <w:sdtPr>
          <w:rPr>
            <w:rFonts w:ascii="Arial" w:hAnsi="Arial" w:cs="Arial"/>
            <w:sz w:val="18"/>
          </w:rPr>
          <w:id w:val="1728636285"/>
          <w:docPartObj>
            <w:docPartGallery w:val="Page Numbers (Top of Page)"/>
            <w:docPartUnique/>
          </w:docPartObj>
        </w:sdtPr>
        <w:sdtEndPr/>
        <w:sdtContent>
          <w:p w:rsidR="00DF4E33" w:rsidRPr="00A2705F" w:rsidRDefault="00DF4E33" w:rsidP="008C530C">
            <w:pPr>
              <w:pStyle w:val="Footer"/>
              <w:jc w:val="right"/>
              <w:rPr>
                <w:rFonts w:ascii="Arial" w:hAnsi="Arial" w:cs="Arial"/>
                <w:sz w:val="18"/>
              </w:rPr>
            </w:pPr>
            <w:r w:rsidRPr="00A2705F">
              <w:rPr>
                <w:rFonts w:ascii="Arial" w:hAnsi="Arial" w:cs="Arial"/>
                <w:sz w:val="18"/>
              </w:rPr>
              <w:t xml:space="preserve">Page </w:t>
            </w:r>
            <w:r w:rsidRPr="00A2705F">
              <w:rPr>
                <w:rFonts w:ascii="Arial" w:hAnsi="Arial" w:cs="Arial"/>
                <w:b/>
                <w:bCs/>
                <w:sz w:val="20"/>
                <w:szCs w:val="24"/>
              </w:rPr>
              <w:fldChar w:fldCharType="begin"/>
            </w:r>
            <w:r w:rsidRPr="00A2705F">
              <w:rPr>
                <w:rFonts w:ascii="Arial" w:hAnsi="Arial" w:cs="Arial"/>
                <w:b/>
                <w:bCs/>
                <w:sz w:val="18"/>
              </w:rPr>
              <w:instrText xml:space="preserve"> PAGE </w:instrText>
            </w:r>
            <w:r w:rsidRPr="00A2705F">
              <w:rPr>
                <w:rFonts w:ascii="Arial" w:hAnsi="Arial" w:cs="Arial"/>
                <w:b/>
                <w:bCs/>
                <w:sz w:val="20"/>
                <w:szCs w:val="24"/>
              </w:rPr>
              <w:fldChar w:fldCharType="separate"/>
            </w:r>
            <w:r w:rsidR="00BE6F7E">
              <w:rPr>
                <w:rFonts w:ascii="Arial" w:hAnsi="Arial" w:cs="Arial"/>
                <w:b/>
                <w:bCs/>
                <w:noProof/>
                <w:sz w:val="18"/>
              </w:rPr>
              <w:t>9</w:t>
            </w:r>
            <w:r w:rsidRPr="00A2705F">
              <w:rPr>
                <w:rFonts w:ascii="Arial" w:hAnsi="Arial" w:cs="Arial"/>
                <w:b/>
                <w:bCs/>
                <w:sz w:val="20"/>
                <w:szCs w:val="24"/>
              </w:rPr>
              <w:fldChar w:fldCharType="end"/>
            </w:r>
            <w:r w:rsidRPr="00A2705F">
              <w:rPr>
                <w:rFonts w:ascii="Arial" w:hAnsi="Arial" w:cs="Arial"/>
                <w:sz w:val="18"/>
              </w:rPr>
              <w:t xml:space="preserve"> of </w:t>
            </w:r>
            <w:r w:rsidRPr="00A2705F">
              <w:rPr>
                <w:rFonts w:ascii="Arial" w:hAnsi="Arial" w:cs="Arial"/>
                <w:b/>
                <w:bCs/>
                <w:sz w:val="20"/>
                <w:szCs w:val="24"/>
              </w:rPr>
              <w:fldChar w:fldCharType="begin"/>
            </w:r>
            <w:r w:rsidRPr="00A2705F">
              <w:rPr>
                <w:rFonts w:ascii="Arial" w:hAnsi="Arial" w:cs="Arial"/>
                <w:b/>
                <w:bCs/>
                <w:sz w:val="18"/>
              </w:rPr>
              <w:instrText xml:space="preserve"> NUMPAGES  </w:instrText>
            </w:r>
            <w:r w:rsidRPr="00A2705F">
              <w:rPr>
                <w:rFonts w:ascii="Arial" w:hAnsi="Arial" w:cs="Arial"/>
                <w:b/>
                <w:bCs/>
                <w:sz w:val="20"/>
                <w:szCs w:val="24"/>
              </w:rPr>
              <w:fldChar w:fldCharType="separate"/>
            </w:r>
            <w:r w:rsidR="00BE6F7E">
              <w:rPr>
                <w:rFonts w:ascii="Arial" w:hAnsi="Arial" w:cs="Arial"/>
                <w:b/>
                <w:bCs/>
                <w:noProof/>
                <w:sz w:val="18"/>
              </w:rPr>
              <w:t>9</w:t>
            </w:r>
            <w:r w:rsidRPr="00A2705F">
              <w:rPr>
                <w:rFonts w:ascii="Arial" w:hAnsi="Arial" w:cs="Arial"/>
                <w:b/>
                <w:bCs/>
                <w:sz w:val="20"/>
                <w:szCs w:val="24"/>
              </w:rPr>
              <w:fldChar w:fldCharType="end"/>
            </w:r>
          </w:p>
        </w:sdtContent>
      </w:sdt>
    </w:sdtContent>
  </w:sdt>
  <w:p w:rsidR="00DF4E33" w:rsidRDefault="00DF4E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1619946"/>
      <w:docPartObj>
        <w:docPartGallery w:val="Page Numbers (Bottom of Page)"/>
        <w:docPartUnique/>
      </w:docPartObj>
    </w:sdtPr>
    <w:sdtEndPr>
      <w:rPr>
        <w:noProof/>
      </w:rPr>
    </w:sdtEndPr>
    <w:sdtContent>
      <w:p w:rsidR="00DF4E33" w:rsidRDefault="00DF4E33">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DF4E33" w:rsidRDefault="00DF4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A29" w:rsidRDefault="007A3A29" w:rsidP="00FC1AED">
      <w:pPr>
        <w:spacing w:after="0" w:line="240" w:lineRule="auto"/>
      </w:pPr>
      <w:r>
        <w:separator/>
      </w:r>
    </w:p>
  </w:footnote>
  <w:footnote w:type="continuationSeparator" w:id="0">
    <w:p w:rsidR="007A3A29" w:rsidRDefault="007A3A29" w:rsidP="00FC1A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E33" w:rsidRPr="005A050E" w:rsidRDefault="00BE6F7E" w:rsidP="005A050E">
    <w:pPr>
      <w:pStyle w:val="Header"/>
      <w:jc w:val="right"/>
      <w:rPr>
        <w:rFonts w:ascii="Arial" w:hAnsi="Arial" w:cs="Arial"/>
        <w:b/>
        <w:color w:val="2E74B5" w:themeColor="accent1" w:themeShade="BF"/>
      </w:rPr>
    </w:pPr>
    <w:r>
      <w:rPr>
        <w:rFonts w:ascii="Arial" w:hAnsi="Arial" w:cs="Arial"/>
        <w:b/>
        <w:color w:val="2E74B5" w:themeColor="accent1" w:themeShade="BF"/>
      </w:rPr>
      <w:t>Board Item 9.3</w:t>
    </w:r>
  </w:p>
  <w:p w:rsidR="00DF4E33" w:rsidRPr="00A2705F" w:rsidRDefault="00DF4E33" w:rsidP="00A2705F">
    <w:pPr>
      <w:pStyle w:val="Header"/>
      <w:jc w:val="right"/>
      <w:rPr>
        <w:rFonts w:ascii="Arial" w:hAnsi="Arial" w:cs="Arial"/>
        <w:b/>
        <w:color w:val="0070C0"/>
      </w:rPr>
    </w:pPr>
    <w:r>
      <w:rPr>
        <w:rFonts w:ascii="Arial" w:hAnsi="Arial" w:cs="Arial"/>
      </w:rPr>
      <w:tab/>
    </w:r>
    <w:r>
      <w:rPr>
        <w:rFonts w:ascii="Arial" w:hAnsi="Arial" w:cs="Arial"/>
      </w:rPr>
      <w:tab/>
    </w:r>
    <w:r w:rsidRPr="00A2705F">
      <w:rPr>
        <w:rFonts w:ascii="Arial" w:hAnsi="Arial" w:cs="Arial"/>
        <w:b/>
        <w:color w:val="0070C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E33" w:rsidRPr="00415870" w:rsidRDefault="00DF4E33" w:rsidP="001436E6">
    <w:pPr>
      <w:pStyle w:val="Header"/>
      <w:jc w:val="right"/>
      <w:rPr>
        <w:rFonts w:ascii="Arial" w:hAnsi="Arial" w:cs="Arial"/>
        <w:b/>
        <w:color w:val="0070C0"/>
        <w:szCs w:val="28"/>
      </w:rPr>
    </w:pPr>
    <w:r>
      <w:rPr>
        <w:b/>
        <w:color w:val="00B0F0"/>
        <w:sz w:val="28"/>
        <w:szCs w:val="28"/>
      </w:rPr>
      <w:tab/>
      <w:t xml:space="preserve">                                                                                 </w:t>
    </w:r>
    <w:r w:rsidRPr="00415870">
      <w:rPr>
        <w:rFonts w:ascii="Arial" w:hAnsi="Arial" w:cs="Arial"/>
        <w:b/>
        <w:color w:val="0070C0"/>
        <w:szCs w:val="28"/>
      </w:rPr>
      <w:t>FPC Item 4.1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217E"/>
    <w:multiLevelType w:val="hybridMultilevel"/>
    <w:tmpl w:val="19B6AB9E"/>
    <w:lvl w:ilvl="0" w:tplc="08090005">
      <w:start w:val="1"/>
      <w:numFmt w:val="bullet"/>
      <w:lvlText w:val=""/>
      <w:lvlJc w:val="left"/>
      <w:pPr>
        <w:ind w:left="1134" w:hanging="360"/>
      </w:pPr>
      <w:rPr>
        <w:rFonts w:ascii="Wingdings" w:hAnsi="Wingdings" w:hint="default"/>
      </w:rPr>
    </w:lvl>
    <w:lvl w:ilvl="1" w:tplc="08090003" w:tentative="1">
      <w:start w:val="1"/>
      <w:numFmt w:val="bullet"/>
      <w:lvlText w:val="o"/>
      <w:lvlJc w:val="left"/>
      <w:pPr>
        <w:ind w:left="1854" w:hanging="360"/>
      </w:pPr>
      <w:rPr>
        <w:rFonts w:ascii="Courier New" w:hAnsi="Courier New" w:cs="Courier New" w:hint="default"/>
      </w:rPr>
    </w:lvl>
    <w:lvl w:ilvl="2" w:tplc="08090005" w:tentative="1">
      <w:start w:val="1"/>
      <w:numFmt w:val="bullet"/>
      <w:lvlText w:val=""/>
      <w:lvlJc w:val="left"/>
      <w:pPr>
        <w:ind w:left="2574" w:hanging="360"/>
      </w:pPr>
      <w:rPr>
        <w:rFonts w:ascii="Wingdings" w:hAnsi="Wingdings" w:hint="default"/>
      </w:rPr>
    </w:lvl>
    <w:lvl w:ilvl="3" w:tplc="08090001" w:tentative="1">
      <w:start w:val="1"/>
      <w:numFmt w:val="bullet"/>
      <w:lvlText w:val=""/>
      <w:lvlJc w:val="left"/>
      <w:pPr>
        <w:ind w:left="3294" w:hanging="360"/>
      </w:pPr>
      <w:rPr>
        <w:rFonts w:ascii="Symbol" w:hAnsi="Symbol" w:hint="default"/>
      </w:rPr>
    </w:lvl>
    <w:lvl w:ilvl="4" w:tplc="08090003" w:tentative="1">
      <w:start w:val="1"/>
      <w:numFmt w:val="bullet"/>
      <w:lvlText w:val="o"/>
      <w:lvlJc w:val="left"/>
      <w:pPr>
        <w:ind w:left="4014" w:hanging="360"/>
      </w:pPr>
      <w:rPr>
        <w:rFonts w:ascii="Courier New" w:hAnsi="Courier New" w:cs="Courier New" w:hint="default"/>
      </w:rPr>
    </w:lvl>
    <w:lvl w:ilvl="5" w:tplc="08090005" w:tentative="1">
      <w:start w:val="1"/>
      <w:numFmt w:val="bullet"/>
      <w:lvlText w:val=""/>
      <w:lvlJc w:val="left"/>
      <w:pPr>
        <w:ind w:left="4734" w:hanging="360"/>
      </w:pPr>
      <w:rPr>
        <w:rFonts w:ascii="Wingdings" w:hAnsi="Wingdings" w:hint="default"/>
      </w:rPr>
    </w:lvl>
    <w:lvl w:ilvl="6" w:tplc="08090001" w:tentative="1">
      <w:start w:val="1"/>
      <w:numFmt w:val="bullet"/>
      <w:lvlText w:val=""/>
      <w:lvlJc w:val="left"/>
      <w:pPr>
        <w:ind w:left="5454" w:hanging="360"/>
      </w:pPr>
      <w:rPr>
        <w:rFonts w:ascii="Symbol" w:hAnsi="Symbol" w:hint="default"/>
      </w:rPr>
    </w:lvl>
    <w:lvl w:ilvl="7" w:tplc="08090003" w:tentative="1">
      <w:start w:val="1"/>
      <w:numFmt w:val="bullet"/>
      <w:lvlText w:val="o"/>
      <w:lvlJc w:val="left"/>
      <w:pPr>
        <w:ind w:left="6174" w:hanging="360"/>
      </w:pPr>
      <w:rPr>
        <w:rFonts w:ascii="Courier New" w:hAnsi="Courier New" w:cs="Courier New" w:hint="default"/>
      </w:rPr>
    </w:lvl>
    <w:lvl w:ilvl="8" w:tplc="08090005" w:tentative="1">
      <w:start w:val="1"/>
      <w:numFmt w:val="bullet"/>
      <w:lvlText w:val=""/>
      <w:lvlJc w:val="left"/>
      <w:pPr>
        <w:ind w:left="6894" w:hanging="360"/>
      </w:pPr>
      <w:rPr>
        <w:rFonts w:ascii="Wingdings" w:hAnsi="Wingdings" w:hint="default"/>
      </w:rPr>
    </w:lvl>
  </w:abstractNum>
  <w:abstractNum w:abstractNumId="1" w15:restartNumberingAfterBreak="0">
    <w:nsid w:val="093B4BD4"/>
    <w:multiLevelType w:val="hybridMultilevel"/>
    <w:tmpl w:val="8E107AA8"/>
    <w:lvl w:ilvl="0" w:tplc="08090001">
      <w:start w:val="1"/>
      <w:numFmt w:val="bullet"/>
      <w:lvlText w:val=""/>
      <w:lvlJc w:val="left"/>
      <w:pPr>
        <w:ind w:left="1134" w:hanging="360"/>
      </w:pPr>
      <w:rPr>
        <w:rFonts w:ascii="Symbol" w:hAnsi="Symbol" w:hint="default"/>
      </w:rPr>
    </w:lvl>
    <w:lvl w:ilvl="1" w:tplc="08090003" w:tentative="1">
      <w:start w:val="1"/>
      <w:numFmt w:val="bullet"/>
      <w:lvlText w:val="o"/>
      <w:lvlJc w:val="left"/>
      <w:pPr>
        <w:ind w:left="1854" w:hanging="360"/>
      </w:pPr>
      <w:rPr>
        <w:rFonts w:ascii="Courier New" w:hAnsi="Courier New" w:cs="Courier New" w:hint="default"/>
      </w:rPr>
    </w:lvl>
    <w:lvl w:ilvl="2" w:tplc="08090005" w:tentative="1">
      <w:start w:val="1"/>
      <w:numFmt w:val="bullet"/>
      <w:lvlText w:val=""/>
      <w:lvlJc w:val="left"/>
      <w:pPr>
        <w:ind w:left="2574" w:hanging="360"/>
      </w:pPr>
      <w:rPr>
        <w:rFonts w:ascii="Wingdings" w:hAnsi="Wingdings" w:hint="default"/>
      </w:rPr>
    </w:lvl>
    <w:lvl w:ilvl="3" w:tplc="08090001" w:tentative="1">
      <w:start w:val="1"/>
      <w:numFmt w:val="bullet"/>
      <w:lvlText w:val=""/>
      <w:lvlJc w:val="left"/>
      <w:pPr>
        <w:ind w:left="3294" w:hanging="360"/>
      </w:pPr>
      <w:rPr>
        <w:rFonts w:ascii="Symbol" w:hAnsi="Symbol" w:hint="default"/>
      </w:rPr>
    </w:lvl>
    <w:lvl w:ilvl="4" w:tplc="08090003" w:tentative="1">
      <w:start w:val="1"/>
      <w:numFmt w:val="bullet"/>
      <w:lvlText w:val="o"/>
      <w:lvlJc w:val="left"/>
      <w:pPr>
        <w:ind w:left="4014" w:hanging="360"/>
      </w:pPr>
      <w:rPr>
        <w:rFonts w:ascii="Courier New" w:hAnsi="Courier New" w:cs="Courier New" w:hint="default"/>
      </w:rPr>
    </w:lvl>
    <w:lvl w:ilvl="5" w:tplc="08090005" w:tentative="1">
      <w:start w:val="1"/>
      <w:numFmt w:val="bullet"/>
      <w:lvlText w:val=""/>
      <w:lvlJc w:val="left"/>
      <w:pPr>
        <w:ind w:left="4734" w:hanging="360"/>
      </w:pPr>
      <w:rPr>
        <w:rFonts w:ascii="Wingdings" w:hAnsi="Wingdings" w:hint="default"/>
      </w:rPr>
    </w:lvl>
    <w:lvl w:ilvl="6" w:tplc="08090001" w:tentative="1">
      <w:start w:val="1"/>
      <w:numFmt w:val="bullet"/>
      <w:lvlText w:val=""/>
      <w:lvlJc w:val="left"/>
      <w:pPr>
        <w:ind w:left="5454" w:hanging="360"/>
      </w:pPr>
      <w:rPr>
        <w:rFonts w:ascii="Symbol" w:hAnsi="Symbol" w:hint="default"/>
      </w:rPr>
    </w:lvl>
    <w:lvl w:ilvl="7" w:tplc="08090003" w:tentative="1">
      <w:start w:val="1"/>
      <w:numFmt w:val="bullet"/>
      <w:lvlText w:val="o"/>
      <w:lvlJc w:val="left"/>
      <w:pPr>
        <w:ind w:left="6174" w:hanging="360"/>
      </w:pPr>
      <w:rPr>
        <w:rFonts w:ascii="Courier New" w:hAnsi="Courier New" w:cs="Courier New" w:hint="default"/>
      </w:rPr>
    </w:lvl>
    <w:lvl w:ilvl="8" w:tplc="08090005" w:tentative="1">
      <w:start w:val="1"/>
      <w:numFmt w:val="bullet"/>
      <w:lvlText w:val=""/>
      <w:lvlJc w:val="left"/>
      <w:pPr>
        <w:ind w:left="6894" w:hanging="360"/>
      </w:pPr>
      <w:rPr>
        <w:rFonts w:ascii="Wingdings" w:hAnsi="Wingdings" w:hint="default"/>
      </w:rPr>
    </w:lvl>
  </w:abstractNum>
  <w:abstractNum w:abstractNumId="2" w15:restartNumberingAfterBreak="0">
    <w:nsid w:val="0B254D7B"/>
    <w:multiLevelType w:val="hybridMultilevel"/>
    <w:tmpl w:val="6D92F3C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0EC96DE5"/>
    <w:multiLevelType w:val="hybridMultilevel"/>
    <w:tmpl w:val="55CCFB3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64504D6"/>
    <w:multiLevelType w:val="hybridMultilevel"/>
    <w:tmpl w:val="8B5CC37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EB1704"/>
    <w:multiLevelType w:val="hybridMultilevel"/>
    <w:tmpl w:val="88A82B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5584C22"/>
    <w:multiLevelType w:val="hybridMultilevel"/>
    <w:tmpl w:val="B178F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AE01AA"/>
    <w:multiLevelType w:val="hybridMultilevel"/>
    <w:tmpl w:val="2228C9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AD904C5"/>
    <w:multiLevelType w:val="hybridMultilevel"/>
    <w:tmpl w:val="68EA57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F50DDB"/>
    <w:multiLevelType w:val="hybridMultilevel"/>
    <w:tmpl w:val="782226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3A5899"/>
    <w:multiLevelType w:val="hybridMultilevel"/>
    <w:tmpl w:val="38AC7A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F6C7BCA"/>
    <w:multiLevelType w:val="hybridMultilevel"/>
    <w:tmpl w:val="B436FB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33952CA"/>
    <w:multiLevelType w:val="hybridMultilevel"/>
    <w:tmpl w:val="D14E48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BD08CD"/>
    <w:multiLevelType w:val="multilevel"/>
    <w:tmpl w:val="4156CDD6"/>
    <w:lvl w:ilvl="0">
      <w:start w:val="1"/>
      <w:numFmt w:val="decimal"/>
      <w:lvlText w:val="%1."/>
      <w:lvlJc w:val="left"/>
      <w:pPr>
        <w:ind w:left="5322" w:hanging="360"/>
      </w:pPr>
      <w:rPr>
        <w:rFonts w:hint="default"/>
        <w:color w:val="0070C0"/>
      </w:rPr>
    </w:lvl>
    <w:lvl w:ilvl="1">
      <w:start w:val="1"/>
      <w:numFmt w:val="decimal"/>
      <w:isLgl/>
      <w:lvlText w:val="%1.%2"/>
      <w:lvlJc w:val="left"/>
      <w:pPr>
        <w:ind w:left="5322" w:hanging="360"/>
      </w:pPr>
      <w:rPr>
        <w:rFonts w:hint="default"/>
      </w:rPr>
    </w:lvl>
    <w:lvl w:ilvl="2">
      <w:start w:val="1"/>
      <w:numFmt w:val="decimal"/>
      <w:isLgl/>
      <w:lvlText w:val="%1.%2.%3"/>
      <w:lvlJc w:val="left"/>
      <w:pPr>
        <w:ind w:left="5682" w:hanging="720"/>
      </w:pPr>
      <w:rPr>
        <w:rFonts w:hint="default"/>
      </w:rPr>
    </w:lvl>
    <w:lvl w:ilvl="3">
      <w:start w:val="1"/>
      <w:numFmt w:val="decimal"/>
      <w:isLgl/>
      <w:lvlText w:val="%1.%2.%3.%4"/>
      <w:lvlJc w:val="left"/>
      <w:pPr>
        <w:ind w:left="6042" w:hanging="1080"/>
      </w:pPr>
      <w:rPr>
        <w:rFonts w:hint="default"/>
      </w:rPr>
    </w:lvl>
    <w:lvl w:ilvl="4">
      <w:start w:val="1"/>
      <w:numFmt w:val="decimal"/>
      <w:isLgl/>
      <w:lvlText w:val="%1.%2.%3.%4.%5"/>
      <w:lvlJc w:val="left"/>
      <w:pPr>
        <w:ind w:left="6042" w:hanging="1080"/>
      </w:pPr>
      <w:rPr>
        <w:rFonts w:hint="default"/>
      </w:rPr>
    </w:lvl>
    <w:lvl w:ilvl="5">
      <w:start w:val="1"/>
      <w:numFmt w:val="decimal"/>
      <w:isLgl/>
      <w:lvlText w:val="%1.%2.%3.%4.%5.%6"/>
      <w:lvlJc w:val="left"/>
      <w:pPr>
        <w:ind w:left="6402" w:hanging="1440"/>
      </w:pPr>
      <w:rPr>
        <w:rFonts w:hint="default"/>
      </w:rPr>
    </w:lvl>
    <w:lvl w:ilvl="6">
      <w:start w:val="1"/>
      <w:numFmt w:val="decimal"/>
      <w:isLgl/>
      <w:lvlText w:val="%1.%2.%3.%4.%5.%6.%7"/>
      <w:lvlJc w:val="left"/>
      <w:pPr>
        <w:ind w:left="6402" w:hanging="1440"/>
      </w:pPr>
      <w:rPr>
        <w:rFonts w:hint="default"/>
      </w:rPr>
    </w:lvl>
    <w:lvl w:ilvl="7">
      <w:start w:val="1"/>
      <w:numFmt w:val="decimal"/>
      <w:isLgl/>
      <w:lvlText w:val="%1.%2.%3.%4.%5.%6.%7.%8"/>
      <w:lvlJc w:val="left"/>
      <w:pPr>
        <w:ind w:left="6762" w:hanging="1800"/>
      </w:pPr>
      <w:rPr>
        <w:rFonts w:hint="default"/>
      </w:rPr>
    </w:lvl>
    <w:lvl w:ilvl="8">
      <w:start w:val="1"/>
      <w:numFmt w:val="decimal"/>
      <w:isLgl/>
      <w:lvlText w:val="%1.%2.%3.%4.%5.%6.%7.%8.%9"/>
      <w:lvlJc w:val="left"/>
      <w:pPr>
        <w:ind w:left="6762" w:hanging="1800"/>
      </w:pPr>
      <w:rPr>
        <w:rFonts w:hint="default"/>
      </w:rPr>
    </w:lvl>
  </w:abstractNum>
  <w:abstractNum w:abstractNumId="14" w15:restartNumberingAfterBreak="0">
    <w:nsid w:val="41650DD9"/>
    <w:multiLevelType w:val="hybridMultilevel"/>
    <w:tmpl w:val="060C7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3312F7"/>
    <w:multiLevelType w:val="hybridMultilevel"/>
    <w:tmpl w:val="8D547A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7670CC4"/>
    <w:multiLevelType w:val="multilevel"/>
    <w:tmpl w:val="5658EA0C"/>
    <w:lvl w:ilvl="0">
      <w:start w:val="1"/>
      <w:numFmt w:val="bullet"/>
      <w:lvlText w:val=""/>
      <w:lvlJc w:val="left"/>
      <w:pPr>
        <w:ind w:left="720" w:hanging="360"/>
      </w:pPr>
      <w:rPr>
        <w:rFonts w:ascii="Wingdings" w:hAnsi="Wingding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0C6704D"/>
    <w:multiLevelType w:val="hybridMultilevel"/>
    <w:tmpl w:val="0242024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50E10561"/>
    <w:multiLevelType w:val="hybridMultilevel"/>
    <w:tmpl w:val="1A20C25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18D4E24"/>
    <w:multiLevelType w:val="hybridMultilevel"/>
    <w:tmpl w:val="1E4EE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0A0C13"/>
    <w:multiLevelType w:val="hybridMultilevel"/>
    <w:tmpl w:val="44FCED76"/>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F6B696C"/>
    <w:multiLevelType w:val="hybridMultilevel"/>
    <w:tmpl w:val="50122F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1AB3A34"/>
    <w:multiLevelType w:val="multilevel"/>
    <w:tmpl w:val="48F8E8C6"/>
    <w:lvl w:ilvl="0">
      <w:start w:val="1"/>
      <w:numFmt w:val="bullet"/>
      <w:lvlText w:val=""/>
      <w:lvlJc w:val="left"/>
      <w:pPr>
        <w:ind w:left="720" w:hanging="360"/>
      </w:pPr>
      <w:rPr>
        <w:rFonts w:ascii="Wingdings" w:hAnsi="Wingdings" w:hint="default"/>
        <w:color w:val="auto"/>
      </w:rPr>
    </w:lvl>
    <w:lvl w:ilvl="1">
      <w:start w:val="1"/>
      <w:numFmt w:val="bullet"/>
      <w:lvlText w:val=""/>
      <w:lvlJc w:val="left"/>
      <w:pPr>
        <w:ind w:left="1080" w:hanging="720"/>
      </w:pPr>
      <w:rPr>
        <w:rFonts w:ascii="Wingdings" w:hAnsi="Wingding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2B759AA"/>
    <w:multiLevelType w:val="hybridMultilevel"/>
    <w:tmpl w:val="FB6614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4474F12"/>
    <w:multiLevelType w:val="hybridMultilevel"/>
    <w:tmpl w:val="531006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5467EFC"/>
    <w:multiLevelType w:val="multilevel"/>
    <w:tmpl w:val="5658EA0C"/>
    <w:lvl w:ilvl="0">
      <w:start w:val="1"/>
      <w:numFmt w:val="bullet"/>
      <w:lvlText w:val=""/>
      <w:lvlJc w:val="left"/>
      <w:pPr>
        <w:ind w:left="720" w:hanging="360"/>
      </w:pPr>
      <w:rPr>
        <w:rFonts w:ascii="Wingdings" w:hAnsi="Wingding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C2A5DC2"/>
    <w:multiLevelType w:val="hybridMultilevel"/>
    <w:tmpl w:val="366AFCC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705C5A04"/>
    <w:multiLevelType w:val="hybridMultilevel"/>
    <w:tmpl w:val="2C3692B6"/>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8" w15:restartNumberingAfterBreak="0">
    <w:nsid w:val="7DEE6C5A"/>
    <w:multiLevelType w:val="hybridMultilevel"/>
    <w:tmpl w:val="2110ADC2"/>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25"/>
  </w:num>
  <w:num w:numId="2">
    <w:abstractNumId w:val="26"/>
  </w:num>
  <w:num w:numId="3">
    <w:abstractNumId w:val="13"/>
  </w:num>
  <w:num w:numId="4">
    <w:abstractNumId w:val="23"/>
  </w:num>
  <w:num w:numId="5">
    <w:abstractNumId w:val="11"/>
  </w:num>
  <w:num w:numId="6">
    <w:abstractNumId w:val="27"/>
  </w:num>
  <w:num w:numId="7">
    <w:abstractNumId w:val="2"/>
  </w:num>
  <w:num w:numId="8">
    <w:abstractNumId w:val="17"/>
  </w:num>
  <w:num w:numId="9">
    <w:abstractNumId w:val="1"/>
  </w:num>
  <w:num w:numId="10">
    <w:abstractNumId w:val="5"/>
  </w:num>
  <w:num w:numId="11">
    <w:abstractNumId w:val="3"/>
  </w:num>
  <w:num w:numId="12">
    <w:abstractNumId w:val="0"/>
  </w:num>
  <w:num w:numId="13">
    <w:abstractNumId w:val="16"/>
  </w:num>
  <w:num w:numId="14">
    <w:abstractNumId w:val="22"/>
  </w:num>
  <w:num w:numId="15">
    <w:abstractNumId w:val="20"/>
  </w:num>
  <w:num w:numId="16">
    <w:abstractNumId w:val="6"/>
  </w:num>
  <w:num w:numId="17">
    <w:abstractNumId w:val="10"/>
  </w:num>
  <w:num w:numId="18">
    <w:abstractNumId w:val="14"/>
  </w:num>
  <w:num w:numId="19">
    <w:abstractNumId w:val="19"/>
  </w:num>
  <w:num w:numId="20">
    <w:abstractNumId w:val="4"/>
  </w:num>
  <w:num w:numId="21">
    <w:abstractNumId w:val="28"/>
  </w:num>
  <w:num w:numId="22">
    <w:abstractNumId w:val="9"/>
  </w:num>
  <w:num w:numId="23">
    <w:abstractNumId w:val="12"/>
  </w:num>
  <w:num w:numId="24">
    <w:abstractNumId w:val="8"/>
  </w:num>
  <w:num w:numId="25">
    <w:abstractNumId w:val="18"/>
  </w:num>
  <w:num w:numId="26">
    <w:abstractNumId w:val="15"/>
  </w:num>
  <w:num w:numId="27">
    <w:abstractNumId w:val="7"/>
  </w:num>
  <w:num w:numId="28">
    <w:abstractNumId w:val="24"/>
  </w:num>
  <w:num w:numId="29">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AED"/>
    <w:rsid w:val="000009C2"/>
    <w:rsid w:val="00000CA1"/>
    <w:rsid w:val="000025EE"/>
    <w:rsid w:val="00003143"/>
    <w:rsid w:val="00003B66"/>
    <w:rsid w:val="000049CF"/>
    <w:rsid w:val="00005462"/>
    <w:rsid w:val="00005D3D"/>
    <w:rsid w:val="00005E21"/>
    <w:rsid w:val="00007A2D"/>
    <w:rsid w:val="0001019A"/>
    <w:rsid w:val="00013CFF"/>
    <w:rsid w:val="00013D5E"/>
    <w:rsid w:val="00017D6A"/>
    <w:rsid w:val="00017DDE"/>
    <w:rsid w:val="00020968"/>
    <w:rsid w:val="00021F26"/>
    <w:rsid w:val="00023C78"/>
    <w:rsid w:val="000257A5"/>
    <w:rsid w:val="000267A0"/>
    <w:rsid w:val="00026E1E"/>
    <w:rsid w:val="00026F48"/>
    <w:rsid w:val="00030A58"/>
    <w:rsid w:val="000323B5"/>
    <w:rsid w:val="00032ED7"/>
    <w:rsid w:val="00035F8B"/>
    <w:rsid w:val="00036A72"/>
    <w:rsid w:val="0004020F"/>
    <w:rsid w:val="0004046C"/>
    <w:rsid w:val="000404E0"/>
    <w:rsid w:val="00040589"/>
    <w:rsid w:val="00040663"/>
    <w:rsid w:val="000424D6"/>
    <w:rsid w:val="0004297B"/>
    <w:rsid w:val="00042B5C"/>
    <w:rsid w:val="00043A91"/>
    <w:rsid w:val="00044A7A"/>
    <w:rsid w:val="00045C6F"/>
    <w:rsid w:val="00046DA6"/>
    <w:rsid w:val="0004718D"/>
    <w:rsid w:val="000474FC"/>
    <w:rsid w:val="00047720"/>
    <w:rsid w:val="00050FBE"/>
    <w:rsid w:val="00052A6F"/>
    <w:rsid w:val="00054553"/>
    <w:rsid w:val="000548BE"/>
    <w:rsid w:val="00054CCF"/>
    <w:rsid w:val="000558B0"/>
    <w:rsid w:val="00055DAC"/>
    <w:rsid w:val="00056AF2"/>
    <w:rsid w:val="000575FA"/>
    <w:rsid w:val="00060E19"/>
    <w:rsid w:val="000621A1"/>
    <w:rsid w:val="00062590"/>
    <w:rsid w:val="00062F5B"/>
    <w:rsid w:val="00062F8E"/>
    <w:rsid w:val="00063EE6"/>
    <w:rsid w:val="0006456D"/>
    <w:rsid w:val="00064C5B"/>
    <w:rsid w:val="00064DDE"/>
    <w:rsid w:val="00066E9D"/>
    <w:rsid w:val="00067E9F"/>
    <w:rsid w:val="00070786"/>
    <w:rsid w:val="000718D9"/>
    <w:rsid w:val="0007221F"/>
    <w:rsid w:val="000732FC"/>
    <w:rsid w:val="0007352D"/>
    <w:rsid w:val="00073789"/>
    <w:rsid w:val="000742BC"/>
    <w:rsid w:val="00075703"/>
    <w:rsid w:val="00075DC0"/>
    <w:rsid w:val="00077F28"/>
    <w:rsid w:val="000818A1"/>
    <w:rsid w:val="00082C03"/>
    <w:rsid w:val="000836C5"/>
    <w:rsid w:val="000837B2"/>
    <w:rsid w:val="00083852"/>
    <w:rsid w:val="00084452"/>
    <w:rsid w:val="00084634"/>
    <w:rsid w:val="00084AF6"/>
    <w:rsid w:val="00084D1D"/>
    <w:rsid w:val="000875F3"/>
    <w:rsid w:val="00090144"/>
    <w:rsid w:val="00090279"/>
    <w:rsid w:val="000908EC"/>
    <w:rsid w:val="00090BDC"/>
    <w:rsid w:val="0009323F"/>
    <w:rsid w:val="00097180"/>
    <w:rsid w:val="000A05F9"/>
    <w:rsid w:val="000A0E41"/>
    <w:rsid w:val="000A1459"/>
    <w:rsid w:val="000A1EC5"/>
    <w:rsid w:val="000A205E"/>
    <w:rsid w:val="000A3933"/>
    <w:rsid w:val="000A492A"/>
    <w:rsid w:val="000A69B4"/>
    <w:rsid w:val="000A7AA7"/>
    <w:rsid w:val="000B056D"/>
    <w:rsid w:val="000B2BE3"/>
    <w:rsid w:val="000B4170"/>
    <w:rsid w:val="000B5C85"/>
    <w:rsid w:val="000B7A0C"/>
    <w:rsid w:val="000C0194"/>
    <w:rsid w:val="000C0DA5"/>
    <w:rsid w:val="000C16CB"/>
    <w:rsid w:val="000C19A5"/>
    <w:rsid w:val="000C44BA"/>
    <w:rsid w:val="000C793C"/>
    <w:rsid w:val="000D0BF1"/>
    <w:rsid w:val="000D3A24"/>
    <w:rsid w:val="000D3EF7"/>
    <w:rsid w:val="000D751E"/>
    <w:rsid w:val="000E0653"/>
    <w:rsid w:val="000E12AB"/>
    <w:rsid w:val="000E17C0"/>
    <w:rsid w:val="000E199C"/>
    <w:rsid w:val="000E3791"/>
    <w:rsid w:val="000E437B"/>
    <w:rsid w:val="000E5F8C"/>
    <w:rsid w:val="000F1BAB"/>
    <w:rsid w:val="000F3451"/>
    <w:rsid w:val="000F38F0"/>
    <w:rsid w:val="000F446C"/>
    <w:rsid w:val="000F6710"/>
    <w:rsid w:val="000F6ED9"/>
    <w:rsid w:val="000F7BEA"/>
    <w:rsid w:val="0010194E"/>
    <w:rsid w:val="001026E5"/>
    <w:rsid w:val="00102BD5"/>
    <w:rsid w:val="00102FED"/>
    <w:rsid w:val="001032BE"/>
    <w:rsid w:val="00103661"/>
    <w:rsid w:val="00104180"/>
    <w:rsid w:val="00105EA8"/>
    <w:rsid w:val="00107C57"/>
    <w:rsid w:val="00111076"/>
    <w:rsid w:val="0011260B"/>
    <w:rsid w:val="001135BC"/>
    <w:rsid w:val="00114822"/>
    <w:rsid w:val="00114DB5"/>
    <w:rsid w:val="0011674B"/>
    <w:rsid w:val="00121764"/>
    <w:rsid w:val="001221AB"/>
    <w:rsid w:val="00122DD5"/>
    <w:rsid w:val="001231CE"/>
    <w:rsid w:val="001233FE"/>
    <w:rsid w:val="00125126"/>
    <w:rsid w:val="001252AC"/>
    <w:rsid w:val="00127037"/>
    <w:rsid w:val="0013136F"/>
    <w:rsid w:val="001319DA"/>
    <w:rsid w:val="00131F9C"/>
    <w:rsid w:val="001324FE"/>
    <w:rsid w:val="00133B96"/>
    <w:rsid w:val="00133FF9"/>
    <w:rsid w:val="001347DE"/>
    <w:rsid w:val="00136416"/>
    <w:rsid w:val="0013677A"/>
    <w:rsid w:val="00141171"/>
    <w:rsid w:val="00142DAF"/>
    <w:rsid w:val="00142E09"/>
    <w:rsid w:val="001435AB"/>
    <w:rsid w:val="001436E6"/>
    <w:rsid w:val="001442EB"/>
    <w:rsid w:val="00144E13"/>
    <w:rsid w:val="00145501"/>
    <w:rsid w:val="0014712E"/>
    <w:rsid w:val="00150B17"/>
    <w:rsid w:val="001526DA"/>
    <w:rsid w:val="00152AA4"/>
    <w:rsid w:val="00153CC5"/>
    <w:rsid w:val="00156946"/>
    <w:rsid w:val="00156B1D"/>
    <w:rsid w:val="00156C5B"/>
    <w:rsid w:val="00163063"/>
    <w:rsid w:val="001644D6"/>
    <w:rsid w:val="001660C1"/>
    <w:rsid w:val="00166100"/>
    <w:rsid w:val="00166AE6"/>
    <w:rsid w:val="00166F89"/>
    <w:rsid w:val="00170D1F"/>
    <w:rsid w:val="001714AA"/>
    <w:rsid w:val="00172517"/>
    <w:rsid w:val="00174442"/>
    <w:rsid w:val="001751B4"/>
    <w:rsid w:val="00175C89"/>
    <w:rsid w:val="001766A5"/>
    <w:rsid w:val="00180B25"/>
    <w:rsid w:val="0018201B"/>
    <w:rsid w:val="00184D38"/>
    <w:rsid w:val="00185746"/>
    <w:rsid w:val="001861CD"/>
    <w:rsid w:val="0018662B"/>
    <w:rsid w:val="00186EB7"/>
    <w:rsid w:val="00187E08"/>
    <w:rsid w:val="00187FA4"/>
    <w:rsid w:val="00190315"/>
    <w:rsid w:val="001916E2"/>
    <w:rsid w:val="00192540"/>
    <w:rsid w:val="0019294A"/>
    <w:rsid w:val="00193125"/>
    <w:rsid w:val="00193577"/>
    <w:rsid w:val="0019478C"/>
    <w:rsid w:val="0019579C"/>
    <w:rsid w:val="001967E4"/>
    <w:rsid w:val="00196DCB"/>
    <w:rsid w:val="00196E68"/>
    <w:rsid w:val="001A336A"/>
    <w:rsid w:val="001A3513"/>
    <w:rsid w:val="001A35B2"/>
    <w:rsid w:val="001A60B6"/>
    <w:rsid w:val="001A66D2"/>
    <w:rsid w:val="001A7208"/>
    <w:rsid w:val="001A724F"/>
    <w:rsid w:val="001A7853"/>
    <w:rsid w:val="001B0923"/>
    <w:rsid w:val="001B2753"/>
    <w:rsid w:val="001B585C"/>
    <w:rsid w:val="001B5B15"/>
    <w:rsid w:val="001B5E55"/>
    <w:rsid w:val="001B648D"/>
    <w:rsid w:val="001B7A03"/>
    <w:rsid w:val="001C064D"/>
    <w:rsid w:val="001C1AD2"/>
    <w:rsid w:val="001C2DB5"/>
    <w:rsid w:val="001C3416"/>
    <w:rsid w:val="001C697B"/>
    <w:rsid w:val="001C76D5"/>
    <w:rsid w:val="001D1EC4"/>
    <w:rsid w:val="001D36C3"/>
    <w:rsid w:val="001D5042"/>
    <w:rsid w:val="001D5623"/>
    <w:rsid w:val="001D5A7C"/>
    <w:rsid w:val="001D6F31"/>
    <w:rsid w:val="001D717C"/>
    <w:rsid w:val="001E0A92"/>
    <w:rsid w:val="001E1178"/>
    <w:rsid w:val="001E13AF"/>
    <w:rsid w:val="001E1DE0"/>
    <w:rsid w:val="001E2112"/>
    <w:rsid w:val="001E4E55"/>
    <w:rsid w:val="001E5D2B"/>
    <w:rsid w:val="001E5D37"/>
    <w:rsid w:val="001E5F26"/>
    <w:rsid w:val="001E61AD"/>
    <w:rsid w:val="001E7DD4"/>
    <w:rsid w:val="001F4255"/>
    <w:rsid w:val="001F427D"/>
    <w:rsid w:val="001F6093"/>
    <w:rsid w:val="001F72C2"/>
    <w:rsid w:val="001F7F96"/>
    <w:rsid w:val="001F7FBB"/>
    <w:rsid w:val="00200194"/>
    <w:rsid w:val="002002D0"/>
    <w:rsid w:val="00200C0D"/>
    <w:rsid w:val="00200FBC"/>
    <w:rsid w:val="00201661"/>
    <w:rsid w:val="00202154"/>
    <w:rsid w:val="0020408F"/>
    <w:rsid w:val="002044C3"/>
    <w:rsid w:val="00206760"/>
    <w:rsid w:val="00206C67"/>
    <w:rsid w:val="00206F63"/>
    <w:rsid w:val="00207697"/>
    <w:rsid w:val="0021050B"/>
    <w:rsid w:val="002105E9"/>
    <w:rsid w:val="00210A17"/>
    <w:rsid w:val="00211310"/>
    <w:rsid w:val="002149C3"/>
    <w:rsid w:val="002167D7"/>
    <w:rsid w:val="002170C0"/>
    <w:rsid w:val="00217964"/>
    <w:rsid w:val="00220450"/>
    <w:rsid w:val="0022096E"/>
    <w:rsid w:val="00221794"/>
    <w:rsid w:val="00222419"/>
    <w:rsid w:val="002230E3"/>
    <w:rsid w:val="00223287"/>
    <w:rsid w:val="002233A4"/>
    <w:rsid w:val="00225F9B"/>
    <w:rsid w:val="00226FD7"/>
    <w:rsid w:val="002274F0"/>
    <w:rsid w:val="00227E0A"/>
    <w:rsid w:val="00232D0B"/>
    <w:rsid w:val="0023389F"/>
    <w:rsid w:val="00234002"/>
    <w:rsid w:val="00234B0A"/>
    <w:rsid w:val="0023515B"/>
    <w:rsid w:val="00236051"/>
    <w:rsid w:val="00236494"/>
    <w:rsid w:val="00236A49"/>
    <w:rsid w:val="00240F65"/>
    <w:rsid w:val="0024173A"/>
    <w:rsid w:val="00241A41"/>
    <w:rsid w:val="00241B3E"/>
    <w:rsid w:val="00242240"/>
    <w:rsid w:val="002424F3"/>
    <w:rsid w:val="00242D45"/>
    <w:rsid w:val="002449AC"/>
    <w:rsid w:val="00244E50"/>
    <w:rsid w:val="00245A66"/>
    <w:rsid w:val="00247D5B"/>
    <w:rsid w:val="00250C85"/>
    <w:rsid w:val="00251461"/>
    <w:rsid w:val="002516B0"/>
    <w:rsid w:val="00253183"/>
    <w:rsid w:val="002543C0"/>
    <w:rsid w:val="0025450E"/>
    <w:rsid w:val="002571D0"/>
    <w:rsid w:val="00257507"/>
    <w:rsid w:val="00260687"/>
    <w:rsid w:val="00260C36"/>
    <w:rsid w:val="00263797"/>
    <w:rsid w:val="00264672"/>
    <w:rsid w:val="00264698"/>
    <w:rsid w:val="00264C70"/>
    <w:rsid w:val="00264FD1"/>
    <w:rsid w:val="0026536E"/>
    <w:rsid w:val="002662AD"/>
    <w:rsid w:val="00266CBC"/>
    <w:rsid w:val="002673AA"/>
    <w:rsid w:val="00270271"/>
    <w:rsid w:val="00270A39"/>
    <w:rsid w:val="0027602A"/>
    <w:rsid w:val="00276764"/>
    <w:rsid w:val="00276CB1"/>
    <w:rsid w:val="00277BDE"/>
    <w:rsid w:val="00277E52"/>
    <w:rsid w:val="00280C1B"/>
    <w:rsid w:val="00281C5B"/>
    <w:rsid w:val="00282B6F"/>
    <w:rsid w:val="00283DEC"/>
    <w:rsid w:val="00283EBB"/>
    <w:rsid w:val="002849FA"/>
    <w:rsid w:val="00284CF6"/>
    <w:rsid w:val="00284F28"/>
    <w:rsid w:val="0028541C"/>
    <w:rsid w:val="002855ED"/>
    <w:rsid w:val="002869A5"/>
    <w:rsid w:val="00291A88"/>
    <w:rsid w:val="00292BB7"/>
    <w:rsid w:val="00292BC7"/>
    <w:rsid w:val="00293CDD"/>
    <w:rsid w:val="00294237"/>
    <w:rsid w:val="002964B6"/>
    <w:rsid w:val="00296C77"/>
    <w:rsid w:val="002A0CED"/>
    <w:rsid w:val="002A1C1F"/>
    <w:rsid w:val="002A2B9C"/>
    <w:rsid w:val="002A3C66"/>
    <w:rsid w:val="002A50E3"/>
    <w:rsid w:val="002A6436"/>
    <w:rsid w:val="002A6941"/>
    <w:rsid w:val="002A729D"/>
    <w:rsid w:val="002B02FF"/>
    <w:rsid w:val="002B1955"/>
    <w:rsid w:val="002B219F"/>
    <w:rsid w:val="002B2CF8"/>
    <w:rsid w:val="002B4113"/>
    <w:rsid w:val="002B54C2"/>
    <w:rsid w:val="002B7E9E"/>
    <w:rsid w:val="002C067C"/>
    <w:rsid w:val="002C1313"/>
    <w:rsid w:val="002C2468"/>
    <w:rsid w:val="002C28D2"/>
    <w:rsid w:val="002C2FA5"/>
    <w:rsid w:val="002C2FF1"/>
    <w:rsid w:val="002C3084"/>
    <w:rsid w:val="002C335E"/>
    <w:rsid w:val="002C385B"/>
    <w:rsid w:val="002C748A"/>
    <w:rsid w:val="002C7C5D"/>
    <w:rsid w:val="002D2E04"/>
    <w:rsid w:val="002D31C6"/>
    <w:rsid w:val="002D338C"/>
    <w:rsid w:val="002D3A39"/>
    <w:rsid w:val="002D5CDC"/>
    <w:rsid w:val="002D62EB"/>
    <w:rsid w:val="002D6593"/>
    <w:rsid w:val="002D7F88"/>
    <w:rsid w:val="002E0A85"/>
    <w:rsid w:val="002E1415"/>
    <w:rsid w:val="002E33F4"/>
    <w:rsid w:val="002E4BA0"/>
    <w:rsid w:val="002E54DA"/>
    <w:rsid w:val="002E680F"/>
    <w:rsid w:val="002E6B2D"/>
    <w:rsid w:val="002F2A1F"/>
    <w:rsid w:val="002F3E45"/>
    <w:rsid w:val="002F4358"/>
    <w:rsid w:val="002F488B"/>
    <w:rsid w:val="002F55BE"/>
    <w:rsid w:val="002F6446"/>
    <w:rsid w:val="002F68FE"/>
    <w:rsid w:val="002F757B"/>
    <w:rsid w:val="003003A8"/>
    <w:rsid w:val="00301172"/>
    <w:rsid w:val="00301AFC"/>
    <w:rsid w:val="003020A6"/>
    <w:rsid w:val="003030FC"/>
    <w:rsid w:val="0030397D"/>
    <w:rsid w:val="00303F59"/>
    <w:rsid w:val="003042D0"/>
    <w:rsid w:val="00305E5F"/>
    <w:rsid w:val="00306CAB"/>
    <w:rsid w:val="003107A4"/>
    <w:rsid w:val="00310B93"/>
    <w:rsid w:val="003112CD"/>
    <w:rsid w:val="00313B99"/>
    <w:rsid w:val="00314E3F"/>
    <w:rsid w:val="0031578B"/>
    <w:rsid w:val="003175BB"/>
    <w:rsid w:val="00320468"/>
    <w:rsid w:val="00320A60"/>
    <w:rsid w:val="00321241"/>
    <w:rsid w:val="00322C0B"/>
    <w:rsid w:val="0032314E"/>
    <w:rsid w:val="00323964"/>
    <w:rsid w:val="00324566"/>
    <w:rsid w:val="0032699F"/>
    <w:rsid w:val="00326F90"/>
    <w:rsid w:val="0033047F"/>
    <w:rsid w:val="00330692"/>
    <w:rsid w:val="00333364"/>
    <w:rsid w:val="00335990"/>
    <w:rsid w:val="00337860"/>
    <w:rsid w:val="00337B2E"/>
    <w:rsid w:val="00341138"/>
    <w:rsid w:val="0034150E"/>
    <w:rsid w:val="00343708"/>
    <w:rsid w:val="00343849"/>
    <w:rsid w:val="00343BE8"/>
    <w:rsid w:val="0034453E"/>
    <w:rsid w:val="00346CDA"/>
    <w:rsid w:val="00350A97"/>
    <w:rsid w:val="003520D6"/>
    <w:rsid w:val="00354B4B"/>
    <w:rsid w:val="00356044"/>
    <w:rsid w:val="0035624C"/>
    <w:rsid w:val="003571D3"/>
    <w:rsid w:val="00357870"/>
    <w:rsid w:val="003603E9"/>
    <w:rsid w:val="00361401"/>
    <w:rsid w:val="003628BD"/>
    <w:rsid w:val="00362E1E"/>
    <w:rsid w:val="003637CD"/>
    <w:rsid w:val="00363B83"/>
    <w:rsid w:val="003655AB"/>
    <w:rsid w:val="00365FA1"/>
    <w:rsid w:val="003674DD"/>
    <w:rsid w:val="00367A2B"/>
    <w:rsid w:val="00370DDE"/>
    <w:rsid w:val="003731E4"/>
    <w:rsid w:val="00374BBB"/>
    <w:rsid w:val="00375D58"/>
    <w:rsid w:val="003762D0"/>
    <w:rsid w:val="00377E52"/>
    <w:rsid w:val="003818D5"/>
    <w:rsid w:val="003820E9"/>
    <w:rsid w:val="003829AC"/>
    <w:rsid w:val="00382D6E"/>
    <w:rsid w:val="00382ECB"/>
    <w:rsid w:val="0038387B"/>
    <w:rsid w:val="00383B61"/>
    <w:rsid w:val="00384056"/>
    <w:rsid w:val="00384671"/>
    <w:rsid w:val="0038624C"/>
    <w:rsid w:val="00386681"/>
    <w:rsid w:val="0038756F"/>
    <w:rsid w:val="00387A15"/>
    <w:rsid w:val="00392EA1"/>
    <w:rsid w:val="00393FDA"/>
    <w:rsid w:val="00397AAA"/>
    <w:rsid w:val="003A1A21"/>
    <w:rsid w:val="003A2638"/>
    <w:rsid w:val="003A6452"/>
    <w:rsid w:val="003B03E2"/>
    <w:rsid w:val="003B0C38"/>
    <w:rsid w:val="003B0D03"/>
    <w:rsid w:val="003B3564"/>
    <w:rsid w:val="003B3D47"/>
    <w:rsid w:val="003B56D2"/>
    <w:rsid w:val="003B6F66"/>
    <w:rsid w:val="003B7200"/>
    <w:rsid w:val="003C1556"/>
    <w:rsid w:val="003C1718"/>
    <w:rsid w:val="003C20E9"/>
    <w:rsid w:val="003C322F"/>
    <w:rsid w:val="003C3C51"/>
    <w:rsid w:val="003C41E3"/>
    <w:rsid w:val="003C44AE"/>
    <w:rsid w:val="003C5E27"/>
    <w:rsid w:val="003C5F6D"/>
    <w:rsid w:val="003C6212"/>
    <w:rsid w:val="003C62FD"/>
    <w:rsid w:val="003C764B"/>
    <w:rsid w:val="003D0479"/>
    <w:rsid w:val="003D04D6"/>
    <w:rsid w:val="003D25D2"/>
    <w:rsid w:val="003D31A5"/>
    <w:rsid w:val="003D3BDB"/>
    <w:rsid w:val="003D6249"/>
    <w:rsid w:val="003D6254"/>
    <w:rsid w:val="003D7761"/>
    <w:rsid w:val="003E04A4"/>
    <w:rsid w:val="003E086D"/>
    <w:rsid w:val="003E0F02"/>
    <w:rsid w:val="003E1A6C"/>
    <w:rsid w:val="003E1ADC"/>
    <w:rsid w:val="003E3AF5"/>
    <w:rsid w:val="003E4F34"/>
    <w:rsid w:val="003E6023"/>
    <w:rsid w:val="003E6427"/>
    <w:rsid w:val="003E7A10"/>
    <w:rsid w:val="003F22FB"/>
    <w:rsid w:val="003F26FF"/>
    <w:rsid w:val="003F2958"/>
    <w:rsid w:val="003F2FA5"/>
    <w:rsid w:val="003F345B"/>
    <w:rsid w:val="003F39AC"/>
    <w:rsid w:val="003F4228"/>
    <w:rsid w:val="003F4D2A"/>
    <w:rsid w:val="003F5348"/>
    <w:rsid w:val="003F60C8"/>
    <w:rsid w:val="003F6C01"/>
    <w:rsid w:val="00401357"/>
    <w:rsid w:val="00401C73"/>
    <w:rsid w:val="0040312F"/>
    <w:rsid w:val="004036E0"/>
    <w:rsid w:val="00403A21"/>
    <w:rsid w:val="00404A8F"/>
    <w:rsid w:val="00405D6D"/>
    <w:rsid w:val="00406B2A"/>
    <w:rsid w:val="00407105"/>
    <w:rsid w:val="00407710"/>
    <w:rsid w:val="00407A73"/>
    <w:rsid w:val="00407B65"/>
    <w:rsid w:val="00410131"/>
    <w:rsid w:val="0041033B"/>
    <w:rsid w:val="004104D1"/>
    <w:rsid w:val="00410E5E"/>
    <w:rsid w:val="0041211C"/>
    <w:rsid w:val="00412509"/>
    <w:rsid w:val="00412522"/>
    <w:rsid w:val="004129EB"/>
    <w:rsid w:val="00413388"/>
    <w:rsid w:val="0041510D"/>
    <w:rsid w:val="00415870"/>
    <w:rsid w:val="0041644D"/>
    <w:rsid w:val="00417491"/>
    <w:rsid w:val="004201F8"/>
    <w:rsid w:val="004207A0"/>
    <w:rsid w:val="0042100F"/>
    <w:rsid w:val="00421129"/>
    <w:rsid w:val="00421495"/>
    <w:rsid w:val="00421BA3"/>
    <w:rsid w:val="00421D6F"/>
    <w:rsid w:val="004236DB"/>
    <w:rsid w:val="004244D4"/>
    <w:rsid w:val="004249EC"/>
    <w:rsid w:val="004255B7"/>
    <w:rsid w:val="004260AC"/>
    <w:rsid w:val="00427B55"/>
    <w:rsid w:val="00427F3D"/>
    <w:rsid w:val="0043196E"/>
    <w:rsid w:val="004326EA"/>
    <w:rsid w:val="004330E5"/>
    <w:rsid w:val="004334F5"/>
    <w:rsid w:val="00433F6F"/>
    <w:rsid w:val="004341A1"/>
    <w:rsid w:val="00435B4D"/>
    <w:rsid w:val="004361AE"/>
    <w:rsid w:val="004373EB"/>
    <w:rsid w:val="00437891"/>
    <w:rsid w:val="00440964"/>
    <w:rsid w:val="0044292B"/>
    <w:rsid w:val="00442AC5"/>
    <w:rsid w:val="0044341A"/>
    <w:rsid w:val="00443B76"/>
    <w:rsid w:val="00443F7F"/>
    <w:rsid w:val="004455FA"/>
    <w:rsid w:val="00445934"/>
    <w:rsid w:val="00445BD9"/>
    <w:rsid w:val="00445E4F"/>
    <w:rsid w:val="00446424"/>
    <w:rsid w:val="00446DAC"/>
    <w:rsid w:val="004519A0"/>
    <w:rsid w:val="00451D75"/>
    <w:rsid w:val="00454CBE"/>
    <w:rsid w:val="00455ECD"/>
    <w:rsid w:val="004563DF"/>
    <w:rsid w:val="00461292"/>
    <w:rsid w:val="00462090"/>
    <w:rsid w:val="0046253F"/>
    <w:rsid w:val="0046301B"/>
    <w:rsid w:val="004654A9"/>
    <w:rsid w:val="0046661A"/>
    <w:rsid w:val="00466A30"/>
    <w:rsid w:val="00466D0A"/>
    <w:rsid w:val="00470084"/>
    <w:rsid w:val="004703ED"/>
    <w:rsid w:val="00472A1D"/>
    <w:rsid w:val="00472EA6"/>
    <w:rsid w:val="00473021"/>
    <w:rsid w:val="00473CBB"/>
    <w:rsid w:val="00475D1E"/>
    <w:rsid w:val="0047606E"/>
    <w:rsid w:val="00476889"/>
    <w:rsid w:val="0047787A"/>
    <w:rsid w:val="00477F4B"/>
    <w:rsid w:val="00482649"/>
    <w:rsid w:val="004826EF"/>
    <w:rsid w:val="004835E9"/>
    <w:rsid w:val="00484CD3"/>
    <w:rsid w:val="00484F6A"/>
    <w:rsid w:val="004855B5"/>
    <w:rsid w:val="0048599B"/>
    <w:rsid w:val="00487EBA"/>
    <w:rsid w:val="00492D08"/>
    <w:rsid w:val="0049394B"/>
    <w:rsid w:val="004941A3"/>
    <w:rsid w:val="004947E3"/>
    <w:rsid w:val="00494AD9"/>
    <w:rsid w:val="0049568E"/>
    <w:rsid w:val="00497954"/>
    <w:rsid w:val="004A0326"/>
    <w:rsid w:val="004A0668"/>
    <w:rsid w:val="004A0CCB"/>
    <w:rsid w:val="004A421E"/>
    <w:rsid w:val="004A4782"/>
    <w:rsid w:val="004A4ACB"/>
    <w:rsid w:val="004A5400"/>
    <w:rsid w:val="004A5F8B"/>
    <w:rsid w:val="004A5FDE"/>
    <w:rsid w:val="004A6549"/>
    <w:rsid w:val="004A6681"/>
    <w:rsid w:val="004A69F5"/>
    <w:rsid w:val="004A6F7C"/>
    <w:rsid w:val="004A7068"/>
    <w:rsid w:val="004A70F4"/>
    <w:rsid w:val="004A7E44"/>
    <w:rsid w:val="004B0514"/>
    <w:rsid w:val="004B3F9E"/>
    <w:rsid w:val="004B4B08"/>
    <w:rsid w:val="004B4BD8"/>
    <w:rsid w:val="004B5896"/>
    <w:rsid w:val="004B7026"/>
    <w:rsid w:val="004B7D91"/>
    <w:rsid w:val="004C1C94"/>
    <w:rsid w:val="004C1FFF"/>
    <w:rsid w:val="004C3792"/>
    <w:rsid w:val="004C3F1A"/>
    <w:rsid w:val="004C429C"/>
    <w:rsid w:val="004C46FC"/>
    <w:rsid w:val="004C53B9"/>
    <w:rsid w:val="004C7EA8"/>
    <w:rsid w:val="004D095E"/>
    <w:rsid w:val="004D1FAE"/>
    <w:rsid w:val="004D3E6B"/>
    <w:rsid w:val="004D4356"/>
    <w:rsid w:val="004D56B4"/>
    <w:rsid w:val="004D5E47"/>
    <w:rsid w:val="004D655E"/>
    <w:rsid w:val="004D6649"/>
    <w:rsid w:val="004D7467"/>
    <w:rsid w:val="004D7D13"/>
    <w:rsid w:val="004E1773"/>
    <w:rsid w:val="004E1C86"/>
    <w:rsid w:val="004E20CD"/>
    <w:rsid w:val="004E21C4"/>
    <w:rsid w:val="004E2A7A"/>
    <w:rsid w:val="004E2D15"/>
    <w:rsid w:val="004E35F6"/>
    <w:rsid w:val="004E3AFC"/>
    <w:rsid w:val="004E405C"/>
    <w:rsid w:val="004E4063"/>
    <w:rsid w:val="004E4762"/>
    <w:rsid w:val="004E4977"/>
    <w:rsid w:val="004E50B5"/>
    <w:rsid w:val="004E58BE"/>
    <w:rsid w:val="004E5FB2"/>
    <w:rsid w:val="004E6F02"/>
    <w:rsid w:val="004E7EBE"/>
    <w:rsid w:val="004F0FF4"/>
    <w:rsid w:val="004F2BC5"/>
    <w:rsid w:val="004F47DE"/>
    <w:rsid w:val="004F498E"/>
    <w:rsid w:val="004F6712"/>
    <w:rsid w:val="004F6E57"/>
    <w:rsid w:val="004F79BA"/>
    <w:rsid w:val="004F7DFF"/>
    <w:rsid w:val="00500F1F"/>
    <w:rsid w:val="00502B17"/>
    <w:rsid w:val="00502BF6"/>
    <w:rsid w:val="005034EE"/>
    <w:rsid w:val="00504A0D"/>
    <w:rsid w:val="00504F0C"/>
    <w:rsid w:val="005054E3"/>
    <w:rsid w:val="005059A1"/>
    <w:rsid w:val="005060CD"/>
    <w:rsid w:val="005106D3"/>
    <w:rsid w:val="00511635"/>
    <w:rsid w:val="00511CAE"/>
    <w:rsid w:val="00512076"/>
    <w:rsid w:val="0051332E"/>
    <w:rsid w:val="00513924"/>
    <w:rsid w:val="00513DAD"/>
    <w:rsid w:val="0051589B"/>
    <w:rsid w:val="005165CB"/>
    <w:rsid w:val="005175A3"/>
    <w:rsid w:val="00520876"/>
    <w:rsid w:val="0052104C"/>
    <w:rsid w:val="00521DCD"/>
    <w:rsid w:val="00522520"/>
    <w:rsid w:val="00524CEF"/>
    <w:rsid w:val="005272D0"/>
    <w:rsid w:val="00527D0A"/>
    <w:rsid w:val="00527FB8"/>
    <w:rsid w:val="00530243"/>
    <w:rsid w:val="00531451"/>
    <w:rsid w:val="005316AB"/>
    <w:rsid w:val="00531EDB"/>
    <w:rsid w:val="005347DA"/>
    <w:rsid w:val="00536A30"/>
    <w:rsid w:val="00540B87"/>
    <w:rsid w:val="00541353"/>
    <w:rsid w:val="005414EB"/>
    <w:rsid w:val="00541BAA"/>
    <w:rsid w:val="00542D8E"/>
    <w:rsid w:val="0054312B"/>
    <w:rsid w:val="005448AB"/>
    <w:rsid w:val="00545866"/>
    <w:rsid w:val="00545CFF"/>
    <w:rsid w:val="00550BF8"/>
    <w:rsid w:val="00552F53"/>
    <w:rsid w:val="00553BDB"/>
    <w:rsid w:val="00556678"/>
    <w:rsid w:val="0055706E"/>
    <w:rsid w:val="005600B7"/>
    <w:rsid w:val="0056041A"/>
    <w:rsid w:val="00560899"/>
    <w:rsid w:val="00562C59"/>
    <w:rsid w:val="00565307"/>
    <w:rsid w:val="005660B2"/>
    <w:rsid w:val="005664FF"/>
    <w:rsid w:val="00566C12"/>
    <w:rsid w:val="00566DF1"/>
    <w:rsid w:val="005704AA"/>
    <w:rsid w:val="00570A05"/>
    <w:rsid w:val="00570DD3"/>
    <w:rsid w:val="005716C1"/>
    <w:rsid w:val="005720E5"/>
    <w:rsid w:val="0057210E"/>
    <w:rsid w:val="005721EB"/>
    <w:rsid w:val="005722F3"/>
    <w:rsid w:val="00572C09"/>
    <w:rsid w:val="00574733"/>
    <w:rsid w:val="005758C7"/>
    <w:rsid w:val="005767EF"/>
    <w:rsid w:val="00576AED"/>
    <w:rsid w:val="00577338"/>
    <w:rsid w:val="005773FF"/>
    <w:rsid w:val="00580A70"/>
    <w:rsid w:val="00581523"/>
    <w:rsid w:val="00581814"/>
    <w:rsid w:val="0058338D"/>
    <w:rsid w:val="005834FE"/>
    <w:rsid w:val="00583A93"/>
    <w:rsid w:val="00583F3F"/>
    <w:rsid w:val="00584AC3"/>
    <w:rsid w:val="00587C70"/>
    <w:rsid w:val="00587FE3"/>
    <w:rsid w:val="005902DC"/>
    <w:rsid w:val="0059115F"/>
    <w:rsid w:val="00593CF4"/>
    <w:rsid w:val="0059616C"/>
    <w:rsid w:val="00597349"/>
    <w:rsid w:val="005A050E"/>
    <w:rsid w:val="005A067D"/>
    <w:rsid w:val="005A0F07"/>
    <w:rsid w:val="005A1562"/>
    <w:rsid w:val="005A2AD6"/>
    <w:rsid w:val="005A3941"/>
    <w:rsid w:val="005A3E69"/>
    <w:rsid w:val="005A592F"/>
    <w:rsid w:val="005A6656"/>
    <w:rsid w:val="005A66C5"/>
    <w:rsid w:val="005A7D4C"/>
    <w:rsid w:val="005B1C06"/>
    <w:rsid w:val="005B3DF2"/>
    <w:rsid w:val="005B47CF"/>
    <w:rsid w:val="005C00AB"/>
    <w:rsid w:val="005C12AE"/>
    <w:rsid w:val="005C2BD0"/>
    <w:rsid w:val="005C2CC8"/>
    <w:rsid w:val="005C5296"/>
    <w:rsid w:val="005C5FC0"/>
    <w:rsid w:val="005C7246"/>
    <w:rsid w:val="005D090D"/>
    <w:rsid w:val="005D0BB9"/>
    <w:rsid w:val="005D0DBF"/>
    <w:rsid w:val="005D1622"/>
    <w:rsid w:val="005D21C3"/>
    <w:rsid w:val="005D3AE3"/>
    <w:rsid w:val="005D3AE9"/>
    <w:rsid w:val="005D42E8"/>
    <w:rsid w:val="005D4DA2"/>
    <w:rsid w:val="005D5E43"/>
    <w:rsid w:val="005D61FD"/>
    <w:rsid w:val="005D76CC"/>
    <w:rsid w:val="005E06C4"/>
    <w:rsid w:val="005E07F5"/>
    <w:rsid w:val="005E1351"/>
    <w:rsid w:val="005E150A"/>
    <w:rsid w:val="005E2E06"/>
    <w:rsid w:val="005E4D64"/>
    <w:rsid w:val="005E77E6"/>
    <w:rsid w:val="005F0DED"/>
    <w:rsid w:val="005F12EE"/>
    <w:rsid w:val="005F2385"/>
    <w:rsid w:val="005F28C2"/>
    <w:rsid w:val="005F2975"/>
    <w:rsid w:val="005F2FCC"/>
    <w:rsid w:val="005F59BD"/>
    <w:rsid w:val="005F64E5"/>
    <w:rsid w:val="005F7D47"/>
    <w:rsid w:val="0060050D"/>
    <w:rsid w:val="00602152"/>
    <w:rsid w:val="0060332B"/>
    <w:rsid w:val="006033CB"/>
    <w:rsid w:val="006046E9"/>
    <w:rsid w:val="00605523"/>
    <w:rsid w:val="00605955"/>
    <w:rsid w:val="00606C80"/>
    <w:rsid w:val="0060748B"/>
    <w:rsid w:val="00607BD8"/>
    <w:rsid w:val="006107E2"/>
    <w:rsid w:val="006109D7"/>
    <w:rsid w:val="0061128E"/>
    <w:rsid w:val="00611325"/>
    <w:rsid w:val="00611B94"/>
    <w:rsid w:val="00613FD9"/>
    <w:rsid w:val="00615ECC"/>
    <w:rsid w:val="0061666A"/>
    <w:rsid w:val="00616C1D"/>
    <w:rsid w:val="006216A2"/>
    <w:rsid w:val="0062315A"/>
    <w:rsid w:val="00624369"/>
    <w:rsid w:val="006243DF"/>
    <w:rsid w:val="00625B9C"/>
    <w:rsid w:val="00626360"/>
    <w:rsid w:val="00626620"/>
    <w:rsid w:val="0063114C"/>
    <w:rsid w:val="0063304A"/>
    <w:rsid w:val="0063341C"/>
    <w:rsid w:val="006334CA"/>
    <w:rsid w:val="00633C52"/>
    <w:rsid w:val="00634672"/>
    <w:rsid w:val="00635913"/>
    <w:rsid w:val="00636C27"/>
    <w:rsid w:val="00637A9B"/>
    <w:rsid w:val="00637FB6"/>
    <w:rsid w:val="00637FBD"/>
    <w:rsid w:val="0064036E"/>
    <w:rsid w:val="00641BE5"/>
    <w:rsid w:val="00644FCD"/>
    <w:rsid w:val="006458FA"/>
    <w:rsid w:val="00647591"/>
    <w:rsid w:val="006477ED"/>
    <w:rsid w:val="00650209"/>
    <w:rsid w:val="00653BEC"/>
    <w:rsid w:val="006563FC"/>
    <w:rsid w:val="00657B77"/>
    <w:rsid w:val="00660149"/>
    <w:rsid w:val="00661A6C"/>
    <w:rsid w:val="00662762"/>
    <w:rsid w:val="00662779"/>
    <w:rsid w:val="00663394"/>
    <w:rsid w:val="00665D79"/>
    <w:rsid w:val="0066610B"/>
    <w:rsid w:val="006718AF"/>
    <w:rsid w:val="00672DE0"/>
    <w:rsid w:val="0067626B"/>
    <w:rsid w:val="006764ED"/>
    <w:rsid w:val="006809D1"/>
    <w:rsid w:val="00681C6F"/>
    <w:rsid w:val="00682844"/>
    <w:rsid w:val="00683BF8"/>
    <w:rsid w:val="006854FC"/>
    <w:rsid w:val="00685E88"/>
    <w:rsid w:val="006865CA"/>
    <w:rsid w:val="00686951"/>
    <w:rsid w:val="00687020"/>
    <w:rsid w:val="006876C9"/>
    <w:rsid w:val="006878A4"/>
    <w:rsid w:val="00687E46"/>
    <w:rsid w:val="00692354"/>
    <w:rsid w:val="00692D36"/>
    <w:rsid w:val="00693153"/>
    <w:rsid w:val="00693B92"/>
    <w:rsid w:val="006952BB"/>
    <w:rsid w:val="00695A41"/>
    <w:rsid w:val="006A070B"/>
    <w:rsid w:val="006A0722"/>
    <w:rsid w:val="006A2AE0"/>
    <w:rsid w:val="006A3726"/>
    <w:rsid w:val="006A3BB1"/>
    <w:rsid w:val="006A5951"/>
    <w:rsid w:val="006A6631"/>
    <w:rsid w:val="006A7700"/>
    <w:rsid w:val="006A771C"/>
    <w:rsid w:val="006B00DA"/>
    <w:rsid w:val="006B0A63"/>
    <w:rsid w:val="006B17BC"/>
    <w:rsid w:val="006B29EA"/>
    <w:rsid w:val="006B2CF6"/>
    <w:rsid w:val="006B3486"/>
    <w:rsid w:val="006B4088"/>
    <w:rsid w:val="006B42DA"/>
    <w:rsid w:val="006B4844"/>
    <w:rsid w:val="006B52ED"/>
    <w:rsid w:val="006B58D9"/>
    <w:rsid w:val="006B6611"/>
    <w:rsid w:val="006B7276"/>
    <w:rsid w:val="006C0AB5"/>
    <w:rsid w:val="006C0B41"/>
    <w:rsid w:val="006C135B"/>
    <w:rsid w:val="006C1930"/>
    <w:rsid w:val="006C509E"/>
    <w:rsid w:val="006C55E9"/>
    <w:rsid w:val="006C5735"/>
    <w:rsid w:val="006C5A38"/>
    <w:rsid w:val="006C5F24"/>
    <w:rsid w:val="006D060D"/>
    <w:rsid w:val="006D1F3F"/>
    <w:rsid w:val="006D34FC"/>
    <w:rsid w:val="006D58DC"/>
    <w:rsid w:val="006E127B"/>
    <w:rsid w:val="006E141E"/>
    <w:rsid w:val="006E24B0"/>
    <w:rsid w:val="006E256F"/>
    <w:rsid w:val="006E30DC"/>
    <w:rsid w:val="006E4C68"/>
    <w:rsid w:val="006E5032"/>
    <w:rsid w:val="006E65D6"/>
    <w:rsid w:val="006E7DB9"/>
    <w:rsid w:val="006F0A64"/>
    <w:rsid w:val="006F0D10"/>
    <w:rsid w:val="006F23DF"/>
    <w:rsid w:val="006F2EB4"/>
    <w:rsid w:val="006F322C"/>
    <w:rsid w:val="006F41A4"/>
    <w:rsid w:val="006F4590"/>
    <w:rsid w:val="006F68C1"/>
    <w:rsid w:val="006F68F4"/>
    <w:rsid w:val="007001D8"/>
    <w:rsid w:val="007012BA"/>
    <w:rsid w:val="007017FA"/>
    <w:rsid w:val="007035C5"/>
    <w:rsid w:val="00703B29"/>
    <w:rsid w:val="0070465A"/>
    <w:rsid w:val="00705E79"/>
    <w:rsid w:val="00706565"/>
    <w:rsid w:val="0070661A"/>
    <w:rsid w:val="00711F9A"/>
    <w:rsid w:val="00712BA7"/>
    <w:rsid w:val="0071326C"/>
    <w:rsid w:val="00714312"/>
    <w:rsid w:val="007145BD"/>
    <w:rsid w:val="007164BA"/>
    <w:rsid w:val="00717038"/>
    <w:rsid w:val="00717A4D"/>
    <w:rsid w:val="00720B19"/>
    <w:rsid w:val="00720FF6"/>
    <w:rsid w:val="00725E9B"/>
    <w:rsid w:val="007267B4"/>
    <w:rsid w:val="00726A7C"/>
    <w:rsid w:val="00726D03"/>
    <w:rsid w:val="00730005"/>
    <w:rsid w:val="007303FB"/>
    <w:rsid w:val="007308D0"/>
    <w:rsid w:val="00733080"/>
    <w:rsid w:val="0073372C"/>
    <w:rsid w:val="007338CC"/>
    <w:rsid w:val="00733AC4"/>
    <w:rsid w:val="00733B64"/>
    <w:rsid w:val="0073405F"/>
    <w:rsid w:val="00736279"/>
    <w:rsid w:val="00740FFA"/>
    <w:rsid w:val="00741B42"/>
    <w:rsid w:val="0074202A"/>
    <w:rsid w:val="00742893"/>
    <w:rsid w:val="00743632"/>
    <w:rsid w:val="00743671"/>
    <w:rsid w:val="00744BF8"/>
    <w:rsid w:val="007456BA"/>
    <w:rsid w:val="00746B25"/>
    <w:rsid w:val="00747609"/>
    <w:rsid w:val="00750F5B"/>
    <w:rsid w:val="007523B1"/>
    <w:rsid w:val="00754FE9"/>
    <w:rsid w:val="00754FF5"/>
    <w:rsid w:val="0075515B"/>
    <w:rsid w:val="00756841"/>
    <w:rsid w:val="00760FB2"/>
    <w:rsid w:val="00761280"/>
    <w:rsid w:val="00761D25"/>
    <w:rsid w:val="007630BD"/>
    <w:rsid w:val="00764175"/>
    <w:rsid w:val="0076471A"/>
    <w:rsid w:val="00765322"/>
    <w:rsid w:val="007667B1"/>
    <w:rsid w:val="00767EBC"/>
    <w:rsid w:val="007706F8"/>
    <w:rsid w:val="00770A8D"/>
    <w:rsid w:val="00771E8C"/>
    <w:rsid w:val="0077244A"/>
    <w:rsid w:val="0077266A"/>
    <w:rsid w:val="00772BD2"/>
    <w:rsid w:val="007736A7"/>
    <w:rsid w:val="007736F9"/>
    <w:rsid w:val="00776A53"/>
    <w:rsid w:val="00776D4E"/>
    <w:rsid w:val="00777616"/>
    <w:rsid w:val="00777A56"/>
    <w:rsid w:val="00777DB6"/>
    <w:rsid w:val="00783131"/>
    <w:rsid w:val="007876B1"/>
    <w:rsid w:val="007904CE"/>
    <w:rsid w:val="007916B8"/>
    <w:rsid w:val="007919BD"/>
    <w:rsid w:val="00791A51"/>
    <w:rsid w:val="00792D64"/>
    <w:rsid w:val="0079659B"/>
    <w:rsid w:val="007A2622"/>
    <w:rsid w:val="007A26B3"/>
    <w:rsid w:val="007A3A29"/>
    <w:rsid w:val="007A3CD9"/>
    <w:rsid w:val="007A4B43"/>
    <w:rsid w:val="007A76CC"/>
    <w:rsid w:val="007B02F8"/>
    <w:rsid w:val="007B0F7C"/>
    <w:rsid w:val="007B1D6E"/>
    <w:rsid w:val="007B2519"/>
    <w:rsid w:val="007B2E48"/>
    <w:rsid w:val="007B36D4"/>
    <w:rsid w:val="007B5469"/>
    <w:rsid w:val="007B5950"/>
    <w:rsid w:val="007B6A48"/>
    <w:rsid w:val="007C0E3A"/>
    <w:rsid w:val="007C122F"/>
    <w:rsid w:val="007C1897"/>
    <w:rsid w:val="007C1CD1"/>
    <w:rsid w:val="007C1D62"/>
    <w:rsid w:val="007C2450"/>
    <w:rsid w:val="007C391B"/>
    <w:rsid w:val="007C4766"/>
    <w:rsid w:val="007C53D5"/>
    <w:rsid w:val="007C716E"/>
    <w:rsid w:val="007C74AC"/>
    <w:rsid w:val="007D030D"/>
    <w:rsid w:val="007D3884"/>
    <w:rsid w:val="007D388A"/>
    <w:rsid w:val="007D4DF3"/>
    <w:rsid w:val="007D5DFB"/>
    <w:rsid w:val="007D6351"/>
    <w:rsid w:val="007D6479"/>
    <w:rsid w:val="007D66D6"/>
    <w:rsid w:val="007D67C2"/>
    <w:rsid w:val="007D6A2A"/>
    <w:rsid w:val="007D7FC5"/>
    <w:rsid w:val="007E00A9"/>
    <w:rsid w:val="007E0AA5"/>
    <w:rsid w:val="007E1E94"/>
    <w:rsid w:val="007E201A"/>
    <w:rsid w:val="007E2585"/>
    <w:rsid w:val="007E2BFE"/>
    <w:rsid w:val="007E2C56"/>
    <w:rsid w:val="007E3AF2"/>
    <w:rsid w:val="007E4B8C"/>
    <w:rsid w:val="007E59FE"/>
    <w:rsid w:val="007E5B47"/>
    <w:rsid w:val="007E6BDF"/>
    <w:rsid w:val="007E7413"/>
    <w:rsid w:val="007F04D9"/>
    <w:rsid w:val="007F0C0D"/>
    <w:rsid w:val="007F14BF"/>
    <w:rsid w:val="007F1EE6"/>
    <w:rsid w:val="007F48C5"/>
    <w:rsid w:val="007F4B33"/>
    <w:rsid w:val="007F6605"/>
    <w:rsid w:val="007F72B2"/>
    <w:rsid w:val="007F74E5"/>
    <w:rsid w:val="007F79A7"/>
    <w:rsid w:val="0080097E"/>
    <w:rsid w:val="00801AE5"/>
    <w:rsid w:val="00802A90"/>
    <w:rsid w:val="0080354A"/>
    <w:rsid w:val="0080448C"/>
    <w:rsid w:val="00804E31"/>
    <w:rsid w:val="00805693"/>
    <w:rsid w:val="0080587D"/>
    <w:rsid w:val="008058F4"/>
    <w:rsid w:val="00807117"/>
    <w:rsid w:val="0081001D"/>
    <w:rsid w:val="00811228"/>
    <w:rsid w:val="00811756"/>
    <w:rsid w:val="00811EEF"/>
    <w:rsid w:val="00812872"/>
    <w:rsid w:val="00812E3E"/>
    <w:rsid w:val="008134D9"/>
    <w:rsid w:val="008139BC"/>
    <w:rsid w:val="00814021"/>
    <w:rsid w:val="0081473A"/>
    <w:rsid w:val="00815A6C"/>
    <w:rsid w:val="00815E82"/>
    <w:rsid w:val="00816F6C"/>
    <w:rsid w:val="00821B58"/>
    <w:rsid w:val="00821E79"/>
    <w:rsid w:val="008220C0"/>
    <w:rsid w:val="0082392E"/>
    <w:rsid w:val="00823AF9"/>
    <w:rsid w:val="0082603A"/>
    <w:rsid w:val="008264B8"/>
    <w:rsid w:val="00826D3B"/>
    <w:rsid w:val="00827F23"/>
    <w:rsid w:val="00827F40"/>
    <w:rsid w:val="00830078"/>
    <w:rsid w:val="008322EE"/>
    <w:rsid w:val="00833590"/>
    <w:rsid w:val="00834BD3"/>
    <w:rsid w:val="00835DBE"/>
    <w:rsid w:val="0083683B"/>
    <w:rsid w:val="00837413"/>
    <w:rsid w:val="00840CF7"/>
    <w:rsid w:val="00841277"/>
    <w:rsid w:val="0084158C"/>
    <w:rsid w:val="00841924"/>
    <w:rsid w:val="00842B83"/>
    <w:rsid w:val="00842F76"/>
    <w:rsid w:val="008443A1"/>
    <w:rsid w:val="0084528C"/>
    <w:rsid w:val="0084614A"/>
    <w:rsid w:val="00846CC4"/>
    <w:rsid w:val="00847077"/>
    <w:rsid w:val="0084737E"/>
    <w:rsid w:val="00847B2F"/>
    <w:rsid w:val="00847DF9"/>
    <w:rsid w:val="008502A7"/>
    <w:rsid w:val="00850885"/>
    <w:rsid w:val="008510F3"/>
    <w:rsid w:val="00851272"/>
    <w:rsid w:val="008524BE"/>
    <w:rsid w:val="008535DE"/>
    <w:rsid w:val="0085370B"/>
    <w:rsid w:val="00854D13"/>
    <w:rsid w:val="00856012"/>
    <w:rsid w:val="008566BD"/>
    <w:rsid w:val="008567B1"/>
    <w:rsid w:val="00856B8F"/>
    <w:rsid w:val="008603A0"/>
    <w:rsid w:val="00860966"/>
    <w:rsid w:val="00863FF6"/>
    <w:rsid w:val="008645C7"/>
    <w:rsid w:val="00871E8A"/>
    <w:rsid w:val="008723C8"/>
    <w:rsid w:val="008726A2"/>
    <w:rsid w:val="00874939"/>
    <w:rsid w:val="00877312"/>
    <w:rsid w:val="00880554"/>
    <w:rsid w:val="00880F83"/>
    <w:rsid w:val="008820CB"/>
    <w:rsid w:val="00883793"/>
    <w:rsid w:val="00885FC5"/>
    <w:rsid w:val="00886E1E"/>
    <w:rsid w:val="00887E89"/>
    <w:rsid w:val="008923A1"/>
    <w:rsid w:val="00893102"/>
    <w:rsid w:val="00897F4C"/>
    <w:rsid w:val="008A084E"/>
    <w:rsid w:val="008A0FC2"/>
    <w:rsid w:val="008A0FFD"/>
    <w:rsid w:val="008A23AF"/>
    <w:rsid w:val="008A2C60"/>
    <w:rsid w:val="008A330E"/>
    <w:rsid w:val="008A39D6"/>
    <w:rsid w:val="008A4BF5"/>
    <w:rsid w:val="008A6803"/>
    <w:rsid w:val="008A70D6"/>
    <w:rsid w:val="008B199F"/>
    <w:rsid w:val="008B3DD1"/>
    <w:rsid w:val="008B5D71"/>
    <w:rsid w:val="008B77F9"/>
    <w:rsid w:val="008B7A2E"/>
    <w:rsid w:val="008B7B1F"/>
    <w:rsid w:val="008C0563"/>
    <w:rsid w:val="008C0F70"/>
    <w:rsid w:val="008C2DBB"/>
    <w:rsid w:val="008C35A5"/>
    <w:rsid w:val="008C3925"/>
    <w:rsid w:val="008C4195"/>
    <w:rsid w:val="008C4E45"/>
    <w:rsid w:val="008C5264"/>
    <w:rsid w:val="008C530C"/>
    <w:rsid w:val="008C5F8E"/>
    <w:rsid w:val="008C666C"/>
    <w:rsid w:val="008C67E7"/>
    <w:rsid w:val="008C7841"/>
    <w:rsid w:val="008D02B3"/>
    <w:rsid w:val="008D1340"/>
    <w:rsid w:val="008D1503"/>
    <w:rsid w:val="008D17E0"/>
    <w:rsid w:val="008D2059"/>
    <w:rsid w:val="008D3123"/>
    <w:rsid w:val="008D38CA"/>
    <w:rsid w:val="008D3D5F"/>
    <w:rsid w:val="008D450A"/>
    <w:rsid w:val="008D4C8E"/>
    <w:rsid w:val="008D5420"/>
    <w:rsid w:val="008D5FAD"/>
    <w:rsid w:val="008D6E0A"/>
    <w:rsid w:val="008D7FE9"/>
    <w:rsid w:val="008E0B90"/>
    <w:rsid w:val="008E0C3C"/>
    <w:rsid w:val="008E0CC3"/>
    <w:rsid w:val="008E2171"/>
    <w:rsid w:val="008E309F"/>
    <w:rsid w:val="008E3271"/>
    <w:rsid w:val="008E3AAC"/>
    <w:rsid w:val="008E4F8A"/>
    <w:rsid w:val="008E58FE"/>
    <w:rsid w:val="008E63B7"/>
    <w:rsid w:val="008F2B82"/>
    <w:rsid w:val="008F3234"/>
    <w:rsid w:val="008F4E4D"/>
    <w:rsid w:val="008F6CC9"/>
    <w:rsid w:val="008F6F6C"/>
    <w:rsid w:val="008F73B9"/>
    <w:rsid w:val="008F79FD"/>
    <w:rsid w:val="00901008"/>
    <w:rsid w:val="009032E9"/>
    <w:rsid w:val="00903564"/>
    <w:rsid w:val="00903D74"/>
    <w:rsid w:val="009055AA"/>
    <w:rsid w:val="009064D6"/>
    <w:rsid w:val="009066E6"/>
    <w:rsid w:val="00907A62"/>
    <w:rsid w:val="00907BCE"/>
    <w:rsid w:val="00907CB1"/>
    <w:rsid w:val="00910AA1"/>
    <w:rsid w:val="00911F7E"/>
    <w:rsid w:val="009143A3"/>
    <w:rsid w:val="00914626"/>
    <w:rsid w:val="00914D01"/>
    <w:rsid w:val="009152F9"/>
    <w:rsid w:val="009154DA"/>
    <w:rsid w:val="009155E4"/>
    <w:rsid w:val="009170C7"/>
    <w:rsid w:val="009205D0"/>
    <w:rsid w:val="00921A48"/>
    <w:rsid w:val="00922C37"/>
    <w:rsid w:val="009243A8"/>
    <w:rsid w:val="00924D65"/>
    <w:rsid w:val="00925691"/>
    <w:rsid w:val="00925863"/>
    <w:rsid w:val="00926E67"/>
    <w:rsid w:val="00927567"/>
    <w:rsid w:val="00927A18"/>
    <w:rsid w:val="00927AB1"/>
    <w:rsid w:val="009300A7"/>
    <w:rsid w:val="00930C63"/>
    <w:rsid w:val="00932DA1"/>
    <w:rsid w:val="00932F51"/>
    <w:rsid w:val="00933590"/>
    <w:rsid w:val="00933730"/>
    <w:rsid w:val="00935106"/>
    <w:rsid w:val="009374B8"/>
    <w:rsid w:val="00937711"/>
    <w:rsid w:val="00941CE2"/>
    <w:rsid w:val="00942DF6"/>
    <w:rsid w:val="0094372B"/>
    <w:rsid w:val="00944EE4"/>
    <w:rsid w:val="009458E5"/>
    <w:rsid w:val="0094684F"/>
    <w:rsid w:val="00946A0D"/>
    <w:rsid w:val="009505C6"/>
    <w:rsid w:val="00951846"/>
    <w:rsid w:val="00953597"/>
    <w:rsid w:val="0095372A"/>
    <w:rsid w:val="00953E47"/>
    <w:rsid w:val="0095445E"/>
    <w:rsid w:val="009548E4"/>
    <w:rsid w:val="0095577C"/>
    <w:rsid w:val="009559DB"/>
    <w:rsid w:val="009575E4"/>
    <w:rsid w:val="00957AAB"/>
    <w:rsid w:val="00960095"/>
    <w:rsid w:val="009602E5"/>
    <w:rsid w:val="00960CD9"/>
    <w:rsid w:val="00960EC2"/>
    <w:rsid w:val="00961799"/>
    <w:rsid w:val="00962101"/>
    <w:rsid w:val="00962815"/>
    <w:rsid w:val="00962A3C"/>
    <w:rsid w:val="00963644"/>
    <w:rsid w:val="009639C4"/>
    <w:rsid w:val="00964A7C"/>
    <w:rsid w:val="00964D59"/>
    <w:rsid w:val="00965106"/>
    <w:rsid w:val="0096654E"/>
    <w:rsid w:val="009665F3"/>
    <w:rsid w:val="009678D7"/>
    <w:rsid w:val="0097372E"/>
    <w:rsid w:val="009764EB"/>
    <w:rsid w:val="00976912"/>
    <w:rsid w:val="00976D34"/>
    <w:rsid w:val="00976F11"/>
    <w:rsid w:val="00977123"/>
    <w:rsid w:val="00977FB7"/>
    <w:rsid w:val="00982E69"/>
    <w:rsid w:val="009835C3"/>
    <w:rsid w:val="0098377D"/>
    <w:rsid w:val="00983D28"/>
    <w:rsid w:val="00983EEE"/>
    <w:rsid w:val="0098681A"/>
    <w:rsid w:val="009872E1"/>
    <w:rsid w:val="009904B6"/>
    <w:rsid w:val="00990A33"/>
    <w:rsid w:val="00993241"/>
    <w:rsid w:val="009970D6"/>
    <w:rsid w:val="00997FD1"/>
    <w:rsid w:val="009A0742"/>
    <w:rsid w:val="009A1D8F"/>
    <w:rsid w:val="009A256F"/>
    <w:rsid w:val="009A4000"/>
    <w:rsid w:val="009A464A"/>
    <w:rsid w:val="009A4DFB"/>
    <w:rsid w:val="009A5221"/>
    <w:rsid w:val="009A5AE0"/>
    <w:rsid w:val="009A7B9A"/>
    <w:rsid w:val="009B10E9"/>
    <w:rsid w:val="009B119A"/>
    <w:rsid w:val="009B1A46"/>
    <w:rsid w:val="009B4685"/>
    <w:rsid w:val="009B5761"/>
    <w:rsid w:val="009B608C"/>
    <w:rsid w:val="009B6784"/>
    <w:rsid w:val="009B6BE5"/>
    <w:rsid w:val="009B6F7E"/>
    <w:rsid w:val="009B757C"/>
    <w:rsid w:val="009C0149"/>
    <w:rsid w:val="009C1A48"/>
    <w:rsid w:val="009C2D58"/>
    <w:rsid w:val="009C4CB4"/>
    <w:rsid w:val="009C51E9"/>
    <w:rsid w:val="009C6F7E"/>
    <w:rsid w:val="009D0020"/>
    <w:rsid w:val="009D289E"/>
    <w:rsid w:val="009D428D"/>
    <w:rsid w:val="009D6B3E"/>
    <w:rsid w:val="009E11A9"/>
    <w:rsid w:val="009E165D"/>
    <w:rsid w:val="009E40D7"/>
    <w:rsid w:val="009E64AF"/>
    <w:rsid w:val="009E6DCE"/>
    <w:rsid w:val="009E7E96"/>
    <w:rsid w:val="009F08D2"/>
    <w:rsid w:val="009F190E"/>
    <w:rsid w:val="009F1B25"/>
    <w:rsid w:val="009F2E2D"/>
    <w:rsid w:val="009F36D7"/>
    <w:rsid w:val="009F3A5B"/>
    <w:rsid w:val="009F419F"/>
    <w:rsid w:val="009F5673"/>
    <w:rsid w:val="009F7053"/>
    <w:rsid w:val="009F7178"/>
    <w:rsid w:val="009F7868"/>
    <w:rsid w:val="009F78F6"/>
    <w:rsid w:val="00A05AB0"/>
    <w:rsid w:val="00A060BD"/>
    <w:rsid w:val="00A06663"/>
    <w:rsid w:val="00A066BA"/>
    <w:rsid w:val="00A0746B"/>
    <w:rsid w:val="00A10B04"/>
    <w:rsid w:val="00A11497"/>
    <w:rsid w:val="00A121F2"/>
    <w:rsid w:val="00A12CDA"/>
    <w:rsid w:val="00A142D9"/>
    <w:rsid w:val="00A15300"/>
    <w:rsid w:val="00A16201"/>
    <w:rsid w:val="00A17182"/>
    <w:rsid w:val="00A171E2"/>
    <w:rsid w:val="00A174FB"/>
    <w:rsid w:val="00A17EF7"/>
    <w:rsid w:val="00A210AB"/>
    <w:rsid w:val="00A2143F"/>
    <w:rsid w:val="00A225D7"/>
    <w:rsid w:val="00A225FC"/>
    <w:rsid w:val="00A22DF8"/>
    <w:rsid w:val="00A23581"/>
    <w:rsid w:val="00A2656F"/>
    <w:rsid w:val="00A26655"/>
    <w:rsid w:val="00A2705F"/>
    <w:rsid w:val="00A31B68"/>
    <w:rsid w:val="00A32C8A"/>
    <w:rsid w:val="00A33DE8"/>
    <w:rsid w:val="00A35B4A"/>
    <w:rsid w:val="00A36E43"/>
    <w:rsid w:val="00A37414"/>
    <w:rsid w:val="00A3797B"/>
    <w:rsid w:val="00A409C6"/>
    <w:rsid w:val="00A43567"/>
    <w:rsid w:val="00A43BE4"/>
    <w:rsid w:val="00A43D4E"/>
    <w:rsid w:val="00A459D8"/>
    <w:rsid w:val="00A4714F"/>
    <w:rsid w:val="00A4743C"/>
    <w:rsid w:val="00A475B6"/>
    <w:rsid w:val="00A50044"/>
    <w:rsid w:val="00A50349"/>
    <w:rsid w:val="00A513B6"/>
    <w:rsid w:val="00A5200B"/>
    <w:rsid w:val="00A520DE"/>
    <w:rsid w:val="00A52EA4"/>
    <w:rsid w:val="00A53450"/>
    <w:rsid w:val="00A54333"/>
    <w:rsid w:val="00A54369"/>
    <w:rsid w:val="00A54B3A"/>
    <w:rsid w:val="00A54E75"/>
    <w:rsid w:val="00A63652"/>
    <w:rsid w:val="00A63746"/>
    <w:rsid w:val="00A6442B"/>
    <w:rsid w:val="00A64483"/>
    <w:rsid w:val="00A66935"/>
    <w:rsid w:val="00A66A2E"/>
    <w:rsid w:val="00A67C0D"/>
    <w:rsid w:val="00A67E40"/>
    <w:rsid w:val="00A67F39"/>
    <w:rsid w:val="00A7122F"/>
    <w:rsid w:val="00A71899"/>
    <w:rsid w:val="00A71985"/>
    <w:rsid w:val="00A74448"/>
    <w:rsid w:val="00A74B89"/>
    <w:rsid w:val="00A80B05"/>
    <w:rsid w:val="00A81A54"/>
    <w:rsid w:val="00A82B50"/>
    <w:rsid w:val="00A830CF"/>
    <w:rsid w:val="00A83426"/>
    <w:rsid w:val="00A83B82"/>
    <w:rsid w:val="00A87091"/>
    <w:rsid w:val="00A87AEA"/>
    <w:rsid w:val="00A90A6E"/>
    <w:rsid w:val="00A90F1F"/>
    <w:rsid w:val="00A91010"/>
    <w:rsid w:val="00A91E6E"/>
    <w:rsid w:val="00A928FB"/>
    <w:rsid w:val="00A931CB"/>
    <w:rsid w:val="00A93FED"/>
    <w:rsid w:val="00A9415C"/>
    <w:rsid w:val="00A94E23"/>
    <w:rsid w:val="00A9541F"/>
    <w:rsid w:val="00A96ED6"/>
    <w:rsid w:val="00A97B0C"/>
    <w:rsid w:val="00A97EDE"/>
    <w:rsid w:val="00AA0267"/>
    <w:rsid w:val="00AA046A"/>
    <w:rsid w:val="00AA1E63"/>
    <w:rsid w:val="00AA21A4"/>
    <w:rsid w:val="00AA4246"/>
    <w:rsid w:val="00AA5039"/>
    <w:rsid w:val="00AA5813"/>
    <w:rsid w:val="00AA739C"/>
    <w:rsid w:val="00AB0CEC"/>
    <w:rsid w:val="00AB25FC"/>
    <w:rsid w:val="00AB2F2B"/>
    <w:rsid w:val="00AB3245"/>
    <w:rsid w:val="00AB4340"/>
    <w:rsid w:val="00AB509A"/>
    <w:rsid w:val="00AB5140"/>
    <w:rsid w:val="00AB79B0"/>
    <w:rsid w:val="00AB7A25"/>
    <w:rsid w:val="00AC0B6E"/>
    <w:rsid w:val="00AC2464"/>
    <w:rsid w:val="00AC273F"/>
    <w:rsid w:val="00AC5683"/>
    <w:rsid w:val="00AC77CA"/>
    <w:rsid w:val="00AD0B97"/>
    <w:rsid w:val="00AD1715"/>
    <w:rsid w:val="00AD3F78"/>
    <w:rsid w:val="00AD4656"/>
    <w:rsid w:val="00AD523E"/>
    <w:rsid w:val="00AD5CD1"/>
    <w:rsid w:val="00AD64DE"/>
    <w:rsid w:val="00AD6597"/>
    <w:rsid w:val="00AD6964"/>
    <w:rsid w:val="00AD7799"/>
    <w:rsid w:val="00AE0FE0"/>
    <w:rsid w:val="00AE18AA"/>
    <w:rsid w:val="00AE27B0"/>
    <w:rsid w:val="00AE2E47"/>
    <w:rsid w:val="00AE2EB9"/>
    <w:rsid w:val="00AE348E"/>
    <w:rsid w:val="00AE4852"/>
    <w:rsid w:val="00AE4F5E"/>
    <w:rsid w:val="00AE50B7"/>
    <w:rsid w:val="00AE54B4"/>
    <w:rsid w:val="00AE745B"/>
    <w:rsid w:val="00AE77C4"/>
    <w:rsid w:val="00AF126F"/>
    <w:rsid w:val="00AF2137"/>
    <w:rsid w:val="00AF3231"/>
    <w:rsid w:val="00AF351C"/>
    <w:rsid w:val="00AF5859"/>
    <w:rsid w:val="00AF61CA"/>
    <w:rsid w:val="00AF76FB"/>
    <w:rsid w:val="00B00540"/>
    <w:rsid w:val="00B00FF3"/>
    <w:rsid w:val="00B028D9"/>
    <w:rsid w:val="00B02A82"/>
    <w:rsid w:val="00B03067"/>
    <w:rsid w:val="00B04D0D"/>
    <w:rsid w:val="00B05260"/>
    <w:rsid w:val="00B055CF"/>
    <w:rsid w:val="00B06422"/>
    <w:rsid w:val="00B07B0B"/>
    <w:rsid w:val="00B07E56"/>
    <w:rsid w:val="00B1173D"/>
    <w:rsid w:val="00B12557"/>
    <w:rsid w:val="00B13020"/>
    <w:rsid w:val="00B130C2"/>
    <w:rsid w:val="00B1363C"/>
    <w:rsid w:val="00B14754"/>
    <w:rsid w:val="00B16849"/>
    <w:rsid w:val="00B17D65"/>
    <w:rsid w:val="00B2042D"/>
    <w:rsid w:val="00B20AFB"/>
    <w:rsid w:val="00B21E53"/>
    <w:rsid w:val="00B242D1"/>
    <w:rsid w:val="00B251CD"/>
    <w:rsid w:val="00B2549C"/>
    <w:rsid w:val="00B27B83"/>
    <w:rsid w:val="00B3086C"/>
    <w:rsid w:val="00B32E5E"/>
    <w:rsid w:val="00B32E72"/>
    <w:rsid w:val="00B33C5B"/>
    <w:rsid w:val="00B35F35"/>
    <w:rsid w:val="00B36310"/>
    <w:rsid w:val="00B36EAB"/>
    <w:rsid w:val="00B37B1D"/>
    <w:rsid w:val="00B37E8A"/>
    <w:rsid w:val="00B37F47"/>
    <w:rsid w:val="00B41A54"/>
    <w:rsid w:val="00B41C9C"/>
    <w:rsid w:val="00B425C7"/>
    <w:rsid w:val="00B42E3A"/>
    <w:rsid w:val="00B435E6"/>
    <w:rsid w:val="00B440F5"/>
    <w:rsid w:val="00B449BE"/>
    <w:rsid w:val="00B45296"/>
    <w:rsid w:val="00B45346"/>
    <w:rsid w:val="00B45469"/>
    <w:rsid w:val="00B470DE"/>
    <w:rsid w:val="00B50969"/>
    <w:rsid w:val="00B5261B"/>
    <w:rsid w:val="00B5327B"/>
    <w:rsid w:val="00B54B56"/>
    <w:rsid w:val="00B54E43"/>
    <w:rsid w:val="00B55F5D"/>
    <w:rsid w:val="00B570AA"/>
    <w:rsid w:val="00B60350"/>
    <w:rsid w:val="00B60E6A"/>
    <w:rsid w:val="00B63004"/>
    <w:rsid w:val="00B65AAA"/>
    <w:rsid w:val="00B66E21"/>
    <w:rsid w:val="00B675F1"/>
    <w:rsid w:val="00B67DF8"/>
    <w:rsid w:val="00B70A51"/>
    <w:rsid w:val="00B70C66"/>
    <w:rsid w:val="00B70D30"/>
    <w:rsid w:val="00B725C8"/>
    <w:rsid w:val="00B74421"/>
    <w:rsid w:val="00B77970"/>
    <w:rsid w:val="00B83562"/>
    <w:rsid w:val="00B83ED6"/>
    <w:rsid w:val="00B85E9D"/>
    <w:rsid w:val="00B87FB5"/>
    <w:rsid w:val="00B87FE4"/>
    <w:rsid w:val="00B9124B"/>
    <w:rsid w:val="00B91B98"/>
    <w:rsid w:val="00B93B0D"/>
    <w:rsid w:val="00B944B8"/>
    <w:rsid w:val="00B952D2"/>
    <w:rsid w:val="00B95975"/>
    <w:rsid w:val="00B95A90"/>
    <w:rsid w:val="00B969CE"/>
    <w:rsid w:val="00B96E0C"/>
    <w:rsid w:val="00BA09BA"/>
    <w:rsid w:val="00BA256B"/>
    <w:rsid w:val="00BA26D9"/>
    <w:rsid w:val="00BA2C72"/>
    <w:rsid w:val="00BA2CFF"/>
    <w:rsid w:val="00BA2E26"/>
    <w:rsid w:val="00BA2E40"/>
    <w:rsid w:val="00BA3F60"/>
    <w:rsid w:val="00BA4FAD"/>
    <w:rsid w:val="00BA644C"/>
    <w:rsid w:val="00BA73A9"/>
    <w:rsid w:val="00BB030D"/>
    <w:rsid w:val="00BB0C78"/>
    <w:rsid w:val="00BB0D6D"/>
    <w:rsid w:val="00BB2505"/>
    <w:rsid w:val="00BB4C3F"/>
    <w:rsid w:val="00BB594B"/>
    <w:rsid w:val="00BB5E48"/>
    <w:rsid w:val="00BB7CE9"/>
    <w:rsid w:val="00BC1969"/>
    <w:rsid w:val="00BC2498"/>
    <w:rsid w:val="00BC2EB7"/>
    <w:rsid w:val="00BC45F3"/>
    <w:rsid w:val="00BC460F"/>
    <w:rsid w:val="00BC4EA6"/>
    <w:rsid w:val="00BC65FB"/>
    <w:rsid w:val="00BC719E"/>
    <w:rsid w:val="00BC7A9F"/>
    <w:rsid w:val="00BD174F"/>
    <w:rsid w:val="00BD2037"/>
    <w:rsid w:val="00BD44A4"/>
    <w:rsid w:val="00BD5928"/>
    <w:rsid w:val="00BD7563"/>
    <w:rsid w:val="00BE0925"/>
    <w:rsid w:val="00BE18FE"/>
    <w:rsid w:val="00BE25B7"/>
    <w:rsid w:val="00BE3FEE"/>
    <w:rsid w:val="00BE4DDA"/>
    <w:rsid w:val="00BE63A1"/>
    <w:rsid w:val="00BE6F7E"/>
    <w:rsid w:val="00BF098E"/>
    <w:rsid w:val="00BF1184"/>
    <w:rsid w:val="00BF11B9"/>
    <w:rsid w:val="00BF13E1"/>
    <w:rsid w:val="00BF2068"/>
    <w:rsid w:val="00BF359C"/>
    <w:rsid w:val="00BF4A75"/>
    <w:rsid w:val="00BF6835"/>
    <w:rsid w:val="00C01BC8"/>
    <w:rsid w:val="00C01FAB"/>
    <w:rsid w:val="00C030B4"/>
    <w:rsid w:val="00C037FB"/>
    <w:rsid w:val="00C0384D"/>
    <w:rsid w:val="00C05FF6"/>
    <w:rsid w:val="00C06E2C"/>
    <w:rsid w:val="00C10EC8"/>
    <w:rsid w:val="00C11F8B"/>
    <w:rsid w:val="00C12663"/>
    <w:rsid w:val="00C12E02"/>
    <w:rsid w:val="00C146ED"/>
    <w:rsid w:val="00C14C14"/>
    <w:rsid w:val="00C15BFE"/>
    <w:rsid w:val="00C15C1A"/>
    <w:rsid w:val="00C15CFB"/>
    <w:rsid w:val="00C15DE0"/>
    <w:rsid w:val="00C167E9"/>
    <w:rsid w:val="00C16839"/>
    <w:rsid w:val="00C20D1F"/>
    <w:rsid w:val="00C222BF"/>
    <w:rsid w:val="00C236A8"/>
    <w:rsid w:val="00C24138"/>
    <w:rsid w:val="00C25463"/>
    <w:rsid w:val="00C26058"/>
    <w:rsid w:val="00C26456"/>
    <w:rsid w:val="00C27A25"/>
    <w:rsid w:val="00C30A06"/>
    <w:rsid w:val="00C32B8D"/>
    <w:rsid w:val="00C34447"/>
    <w:rsid w:val="00C36FD9"/>
    <w:rsid w:val="00C3719F"/>
    <w:rsid w:val="00C40CCF"/>
    <w:rsid w:val="00C412ED"/>
    <w:rsid w:val="00C41634"/>
    <w:rsid w:val="00C4305F"/>
    <w:rsid w:val="00C43EBD"/>
    <w:rsid w:val="00C43F8A"/>
    <w:rsid w:val="00C446B1"/>
    <w:rsid w:val="00C449EA"/>
    <w:rsid w:val="00C46E45"/>
    <w:rsid w:val="00C4746E"/>
    <w:rsid w:val="00C50178"/>
    <w:rsid w:val="00C50E37"/>
    <w:rsid w:val="00C52225"/>
    <w:rsid w:val="00C5260D"/>
    <w:rsid w:val="00C53069"/>
    <w:rsid w:val="00C533EB"/>
    <w:rsid w:val="00C53ED9"/>
    <w:rsid w:val="00C54A4B"/>
    <w:rsid w:val="00C54C03"/>
    <w:rsid w:val="00C55303"/>
    <w:rsid w:val="00C556BE"/>
    <w:rsid w:val="00C56F2E"/>
    <w:rsid w:val="00C6110A"/>
    <w:rsid w:val="00C65EA1"/>
    <w:rsid w:val="00C65F64"/>
    <w:rsid w:val="00C66ADE"/>
    <w:rsid w:val="00C66D75"/>
    <w:rsid w:val="00C66F4A"/>
    <w:rsid w:val="00C673E3"/>
    <w:rsid w:val="00C70F1C"/>
    <w:rsid w:val="00C71422"/>
    <w:rsid w:val="00C72824"/>
    <w:rsid w:val="00C72D59"/>
    <w:rsid w:val="00C7308B"/>
    <w:rsid w:val="00C73CC2"/>
    <w:rsid w:val="00C755A3"/>
    <w:rsid w:val="00C77362"/>
    <w:rsid w:val="00C8071E"/>
    <w:rsid w:val="00C80F1C"/>
    <w:rsid w:val="00C81AC9"/>
    <w:rsid w:val="00C826EE"/>
    <w:rsid w:val="00C8384E"/>
    <w:rsid w:val="00C83926"/>
    <w:rsid w:val="00C854FF"/>
    <w:rsid w:val="00C858B3"/>
    <w:rsid w:val="00C859CE"/>
    <w:rsid w:val="00C85C45"/>
    <w:rsid w:val="00C864E9"/>
    <w:rsid w:val="00C900FA"/>
    <w:rsid w:val="00C907C2"/>
    <w:rsid w:val="00C918BF"/>
    <w:rsid w:val="00C920FA"/>
    <w:rsid w:val="00C921A6"/>
    <w:rsid w:val="00C937AC"/>
    <w:rsid w:val="00C93E16"/>
    <w:rsid w:val="00C94630"/>
    <w:rsid w:val="00C94B62"/>
    <w:rsid w:val="00C94D83"/>
    <w:rsid w:val="00C95436"/>
    <w:rsid w:val="00C97339"/>
    <w:rsid w:val="00C97E38"/>
    <w:rsid w:val="00CA0D70"/>
    <w:rsid w:val="00CA1C93"/>
    <w:rsid w:val="00CA2C17"/>
    <w:rsid w:val="00CA3669"/>
    <w:rsid w:val="00CA48C1"/>
    <w:rsid w:val="00CA5D48"/>
    <w:rsid w:val="00CA6AFB"/>
    <w:rsid w:val="00CA7A5B"/>
    <w:rsid w:val="00CB20B8"/>
    <w:rsid w:val="00CB22B1"/>
    <w:rsid w:val="00CB2CF0"/>
    <w:rsid w:val="00CB497E"/>
    <w:rsid w:val="00CB6812"/>
    <w:rsid w:val="00CB7DBB"/>
    <w:rsid w:val="00CC0522"/>
    <w:rsid w:val="00CC07CD"/>
    <w:rsid w:val="00CC0C3E"/>
    <w:rsid w:val="00CC3CB7"/>
    <w:rsid w:val="00CD0237"/>
    <w:rsid w:val="00CD0329"/>
    <w:rsid w:val="00CD0823"/>
    <w:rsid w:val="00CD1982"/>
    <w:rsid w:val="00CD1E58"/>
    <w:rsid w:val="00CD2F59"/>
    <w:rsid w:val="00CD3984"/>
    <w:rsid w:val="00CD3CC4"/>
    <w:rsid w:val="00CD458E"/>
    <w:rsid w:val="00CD4B91"/>
    <w:rsid w:val="00CD574B"/>
    <w:rsid w:val="00CD7BC2"/>
    <w:rsid w:val="00CE11C3"/>
    <w:rsid w:val="00CE13D2"/>
    <w:rsid w:val="00CE16C3"/>
    <w:rsid w:val="00CE4EF6"/>
    <w:rsid w:val="00CE6D41"/>
    <w:rsid w:val="00CE6E97"/>
    <w:rsid w:val="00CE7897"/>
    <w:rsid w:val="00CE7AF1"/>
    <w:rsid w:val="00CF04C7"/>
    <w:rsid w:val="00CF0551"/>
    <w:rsid w:val="00CF0DEF"/>
    <w:rsid w:val="00CF213F"/>
    <w:rsid w:val="00CF230E"/>
    <w:rsid w:val="00CF24B2"/>
    <w:rsid w:val="00CF3D20"/>
    <w:rsid w:val="00CF418B"/>
    <w:rsid w:val="00CF480F"/>
    <w:rsid w:val="00CF4DF4"/>
    <w:rsid w:val="00CF5E65"/>
    <w:rsid w:val="00CF6993"/>
    <w:rsid w:val="00CF6C21"/>
    <w:rsid w:val="00D0067D"/>
    <w:rsid w:val="00D031CE"/>
    <w:rsid w:val="00D03660"/>
    <w:rsid w:val="00D04B4B"/>
    <w:rsid w:val="00D04B54"/>
    <w:rsid w:val="00D05029"/>
    <w:rsid w:val="00D0544F"/>
    <w:rsid w:val="00D05CFF"/>
    <w:rsid w:val="00D07296"/>
    <w:rsid w:val="00D106FE"/>
    <w:rsid w:val="00D114CA"/>
    <w:rsid w:val="00D1310F"/>
    <w:rsid w:val="00D133E8"/>
    <w:rsid w:val="00D134A2"/>
    <w:rsid w:val="00D13FF4"/>
    <w:rsid w:val="00D143AF"/>
    <w:rsid w:val="00D1462A"/>
    <w:rsid w:val="00D14780"/>
    <w:rsid w:val="00D15C16"/>
    <w:rsid w:val="00D17BAA"/>
    <w:rsid w:val="00D20CEA"/>
    <w:rsid w:val="00D229E0"/>
    <w:rsid w:val="00D23135"/>
    <w:rsid w:val="00D237BE"/>
    <w:rsid w:val="00D247F4"/>
    <w:rsid w:val="00D24DAA"/>
    <w:rsid w:val="00D25CF6"/>
    <w:rsid w:val="00D25EBE"/>
    <w:rsid w:val="00D30910"/>
    <w:rsid w:val="00D31AC6"/>
    <w:rsid w:val="00D32D33"/>
    <w:rsid w:val="00D3399B"/>
    <w:rsid w:val="00D34C25"/>
    <w:rsid w:val="00D358DD"/>
    <w:rsid w:val="00D36497"/>
    <w:rsid w:val="00D367D7"/>
    <w:rsid w:val="00D37D66"/>
    <w:rsid w:val="00D404A4"/>
    <w:rsid w:val="00D415DC"/>
    <w:rsid w:val="00D41CA3"/>
    <w:rsid w:val="00D425E7"/>
    <w:rsid w:val="00D426C9"/>
    <w:rsid w:val="00D42FCE"/>
    <w:rsid w:val="00D4450D"/>
    <w:rsid w:val="00D45E7E"/>
    <w:rsid w:val="00D46E41"/>
    <w:rsid w:val="00D46F71"/>
    <w:rsid w:val="00D51DE2"/>
    <w:rsid w:val="00D523FA"/>
    <w:rsid w:val="00D53ACF"/>
    <w:rsid w:val="00D53CC7"/>
    <w:rsid w:val="00D54908"/>
    <w:rsid w:val="00D54D10"/>
    <w:rsid w:val="00D55B07"/>
    <w:rsid w:val="00D563CB"/>
    <w:rsid w:val="00D56875"/>
    <w:rsid w:val="00D57977"/>
    <w:rsid w:val="00D57D03"/>
    <w:rsid w:val="00D6031F"/>
    <w:rsid w:val="00D60DC9"/>
    <w:rsid w:val="00D61789"/>
    <w:rsid w:val="00D617C5"/>
    <w:rsid w:val="00D641AB"/>
    <w:rsid w:val="00D65AB9"/>
    <w:rsid w:val="00D66230"/>
    <w:rsid w:val="00D6721C"/>
    <w:rsid w:val="00D67A9C"/>
    <w:rsid w:val="00D729D9"/>
    <w:rsid w:val="00D7351B"/>
    <w:rsid w:val="00D73CE2"/>
    <w:rsid w:val="00D745CA"/>
    <w:rsid w:val="00D7624D"/>
    <w:rsid w:val="00D80B1C"/>
    <w:rsid w:val="00D810F2"/>
    <w:rsid w:val="00D81149"/>
    <w:rsid w:val="00D818C2"/>
    <w:rsid w:val="00D853E0"/>
    <w:rsid w:val="00D86833"/>
    <w:rsid w:val="00D86A45"/>
    <w:rsid w:val="00D87040"/>
    <w:rsid w:val="00D8742C"/>
    <w:rsid w:val="00D87729"/>
    <w:rsid w:val="00D9107A"/>
    <w:rsid w:val="00D911C9"/>
    <w:rsid w:val="00D9181A"/>
    <w:rsid w:val="00D93B62"/>
    <w:rsid w:val="00D94573"/>
    <w:rsid w:val="00D945AA"/>
    <w:rsid w:val="00D94F50"/>
    <w:rsid w:val="00D962B9"/>
    <w:rsid w:val="00D96630"/>
    <w:rsid w:val="00D9700B"/>
    <w:rsid w:val="00DA0869"/>
    <w:rsid w:val="00DA0C92"/>
    <w:rsid w:val="00DA57D2"/>
    <w:rsid w:val="00DA5E52"/>
    <w:rsid w:val="00DA6E95"/>
    <w:rsid w:val="00DA745F"/>
    <w:rsid w:val="00DA7DCA"/>
    <w:rsid w:val="00DB00EF"/>
    <w:rsid w:val="00DB0423"/>
    <w:rsid w:val="00DB0BC8"/>
    <w:rsid w:val="00DB135C"/>
    <w:rsid w:val="00DB1C37"/>
    <w:rsid w:val="00DB28A6"/>
    <w:rsid w:val="00DB389F"/>
    <w:rsid w:val="00DB3D04"/>
    <w:rsid w:val="00DB4074"/>
    <w:rsid w:val="00DB41D1"/>
    <w:rsid w:val="00DB49E7"/>
    <w:rsid w:val="00DB524A"/>
    <w:rsid w:val="00DB6A27"/>
    <w:rsid w:val="00DC0E9C"/>
    <w:rsid w:val="00DC17F5"/>
    <w:rsid w:val="00DC28CE"/>
    <w:rsid w:val="00DC2D4F"/>
    <w:rsid w:val="00DC39F1"/>
    <w:rsid w:val="00DC4F8B"/>
    <w:rsid w:val="00DC64D1"/>
    <w:rsid w:val="00DC7944"/>
    <w:rsid w:val="00DC7F97"/>
    <w:rsid w:val="00DD006C"/>
    <w:rsid w:val="00DD3031"/>
    <w:rsid w:val="00DD629C"/>
    <w:rsid w:val="00DD70A3"/>
    <w:rsid w:val="00DD7B0B"/>
    <w:rsid w:val="00DE11A1"/>
    <w:rsid w:val="00DE125D"/>
    <w:rsid w:val="00DE25AE"/>
    <w:rsid w:val="00DE2AA7"/>
    <w:rsid w:val="00DE33D5"/>
    <w:rsid w:val="00DE3A41"/>
    <w:rsid w:val="00DE3A7F"/>
    <w:rsid w:val="00DE5836"/>
    <w:rsid w:val="00DE6B42"/>
    <w:rsid w:val="00DE7D33"/>
    <w:rsid w:val="00DF2551"/>
    <w:rsid w:val="00DF2E47"/>
    <w:rsid w:val="00DF38B9"/>
    <w:rsid w:val="00DF443F"/>
    <w:rsid w:val="00DF4E33"/>
    <w:rsid w:val="00DF58E8"/>
    <w:rsid w:val="00DF775E"/>
    <w:rsid w:val="00DF7EF1"/>
    <w:rsid w:val="00DF7F2E"/>
    <w:rsid w:val="00E01626"/>
    <w:rsid w:val="00E01C5F"/>
    <w:rsid w:val="00E031F9"/>
    <w:rsid w:val="00E051E9"/>
    <w:rsid w:val="00E07731"/>
    <w:rsid w:val="00E1019D"/>
    <w:rsid w:val="00E10DE5"/>
    <w:rsid w:val="00E11570"/>
    <w:rsid w:val="00E11D78"/>
    <w:rsid w:val="00E127BD"/>
    <w:rsid w:val="00E134EC"/>
    <w:rsid w:val="00E20C94"/>
    <w:rsid w:val="00E22B2B"/>
    <w:rsid w:val="00E258EE"/>
    <w:rsid w:val="00E25CB1"/>
    <w:rsid w:val="00E26DC3"/>
    <w:rsid w:val="00E308EA"/>
    <w:rsid w:val="00E30BB6"/>
    <w:rsid w:val="00E357BD"/>
    <w:rsid w:val="00E36296"/>
    <w:rsid w:val="00E36564"/>
    <w:rsid w:val="00E36C42"/>
    <w:rsid w:val="00E40839"/>
    <w:rsid w:val="00E42062"/>
    <w:rsid w:val="00E42470"/>
    <w:rsid w:val="00E427B8"/>
    <w:rsid w:val="00E42AF5"/>
    <w:rsid w:val="00E4491C"/>
    <w:rsid w:val="00E4563F"/>
    <w:rsid w:val="00E473F3"/>
    <w:rsid w:val="00E51632"/>
    <w:rsid w:val="00E5552B"/>
    <w:rsid w:val="00E55806"/>
    <w:rsid w:val="00E55918"/>
    <w:rsid w:val="00E575E6"/>
    <w:rsid w:val="00E6032A"/>
    <w:rsid w:val="00E60CD6"/>
    <w:rsid w:val="00E61473"/>
    <w:rsid w:val="00E61822"/>
    <w:rsid w:val="00E6286C"/>
    <w:rsid w:val="00E6294C"/>
    <w:rsid w:val="00E62EF0"/>
    <w:rsid w:val="00E665EE"/>
    <w:rsid w:val="00E668E5"/>
    <w:rsid w:val="00E671C9"/>
    <w:rsid w:val="00E675BE"/>
    <w:rsid w:val="00E71CB6"/>
    <w:rsid w:val="00E72236"/>
    <w:rsid w:val="00E723B2"/>
    <w:rsid w:val="00E72C65"/>
    <w:rsid w:val="00E72CC8"/>
    <w:rsid w:val="00E7399D"/>
    <w:rsid w:val="00E73B7D"/>
    <w:rsid w:val="00E74D34"/>
    <w:rsid w:val="00E74FFB"/>
    <w:rsid w:val="00E77B5F"/>
    <w:rsid w:val="00E77F96"/>
    <w:rsid w:val="00E8025D"/>
    <w:rsid w:val="00E80A36"/>
    <w:rsid w:val="00E81C72"/>
    <w:rsid w:val="00E830C9"/>
    <w:rsid w:val="00E84B36"/>
    <w:rsid w:val="00E86BA3"/>
    <w:rsid w:val="00E86E01"/>
    <w:rsid w:val="00E8719B"/>
    <w:rsid w:val="00E90EDC"/>
    <w:rsid w:val="00E9263D"/>
    <w:rsid w:val="00E93B25"/>
    <w:rsid w:val="00E94A2D"/>
    <w:rsid w:val="00E955C2"/>
    <w:rsid w:val="00E959A5"/>
    <w:rsid w:val="00E962F1"/>
    <w:rsid w:val="00E967C3"/>
    <w:rsid w:val="00EA04E2"/>
    <w:rsid w:val="00EA2828"/>
    <w:rsid w:val="00EA2AC7"/>
    <w:rsid w:val="00EA2EC2"/>
    <w:rsid w:val="00EA3DD7"/>
    <w:rsid w:val="00EA4BC4"/>
    <w:rsid w:val="00EB0625"/>
    <w:rsid w:val="00EB072A"/>
    <w:rsid w:val="00EB0961"/>
    <w:rsid w:val="00EB1008"/>
    <w:rsid w:val="00EB1081"/>
    <w:rsid w:val="00EB21F8"/>
    <w:rsid w:val="00EB2AB6"/>
    <w:rsid w:val="00EB2C4F"/>
    <w:rsid w:val="00EB2ED6"/>
    <w:rsid w:val="00EB2F25"/>
    <w:rsid w:val="00EB3A93"/>
    <w:rsid w:val="00EB4B1A"/>
    <w:rsid w:val="00EB5BEE"/>
    <w:rsid w:val="00EB6F79"/>
    <w:rsid w:val="00EB7138"/>
    <w:rsid w:val="00EB77B5"/>
    <w:rsid w:val="00EC011B"/>
    <w:rsid w:val="00EC04B7"/>
    <w:rsid w:val="00EC1B57"/>
    <w:rsid w:val="00EC292A"/>
    <w:rsid w:val="00EC3C4E"/>
    <w:rsid w:val="00EC5A62"/>
    <w:rsid w:val="00EC5E76"/>
    <w:rsid w:val="00EC76AF"/>
    <w:rsid w:val="00EC76E4"/>
    <w:rsid w:val="00EC7A65"/>
    <w:rsid w:val="00EC7BF6"/>
    <w:rsid w:val="00ED007E"/>
    <w:rsid w:val="00ED0938"/>
    <w:rsid w:val="00ED1BDD"/>
    <w:rsid w:val="00ED2A1D"/>
    <w:rsid w:val="00ED3D8E"/>
    <w:rsid w:val="00ED5748"/>
    <w:rsid w:val="00ED5A40"/>
    <w:rsid w:val="00ED6AE0"/>
    <w:rsid w:val="00ED7089"/>
    <w:rsid w:val="00ED7903"/>
    <w:rsid w:val="00EE0B1A"/>
    <w:rsid w:val="00EE1172"/>
    <w:rsid w:val="00EE4512"/>
    <w:rsid w:val="00EE54C9"/>
    <w:rsid w:val="00EE5B19"/>
    <w:rsid w:val="00EE6A7F"/>
    <w:rsid w:val="00EF0BB1"/>
    <w:rsid w:val="00EF1966"/>
    <w:rsid w:val="00EF1E43"/>
    <w:rsid w:val="00EF42DA"/>
    <w:rsid w:val="00EF5268"/>
    <w:rsid w:val="00EF5947"/>
    <w:rsid w:val="00EF6CC1"/>
    <w:rsid w:val="00F0124F"/>
    <w:rsid w:val="00F015D4"/>
    <w:rsid w:val="00F01885"/>
    <w:rsid w:val="00F02189"/>
    <w:rsid w:val="00F023CF"/>
    <w:rsid w:val="00F02854"/>
    <w:rsid w:val="00F03A81"/>
    <w:rsid w:val="00F03B0F"/>
    <w:rsid w:val="00F0529B"/>
    <w:rsid w:val="00F059AE"/>
    <w:rsid w:val="00F05A77"/>
    <w:rsid w:val="00F05D3A"/>
    <w:rsid w:val="00F07036"/>
    <w:rsid w:val="00F07D3B"/>
    <w:rsid w:val="00F11434"/>
    <w:rsid w:val="00F120A6"/>
    <w:rsid w:val="00F127D1"/>
    <w:rsid w:val="00F13106"/>
    <w:rsid w:val="00F14720"/>
    <w:rsid w:val="00F14AB7"/>
    <w:rsid w:val="00F14BD3"/>
    <w:rsid w:val="00F15B37"/>
    <w:rsid w:val="00F15CD9"/>
    <w:rsid w:val="00F16F53"/>
    <w:rsid w:val="00F1771D"/>
    <w:rsid w:val="00F221C0"/>
    <w:rsid w:val="00F224C7"/>
    <w:rsid w:val="00F22741"/>
    <w:rsid w:val="00F232FC"/>
    <w:rsid w:val="00F25826"/>
    <w:rsid w:val="00F262C1"/>
    <w:rsid w:val="00F2718D"/>
    <w:rsid w:val="00F2734E"/>
    <w:rsid w:val="00F3287E"/>
    <w:rsid w:val="00F32B7F"/>
    <w:rsid w:val="00F34BED"/>
    <w:rsid w:val="00F350EF"/>
    <w:rsid w:val="00F35851"/>
    <w:rsid w:val="00F35DD2"/>
    <w:rsid w:val="00F37570"/>
    <w:rsid w:val="00F40877"/>
    <w:rsid w:val="00F412A2"/>
    <w:rsid w:val="00F430D2"/>
    <w:rsid w:val="00F46B45"/>
    <w:rsid w:val="00F46EC0"/>
    <w:rsid w:val="00F47702"/>
    <w:rsid w:val="00F47E99"/>
    <w:rsid w:val="00F53F9F"/>
    <w:rsid w:val="00F545C8"/>
    <w:rsid w:val="00F54973"/>
    <w:rsid w:val="00F550C8"/>
    <w:rsid w:val="00F55756"/>
    <w:rsid w:val="00F5590B"/>
    <w:rsid w:val="00F560C3"/>
    <w:rsid w:val="00F600C5"/>
    <w:rsid w:val="00F61B50"/>
    <w:rsid w:val="00F61D45"/>
    <w:rsid w:val="00F61E79"/>
    <w:rsid w:val="00F6291F"/>
    <w:rsid w:val="00F63510"/>
    <w:rsid w:val="00F63946"/>
    <w:rsid w:val="00F63C43"/>
    <w:rsid w:val="00F65242"/>
    <w:rsid w:val="00F663EC"/>
    <w:rsid w:val="00F66901"/>
    <w:rsid w:val="00F66DC4"/>
    <w:rsid w:val="00F67847"/>
    <w:rsid w:val="00F70D7F"/>
    <w:rsid w:val="00F71207"/>
    <w:rsid w:val="00F71ED3"/>
    <w:rsid w:val="00F7225B"/>
    <w:rsid w:val="00F72A3C"/>
    <w:rsid w:val="00F738A8"/>
    <w:rsid w:val="00F73F32"/>
    <w:rsid w:val="00F74287"/>
    <w:rsid w:val="00F74F39"/>
    <w:rsid w:val="00F76D6C"/>
    <w:rsid w:val="00F81A03"/>
    <w:rsid w:val="00F81CC0"/>
    <w:rsid w:val="00F823EB"/>
    <w:rsid w:val="00F83573"/>
    <w:rsid w:val="00F8377B"/>
    <w:rsid w:val="00F844D2"/>
    <w:rsid w:val="00F8463C"/>
    <w:rsid w:val="00F84BD2"/>
    <w:rsid w:val="00F857C4"/>
    <w:rsid w:val="00F85C5F"/>
    <w:rsid w:val="00F867AE"/>
    <w:rsid w:val="00F868EC"/>
    <w:rsid w:val="00F86F96"/>
    <w:rsid w:val="00F8740A"/>
    <w:rsid w:val="00F90147"/>
    <w:rsid w:val="00F909D5"/>
    <w:rsid w:val="00F92045"/>
    <w:rsid w:val="00F92D98"/>
    <w:rsid w:val="00F93373"/>
    <w:rsid w:val="00F93FB4"/>
    <w:rsid w:val="00F944C8"/>
    <w:rsid w:val="00F955FC"/>
    <w:rsid w:val="00F96AFA"/>
    <w:rsid w:val="00FA1619"/>
    <w:rsid w:val="00FA1B06"/>
    <w:rsid w:val="00FA3906"/>
    <w:rsid w:val="00FA4DE2"/>
    <w:rsid w:val="00FA5B6F"/>
    <w:rsid w:val="00FB0BBD"/>
    <w:rsid w:val="00FB1CBD"/>
    <w:rsid w:val="00FB228C"/>
    <w:rsid w:val="00FB2510"/>
    <w:rsid w:val="00FB25D0"/>
    <w:rsid w:val="00FB33C3"/>
    <w:rsid w:val="00FB3F89"/>
    <w:rsid w:val="00FB4120"/>
    <w:rsid w:val="00FB683A"/>
    <w:rsid w:val="00FB6CA6"/>
    <w:rsid w:val="00FB6F4B"/>
    <w:rsid w:val="00FB7907"/>
    <w:rsid w:val="00FC016B"/>
    <w:rsid w:val="00FC0579"/>
    <w:rsid w:val="00FC1AED"/>
    <w:rsid w:val="00FC21A1"/>
    <w:rsid w:val="00FC290C"/>
    <w:rsid w:val="00FC320E"/>
    <w:rsid w:val="00FC3D5B"/>
    <w:rsid w:val="00FC52A6"/>
    <w:rsid w:val="00FC59ED"/>
    <w:rsid w:val="00FC5A65"/>
    <w:rsid w:val="00FC789A"/>
    <w:rsid w:val="00FD1B47"/>
    <w:rsid w:val="00FD2645"/>
    <w:rsid w:val="00FD2BCF"/>
    <w:rsid w:val="00FD38EC"/>
    <w:rsid w:val="00FD3E39"/>
    <w:rsid w:val="00FD63B5"/>
    <w:rsid w:val="00FD65B1"/>
    <w:rsid w:val="00FD66FC"/>
    <w:rsid w:val="00FD680F"/>
    <w:rsid w:val="00FD7EFA"/>
    <w:rsid w:val="00FD7F58"/>
    <w:rsid w:val="00FE23BC"/>
    <w:rsid w:val="00FE38B6"/>
    <w:rsid w:val="00FE421F"/>
    <w:rsid w:val="00FE47EB"/>
    <w:rsid w:val="00FE65FC"/>
    <w:rsid w:val="00FE6B7D"/>
    <w:rsid w:val="00FF211B"/>
    <w:rsid w:val="00FF3CDB"/>
    <w:rsid w:val="00FF41E8"/>
    <w:rsid w:val="00FF7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75B0A48"/>
  <w15:chartTrackingRefBased/>
  <w15:docId w15:val="{C363B295-6A95-4AB4-8041-D4166575E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63D"/>
  </w:style>
  <w:style w:type="paragraph" w:styleId="Heading1">
    <w:name w:val="heading 1"/>
    <w:basedOn w:val="Normal"/>
    <w:next w:val="Normal"/>
    <w:link w:val="Heading1Char"/>
    <w:uiPriority w:val="9"/>
    <w:qFormat/>
    <w:rsid w:val="003578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8E58FE"/>
    <w:pPr>
      <w:keepNext/>
      <w:spacing w:before="240" w:after="60" w:line="240" w:lineRule="auto"/>
      <w:outlineLvl w:val="1"/>
    </w:pPr>
    <w:rPr>
      <w:rFonts w:ascii="Arial" w:eastAsia="Times New Roman" w:hAnsi="Arial" w:cs="Arial"/>
      <w:b/>
      <w:bCs/>
      <w:i/>
      <w:i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1A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1AED"/>
  </w:style>
  <w:style w:type="paragraph" w:styleId="Footer">
    <w:name w:val="footer"/>
    <w:basedOn w:val="Normal"/>
    <w:link w:val="FooterChar"/>
    <w:uiPriority w:val="99"/>
    <w:unhideWhenUsed/>
    <w:rsid w:val="00FC1A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1AED"/>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6718AF"/>
    <w:pPr>
      <w:ind w:left="720"/>
      <w:contextualSpacing/>
    </w:pPr>
  </w:style>
  <w:style w:type="paragraph" w:styleId="BalloonText">
    <w:name w:val="Balloon Text"/>
    <w:basedOn w:val="Normal"/>
    <w:link w:val="BalloonTextChar"/>
    <w:uiPriority w:val="99"/>
    <w:semiHidden/>
    <w:unhideWhenUsed/>
    <w:rsid w:val="00DA7D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DCA"/>
    <w:rPr>
      <w:rFonts w:ascii="Segoe UI" w:hAnsi="Segoe UI" w:cs="Segoe UI"/>
      <w:sz w:val="18"/>
      <w:szCs w:val="18"/>
    </w:rPr>
  </w:style>
  <w:style w:type="character" w:styleId="CommentReference">
    <w:name w:val="annotation reference"/>
    <w:basedOn w:val="DefaultParagraphFont"/>
    <w:uiPriority w:val="99"/>
    <w:semiHidden/>
    <w:unhideWhenUsed/>
    <w:rsid w:val="00B60350"/>
    <w:rPr>
      <w:sz w:val="16"/>
      <w:szCs w:val="16"/>
    </w:rPr>
  </w:style>
  <w:style w:type="paragraph" w:styleId="CommentText">
    <w:name w:val="annotation text"/>
    <w:basedOn w:val="Normal"/>
    <w:link w:val="CommentTextChar"/>
    <w:uiPriority w:val="99"/>
    <w:semiHidden/>
    <w:unhideWhenUsed/>
    <w:rsid w:val="00B60350"/>
    <w:pPr>
      <w:spacing w:line="240" w:lineRule="auto"/>
    </w:pPr>
    <w:rPr>
      <w:sz w:val="20"/>
      <w:szCs w:val="20"/>
    </w:rPr>
  </w:style>
  <w:style w:type="character" w:customStyle="1" w:styleId="CommentTextChar">
    <w:name w:val="Comment Text Char"/>
    <w:basedOn w:val="DefaultParagraphFont"/>
    <w:link w:val="CommentText"/>
    <w:uiPriority w:val="99"/>
    <w:semiHidden/>
    <w:rsid w:val="00B60350"/>
    <w:rPr>
      <w:sz w:val="20"/>
      <w:szCs w:val="20"/>
    </w:rPr>
  </w:style>
  <w:style w:type="paragraph" w:styleId="CommentSubject">
    <w:name w:val="annotation subject"/>
    <w:basedOn w:val="CommentText"/>
    <w:next w:val="CommentText"/>
    <w:link w:val="CommentSubjectChar"/>
    <w:uiPriority w:val="99"/>
    <w:semiHidden/>
    <w:unhideWhenUsed/>
    <w:rsid w:val="00B60350"/>
    <w:rPr>
      <w:b/>
      <w:bCs/>
    </w:rPr>
  </w:style>
  <w:style w:type="character" w:customStyle="1" w:styleId="CommentSubjectChar">
    <w:name w:val="Comment Subject Char"/>
    <w:basedOn w:val="CommentTextChar"/>
    <w:link w:val="CommentSubject"/>
    <w:uiPriority w:val="99"/>
    <w:semiHidden/>
    <w:rsid w:val="00B60350"/>
    <w:rPr>
      <w:b/>
      <w:bCs/>
      <w:sz w:val="20"/>
      <w:szCs w:val="20"/>
    </w:rPr>
  </w:style>
  <w:style w:type="character" w:customStyle="1" w:styleId="Heading2Char">
    <w:name w:val="Heading 2 Char"/>
    <w:basedOn w:val="DefaultParagraphFont"/>
    <w:link w:val="Heading2"/>
    <w:rsid w:val="008E58FE"/>
    <w:rPr>
      <w:rFonts w:ascii="Arial" w:eastAsia="Times New Roman" w:hAnsi="Arial" w:cs="Arial"/>
      <w:b/>
      <w:bCs/>
      <w:i/>
      <w:iCs/>
      <w:sz w:val="28"/>
      <w:szCs w:val="28"/>
      <w:lang w:val="en-GB"/>
    </w:rPr>
  </w:style>
  <w:style w:type="paragraph" w:styleId="EndnoteText">
    <w:name w:val="endnote text"/>
    <w:basedOn w:val="Normal"/>
    <w:link w:val="EndnoteTextChar"/>
    <w:uiPriority w:val="99"/>
    <w:semiHidden/>
    <w:unhideWhenUsed/>
    <w:rsid w:val="00283DE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83DEC"/>
    <w:rPr>
      <w:sz w:val="20"/>
      <w:szCs w:val="20"/>
    </w:rPr>
  </w:style>
  <w:style w:type="character" w:styleId="EndnoteReference">
    <w:name w:val="endnote reference"/>
    <w:basedOn w:val="DefaultParagraphFont"/>
    <w:uiPriority w:val="99"/>
    <w:semiHidden/>
    <w:unhideWhenUsed/>
    <w:rsid w:val="00283DEC"/>
    <w:rPr>
      <w:vertAlign w:val="superscript"/>
    </w:rPr>
  </w:style>
  <w:style w:type="paragraph" w:styleId="Revision">
    <w:name w:val="Revision"/>
    <w:hidden/>
    <w:uiPriority w:val="99"/>
    <w:semiHidden/>
    <w:rsid w:val="00E36C42"/>
    <w:pPr>
      <w:spacing w:after="0" w:line="240" w:lineRule="auto"/>
    </w:pPr>
  </w:style>
  <w:style w:type="table" w:styleId="TableGrid">
    <w:name w:val="Table Grid"/>
    <w:basedOn w:val="TableNormal"/>
    <w:uiPriority w:val="39"/>
    <w:rsid w:val="007D7FC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57870"/>
    <w:rPr>
      <w:rFonts w:asciiTheme="majorHAnsi" w:eastAsiaTheme="majorEastAsia" w:hAnsiTheme="majorHAnsi" w:cstheme="majorBidi"/>
      <w:color w:val="2E74B5" w:themeColor="accent1" w:themeShade="BF"/>
      <w:sz w:val="32"/>
      <w:szCs w:val="32"/>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0B2BE3"/>
  </w:style>
  <w:style w:type="paragraph" w:styleId="NormalWeb">
    <w:name w:val="Normal (Web)"/>
    <w:basedOn w:val="Normal"/>
    <w:uiPriority w:val="99"/>
    <w:semiHidden/>
    <w:unhideWhenUsed/>
    <w:rsid w:val="001E7DD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
    <w:name w:val="Default"/>
    <w:rsid w:val="00C673E3"/>
    <w:pPr>
      <w:autoSpaceDE w:val="0"/>
      <w:autoSpaceDN w:val="0"/>
      <w:adjustRightInd w:val="0"/>
      <w:spacing w:after="0" w:line="240" w:lineRule="auto"/>
    </w:pPr>
    <w:rPr>
      <w:rFonts w:ascii="Arial" w:hAnsi="Arial" w:cs="Arial"/>
      <w:color w:val="000000"/>
      <w:sz w:val="24"/>
      <w:szCs w:val="24"/>
      <w:lang w:val="en-GB"/>
    </w:rPr>
  </w:style>
  <w:style w:type="paragraph" w:styleId="BodyText">
    <w:name w:val="Body Text"/>
    <w:basedOn w:val="Normal"/>
    <w:link w:val="BodyTextChar"/>
    <w:uiPriority w:val="1"/>
    <w:qFormat/>
    <w:rsid w:val="00200194"/>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200194"/>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43509">
      <w:bodyDiv w:val="1"/>
      <w:marLeft w:val="0"/>
      <w:marRight w:val="0"/>
      <w:marTop w:val="0"/>
      <w:marBottom w:val="0"/>
      <w:divBdr>
        <w:top w:val="none" w:sz="0" w:space="0" w:color="auto"/>
        <w:left w:val="none" w:sz="0" w:space="0" w:color="auto"/>
        <w:bottom w:val="none" w:sz="0" w:space="0" w:color="auto"/>
        <w:right w:val="none" w:sz="0" w:space="0" w:color="auto"/>
      </w:divBdr>
      <w:divsChild>
        <w:div w:id="1105003962">
          <w:marLeft w:val="504"/>
          <w:marRight w:val="0"/>
          <w:marTop w:val="140"/>
          <w:marBottom w:val="0"/>
          <w:divBdr>
            <w:top w:val="none" w:sz="0" w:space="0" w:color="auto"/>
            <w:left w:val="none" w:sz="0" w:space="0" w:color="auto"/>
            <w:bottom w:val="none" w:sz="0" w:space="0" w:color="auto"/>
            <w:right w:val="none" w:sz="0" w:space="0" w:color="auto"/>
          </w:divBdr>
        </w:div>
        <w:div w:id="740179926">
          <w:marLeft w:val="504"/>
          <w:marRight w:val="0"/>
          <w:marTop w:val="140"/>
          <w:marBottom w:val="0"/>
          <w:divBdr>
            <w:top w:val="none" w:sz="0" w:space="0" w:color="auto"/>
            <w:left w:val="none" w:sz="0" w:space="0" w:color="auto"/>
            <w:bottom w:val="none" w:sz="0" w:space="0" w:color="auto"/>
            <w:right w:val="none" w:sz="0" w:space="0" w:color="auto"/>
          </w:divBdr>
        </w:div>
        <w:div w:id="2107067876">
          <w:marLeft w:val="504"/>
          <w:marRight w:val="0"/>
          <w:marTop w:val="140"/>
          <w:marBottom w:val="0"/>
          <w:divBdr>
            <w:top w:val="none" w:sz="0" w:space="0" w:color="auto"/>
            <w:left w:val="none" w:sz="0" w:space="0" w:color="auto"/>
            <w:bottom w:val="none" w:sz="0" w:space="0" w:color="auto"/>
            <w:right w:val="none" w:sz="0" w:space="0" w:color="auto"/>
          </w:divBdr>
        </w:div>
        <w:div w:id="1103185667">
          <w:marLeft w:val="504"/>
          <w:marRight w:val="0"/>
          <w:marTop w:val="140"/>
          <w:marBottom w:val="0"/>
          <w:divBdr>
            <w:top w:val="none" w:sz="0" w:space="0" w:color="auto"/>
            <w:left w:val="none" w:sz="0" w:space="0" w:color="auto"/>
            <w:bottom w:val="none" w:sz="0" w:space="0" w:color="auto"/>
            <w:right w:val="none" w:sz="0" w:space="0" w:color="auto"/>
          </w:divBdr>
        </w:div>
        <w:div w:id="176502848">
          <w:marLeft w:val="504"/>
          <w:marRight w:val="0"/>
          <w:marTop w:val="140"/>
          <w:marBottom w:val="0"/>
          <w:divBdr>
            <w:top w:val="none" w:sz="0" w:space="0" w:color="auto"/>
            <w:left w:val="none" w:sz="0" w:space="0" w:color="auto"/>
            <w:bottom w:val="none" w:sz="0" w:space="0" w:color="auto"/>
            <w:right w:val="none" w:sz="0" w:space="0" w:color="auto"/>
          </w:divBdr>
        </w:div>
      </w:divsChild>
    </w:div>
    <w:div w:id="67384874">
      <w:bodyDiv w:val="1"/>
      <w:marLeft w:val="0"/>
      <w:marRight w:val="0"/>
      <w:marTop w:val="0"/>
      <w:marBottom w:val="0"/>
      <w:divBdr>
        <w:top w:val="none" w:sz="0" w:space="0" w:color="auto"/>
        <w:left w:val="none" w:sz="0" w:space="0" w:color="auto"/>
        <w:bottom w:val="none" w:sz="0" w:space="0" w:color="auto"/>
        <w:right w:val="none" w:sz="0" w:space="0" w:color="auto"/>
      </w:divBdr>
    </w:div>
    <w:div w:id="90204086">
      <w:bodyDiv w:val="1"/>
      <w:marLeft w:val="0"/>
      <w:marRight w:val="0"/>
      <w:marTop w:val="0"/>
      <w:marBottom w:val="0"/>
      <w:divBdr>
        <w:top w:val="none" w:sz="0" w:space="0" w:color="auto"/>
        <w:left w:val="none" w:sz="0" w:space="0" w:color="auto"/>
        <w:bottom w:val="none" w:sz="0" w:space="0" w:color="auto"/>
        <w:right w:val="none" w:sz="0" w:space="0" w:color="auto"/>
      </w:divBdr>
      <w:divsChild>
        <w:div w:id="149366230">
          <w:marLeft w:val="504"/>
          <w:marRight w:val="0"/>
          <w:marTop w:val="140"/>
          <w:marBottom w:val="0"/>
          <w:divBdr>
            <w:top w:val="none" w:sz="0" w:space="0" w:color="auto"/>
            <w:left w:val="none" w:sz="0" w:space="0" w:color="auto"/>
            <w:bottom w:val="none" w:sz="0" w:space="0" w:color="auto"/>
            <w:right w:val="none" w:sz="0" w:space="0" w:color="auto"/>
          </w:divBdr>
        </w:div>
        <w:div w:id="1073355182">
          <w:marLeft w:val="504"/>
          <w:marRight w:val="0"/>
          <w:marTop w:val="140"/>
          <w:marBottom w:val="0"/>
          <w:divBdr>
            <w:top w:val="none" w:sz="0" w:space="0" w:color="auto"/>
            <w:left w:val="none" w:sz="0" w:space="0" w:color="auto"/>
            <w:bottom w:val="none" w:sz="0" w:space="0" w:color="auto"/>
            <w:right w:val="none" w:sz="0" w:space="0" w:color="auto"/>
          </w:divBdr>
        </w:div>
        <w:div w:id="240792381">
          <w:marLeft w:val="504"/>
          <w:marRight w:val="0"/>
          <w:marTop w:val="140"/>
          <w:marBottom w:val="0"/>
          <w:divBdr>
            <w:top w:val="none" w:sz="0" w:space="0" w:color="auto"/>
            <w:left w:val="none" w:sz="0" w:space="0" w:color="auto"/>
            <w:bottom w:val="none" w:sz="0" w:space="0" w:color="auto"/>
            <w:right w:val="none" w:sz="0" w:space="0" w:color="auto"/>
          </w:divBdr>
        </w:div>
        <w:div w:id="857045064">
          <w:marLeft w:val="1008"/>
          <w:marRight w:val="0"/>
          <w:marTop w:val="110"/>
          <w:marBottom w:val="0"/>
          <w:divBdr>
            <w:top w:val="none" w:sz="0" w:space="0" w:color="auto"/>
            <w:left w:val="none" w:sz="0" w:space="0" w:color="auto"/>
            <w:bottom w:val="none" w:sz="0" w:space="0" w:color="auto"/>
            <w:right w:val="none" w:sz="0" w:space="0" w:color="auto"/>
          </w:divBdr>
        </w:div>
        <w:div w:id="1524050872">
          <w:marLeft w:val="1008"/>
          <w:marRight w:val="0"/>
          <w:marTop w:val="110"/>
          <w:marBottom w:val="0"/>
          <w:divBdr>
            <w:top w:val="none" w:sz="0" w:space="0" w:color="auto"/>
            <w:left w:val="none" w:sz="0" w:space="0" w:color="auto"/>
            <w:bottom w:val="none" w:sz="0" w:space="0" w:color="auto"/>
            <w:right w:val="none" w:sz="0" w:space="0" w:color="auto"/>
          </w:divBdr>
        </w:div>
        <w:div w:id="1372025701">
          <w:marLeft w:val="1008"/>
          <w:marRight w:val="0"/>
          <w:marTop w:val="110"/>
          <w:marBottom w:val="0"/>
          <w:divBdr>
            <w:top w:val="none" w:sz="0" w:space="0" w:color="auto"/>
            <w:left w:val="none" w:sz="0" w:space="0" w:color="auto"/>
            <w:bottom w:val="none" w:sz="0" w:space="0" w:color="auto"/>
            <w:right w:val="none" w:sz="0" w:space="0" w:color="auto"/>
          </w:divBdr>
        </w:div>
        <w:div w:id="901864157">
          <w:marLeft w:val="504"/>
          <w:marRight w:val="0"/>
          <w:marTop w:val="140"/>
          <w:marBottom w:val="0"/>
          <w:divBdr>
            <w:top w:val="none" w:sz="0" w:space="0" w:color="auto"/>
            <w:left w:val="none" w:sz="0" w:space="0" w:color="auto"/>
            <w:bottom w:val="none" w:sz="0" w:space="0" w:color="auto"/>
            <w:right w:val="none" w:sz="0" w:space="0" w:color="auto"/>
          </w:divBdr>
        </w:div>
        <w:div w:id="1616595289">
          <w:marLeft w:val="504"/>
          <w:marRight w:val="0"/>
          <w:marTop w:val="140"/>
          <w:marBottom w:val="0"/>
          <w:divBdr>
            <w:top w:val="none" w:sz="0" w:space="0" w:color="auto"/>
            <w:left w:val="none" w:sz="0" w:space="0" w:color="auto"/>
            <w:bottom w:val="none" w:sz="0" w:space="0" w:color="auto"/>
            <w:right w:val="none" w:sz="0" w:space="0" w:color="auto"/>
          </w:divBdr>
        </w:div>
      </w:divsChild>
    </w:div>
    <w:div w:id="93474529">
      <w:bodyDiv w:val="1"/>
      <w:marLeft w:val="0"/>
      <w:marRight w:val="0"/>
      <w:marTop w:val="0"/>
      <w:marBottom w:val="0"/>
      <w:divBdr>
        <w:top w:val="none" w:sz="0" w:space="0" w:color="auto"/>
        <w:left w:val="none" w:sz="0" w:space="0" w:color="auto"/>
        <w:bottom w:val="none" w:sz="0" w:space="0" w:color="auto"/>
        <w:right w:val="none" w:sz="0" w:space="0" w:color="auto"/>
      </w:divBdr>
      <w:divsChild>
        <w:div w:id="11878715">
          <w:marLeft w:val="720"/>
          <w:marRight w:val="187"/>
          <w:marTop w:val="240"/>
          <w:marBottom w:val="0"/>
          <w:divBdr>
            <w:top w:val="none" w:sz="0" w:space="0" w:color="auto"/>
            <w:left w:val="none" w:sz="0" w:space="0" w:color="auto"/>
            <w:bottom w:val="none" w:sz="0" w:space="0" w:color="auto"/>
            <w:right w:val="none" w:sz="0" w:space="0" w:color="auto"/>
          </w:divBdr>
        </w:div>
      </w:divsChild>
    </w:div>
    <w:div w:id="120153443">
      <w:bodyDiv w:val="1"/>
      <w:marLeft w:val="0"/>
      <w:marRight w:val="0"/>
      <w:marTop w:val="0"/>
      <w:marBottom w:val="0"/>
      <w:divBdr>
        <w:top w:val="none" w:sz="0" w:space="0" w:color="auto"/>
        <w:left w:val="none" w:sz="0" w:space="0" w:color="auto"/>
        <w:bottom w:val="none" w:sz="0" w:space="0" w:color="auto"/>
        <w:right w:val="none" w:sz="0" w:space="0" w:color="auto"/>
      </w:divBdr>
      <w:divsChild>
        <w:div w:id="305091803">
          <w:marLeft w:val="1008"/>
          <w:marRight w:val="0"/>
          <w:marTop w:val="110"/>
          <w:marBottom w:val="0"/>
          <w:divBdr>
            <w:top w:val="none" w:sz="0" w:space="0" w:color="auto"/>
            <w:left w:val="none" w:sz="0" w:space="0" w:color="auto"/>
            <w:bottom w:val="none" w:sz="0" w:space="0" w:color="auto"/>
            <w:right w:val="none" w:sz="0" w:space="0" w:color="auto"/>
          </w:divBdr>
        </w:div>
      </w:divsChild>
    </w:div>
    <w:div w:id="124978064">
      <w:bodyDiv w:val="1"/>
      <w:marLeft w:val="0"/>
      <w:marRight w:val="0"/>
      <w:marTop w:val="0"/>
      <w:marBottom w:val="0"/>
      <w:divBdr>
        <w:top w:val="none" w:sz="0" w:space="0" w:color="auto"/>
        <w:left w:val="none" w:sz="0" w:space="0" w:color="auto"/>
        <w:bottom w:val="none" w:sz="0" w:space="0" w:color="auto"/>
        <w:right w:val="none" w:sz="0" w:space="0" w:color="auto"/>
      </w:divBdr>
      <w:divsChild>
        <w:div w:id="61878205">
          <w:marLeft w:val="1440"/>
          <w:marRight w:val="0"/>
          <w:marTop w:val="100"/>
          <w:marBottom w:val="0"/>
          <w:divBdr>
            <w:top w:val="none" w:sz="0" w:space="0" w:color="auto"/>
            <w:left w:val="none" w:sz="0" w:space="0" w:color="auto"/>
            <w:bottom w:val="none" w:sz="0" w:space="0" w:color="auto"/>
            <w:right w:val="none" w:sz="0" w:space="0" w:color="auto"/>
          </w:divBdr>
        </w:div>
      </w:divsChild>
    </w:div>
    <w:div w:id="160003311">
      <w:bodyDiv w:val="1"/>
      <w:marLeft w:val="0"/>
      <w:marRight w:val="0"/>
      <w:marTop w:val="0"/>
      <w:marBottom w:val="0"/>
      <w:divBdr>
        <w:top w:val="none" w:sz="0" w:space="0" w:color="auto"/>
        <w:left w:val="none" w:sz="0" w:space="0" w:color="auto"/>
        <w:bottom w:val="none" w:sz="0" w:space="0" w:color="auto"/>
        <w:right w:val="none" w:sz="0" w:space="0" w:color="auto"/>
      </w:divBdr>
    </w:div>
    <w:div w:id="203560902">
      <w:bodyDiv w:val="1"/>
      <w:marLeft w:val="0"/>
      <w:marRight w:val="0"/>
      <w:marTop w:val="0"/>
      <w:marBottom w:val="0"/>
      <w:divBdr>
        <w:top w:val="none" w:sz="0" w:space="0" w:color="auto"/>
        <w:left w:val="none" w:sz="0" w:space="0" w:color="auto"/>
        <w:bottom w:val="none" w:sz="0" w:space="0" w:color="auto"/>
        <w:right w:val="none" w:sz="0" w:space="0" w:color="auto"/>
      </w:divBdr>
      <w:divsChild>
        <w:div w:id="834033814">
          <w:marLeft w:val="1008"/>
          <w:marRight w:val="0"/>
          <w:marTop w:val="110"/>
          <w:marBottom w:val="0"/>
          <w:divBdr>
            <w:top w:val="none" w:sz="0" w:space="0" w:color="auto"/>
            <w:left w:val="none" w:sz="0" w:space="0" w:color="auto"/>
            <w:bottom w:val="none" w:sz="0" w:space="0" w:color="auto"/>
            <w:right w:val="none" w:sz="0" w:space="0" w:color="auto"/>
          </w:divBdr>
        </w:div>
      </w:divsChild>
    </w:div>
    <w:div w:id="212235715">
      <w:bodyDiv w:val="1"/>
      <w:marLeft w:val="0"/>
      <w:marRight w:val="0"/>
      <w:marTop w:val="0"/>
      <w:marBottom w:val="0"/>
      <w:divBdr>
        <w:top w:val="none" w:sz="0" w:space="0" w:color="auto"/>
        <w:left w:val="none" w:sz="0" w:space="0" w:color="auto"/>
        <w:bottom w:val="none" w:sz="0" w:space="0" w:color="auto"/>
        <w:right w:val="none" w:sz="0" w:space="0" w:color="auto"/>
      </w:divBdr>
    </w:div>
    <w:div w:id="214390844">
      <w:bodyDiv w:val="1"/>
      <w:marLeft w:val="0"/>
      <w:marRight w:val="0"/>
      <w:marTop w:val="0"/>
      <w:marBottom w:val="0"/>
      <w:divBdr>
        <w:top w:val="none" w:sz="0" w:space="0" w:color="auto"/>
        <w:left w:val="none" w:sz="0" w:space="0" w:color="auto"/>
        <w:bottom w:val="none" w:sz="0" w:space="0" w:color="auto"/>
        <w:right w:val="none" w:sz="0" w:space="0" w:color="auto"/>
      </w:divBdr>
      <w:divsChild>
        <w:div w:id="1055547055">
          <w:marLeft w:val="1440"/>
          <w:marRight w:val="0"/>
          <w:marTop w:val="0"/>
          <w:marBottom w:val="0"/>
          <w:divBdr>
            <w:top w:val="none" w:sz="0" w:space="0" w:color="auto"/>
            <w:left w:val="none" w:sz="0" w:space="0" w:color="auto"/>
            <w:bottom w:val="none" w:sz="0" w:space="0" w:color="auto"/>
            <w:right w:val="none" w:sz="0" w:space="0" w:color="auto"/>
          </w:divBdr>
        </w:div>
        <w:div w:id="30304734">
          <w:marLeft w:val="1440"/>
          <w:marRight w:val="0"/>
          <w:marTop w:val="0"/>
          <w:marBottom w:val="0"/>
          <w:divBdr>
            <w:top w:val="none" w:sz="0" w:space="0" w:color="auto"/>
            <w:left w:val="none" w:sz="0" w:space="0" w:color="auto"/>
            <w:bottom w:val="none" w:sz="0" w:space="0" w:color="auto"/>
            <w:right w:val="none" w:sz="0" w:space="0" w:color="auto"/>
          </w:divBdr>
        </w:div>
      </w:divsChild>
    </w:div>
    <w:div w:id="244455320">
      <w:bodyDiv w:val="1"/>
      <w:marLeft w:val="0"/>
      <w:marRight w:val="0"/>
      <w:marTop w:val="0"/>
      <w:marBottom w:val="0"/>
      <w:divBdr>
        <w:top w:val="none" w:sz="0" w:space="0" w:color="auto"/>
        <w:left w:val="none" w:sz="0" w:space="0" w:color="auto"/>
        <w:bottom w:val="none" w:sz="0" w:space="0" w:color="auto"/>
        <w:right w:val="none" w:sz="0" w:space="0" w:color="auto"/>
      </w:divBdr>
    </w:div>
    <w:div w:id="333384209">
      <w:bodyDiv w:val="1"/>
      <w:marLeft w:val="0"/>
      <w:marRight w:val="0"/>
      <w:marTop w:val="0"/>
      <w:marBottom w:val="0"/>
      <w:divBdr>
        <w:top w:val="none" w:sz="0" w:space="0" w:color="auto"/>
        <w:left w:val="none" w:sz="0" w:space="0" w:color="auto"/>
        <w:bottom w:val="none" w:sz="0" w:space="0" w:color="auto"/>
        <w:right w:val="none" w:sz="0" w:space="0" w:color="auto"/>
      </w:divBdr>
    </w:div>
    <w:div w:id="405616894">
      <w:bodyDiv w:val="1"/>
      <w:marLeft w:val="0"/>
      <w:marRight w:val="0"/>
      <w:marTop w:val="0"/>
      <w:marBottom w:val="0"/>
      <w:divBdr>
        <w:top w:val="none" w:sz="0" w:space="0" w:color="auto"/>
        <w:left w:val="none" w:sz="0" w:space="0" w:color="auto"/>
        <w:bottom w:val="none" w:sz="0" w:space="0" w:color="auto"/>
        <w:right w:val="none" w:sz="0" w:space="0" w:color="auto"/>
      </w:divBdr>
    </w:div>
    <w:div w:id="426317561">
      <w:bodyDiv w:val="1"/>
      <w:marLeft w:val="0"/>
      <w:marRight w:val="0"/>
      <w:marTop w:val="0"/>
      <w:marBottom w:val="0"/>
      <w:divBdr>
        <w:top w:val="none" w:sz="0" w:space="0" w:color="auto"/>
        <w:left w:val="none" w:sz="0" w:space="0" w:color="auto"/>
        <w:bottom w:val="none" w:sz="0" w:space="0" w:color="auto"/>
        <w:right w:val="none" w:sz="0" w:space="0" w:color="auto"/>
      </w:divBdr>
    </w:div>
    <w:div w:id="450629194">
      <w:bodyDiv w:val="1"/>
      <w:marLeft w:val="0"/>
      <w:marRight w:val="0"/>
      <w:marTop w:val="0"/>
      <w:marBottom w:val="0"/>
      <w:divBdr>
        <w:top w:val="none" w:sz="0" w:space="0" w:color="auto"/>
        <w:left w:val="none" w:sz="0" w:space="0" w:color="auto"/>
        <w:bottom w:val="none" w:sz="0" w:space="0" w:color="auto"/>
        <w:right w:val="none" w:sz="0" w:space="0" w:color="auto"/>
      </w:divBdr>
      <w:divsChild>
        <w:div w:id="1857765190">
          <w:marLeft w:val="720"/>
          <w:marRight w:val="0"/>
          <w:marTop w:val="120"/>
          <w:marBottom w:val="0"/>
          <w:divBdr>
            <w:top w:val="none" w:sz="0" w:space="0" w:color="auto"/>
            <w:left w:val="none" w:sz="0" w:space="0" w:color="auto"/>
            <w:bottom w:val="none" w:sz="0" w:space="0" w:color="auto"/>
            <w:right w:val="none" w:sz="0" w:space="0" w:color="auto"/>
          </w:divBdr>
        </w:div>
        <w:div w:id="909463507">
          <w:marLeft w:val="720"/>
          <w:marRight w:val="0"/>
          <w:marTop w:val="120"/>
          <w:marBottom w:val="0"/>
          <w:divBdr>
            <w:top w:val="none" w:sz="0" w:space="0" w:color="auto"/>
            <w:left w:val="none" w:sz="0" w:space="0" w:color="auto"/>
            <w:bottom w:val="none" w:sz="0" w:space="0" w:color="auto"/>
            <w:right w:val="none" w:sz="0" w:space="0" w:color="auto"/>
          </w:divBdr>
        </w:div>
        <w:div w:id="1307391978">
          <w:marLeft w:val="720"/>
          <w:marRight w:val="0"/>
          <w:marTop w:val="120"/>
          <w:marBottom w:val="0"/>
          <w:divBdr>
            <w:top w:val="none" w:sz="0" w:space="0" w:color="auto"/>
            <w:left w:val="none" w:sz="0" w:space="0" w:color="auto"/>
            <w:bottom w:val="none" w:sz="0" w:space="0" w:color="auto"/>
            <w:right w:val="none" w:sz="0" w:space="0" w:color="auto"/>
          </w:divBdr>
        </w:div>
      </w:divsChild>
    </w:div>
    <w:div w:id="472480482">
      <w:bodyDiv w:val="1"/>
      <w:marLeft w:val="0"/>
      <w:marRight w:val="0"/>
      <w:marTop w:val="0"/>
      <w:marBottom w:val="0"/>
      <w:divBdr>
        <w:top w:val="none" w:sz="0" w:space="0" w:color="auto"/>
        <w:left w:val="none" w:sz="0" w:space="0" w:color="auto"/>
        <w:bottom w:val="none" w:sz="0" w:space="0" w:color="auto"/>
        <w:right w:val="none" w:sz="0" w:space="0" w:color="auto"/>
      </w:divBdr>
      <w:divsChild>
        <w:div w:id="317152623">
          <w:marLeft w:val="720"/>
          <w:marRight w:val="0"/>
          <w:marTop w:val="120"/>
          <w:marBottom w:val="0"/>
          <w:divBdr>
            <w:top w:val="none" w:sz="0" w:space="0" w:color="auto"/>
            <w:left w:val="none" w:sz="0" w:space="0" w:color="auto"/>
            <w:bottom w:val="none" w:sz="0" w:space="0" w:color="auto"/>
            <w:right w:val="none" w:sz="0" w:space="0" w:color="auto"/>
          </w:divBdr>
        </w:div>
      </w:divsChild>
    </w:div>
    <w:div w:id="480001162">
      <w:bodyDiv w:val="1"/>
      <w:marLeft w:val="0"/>
      <w:marRight w:val="0"/>
      <w:marTop w:val="0"/>
      <w:marBottom w:val="0"/>
      <w:divBdr>
        <w:top w:val="none" w:sz="0" w:space="0" w:color="auto"/>
        <w:left w:val="none" w:sz="0" w:space="0" w:color="auto"/>
        <w:bottom w:val="none" w:sz="0" w:space="0" w:color="auto"/>
        <w:right w:val="none" w:sz="0" w:space="0" w:color="auto"/>
      </w:divBdr>
      <w:divsChild>
        <w:div w:id="842554454">
          <w:marLeft w:val="504"/>
          <w:marRight w:val="0"/>
          <w:marTop w:val="140"/>
          <w:marBottom w:val="0"/>
          <w:divBdr>
            <w:top w:val="none" w:sz="0" w:space="0" w:color="auto"/>
            <w:left w:val="none" w:sz="0" w:space="0" w:color="auto"/>
            <w:bottom w:val="none" w:sz="0" w:space="0" w:color="auto"/>
            <w:right w:val="none" w:sz="0" w:space="0" w:color="auto"/>
          </w:divBdr>
        </w:div>
        <w:div w:id="197814254">
          <w:marLeft w:val="1008"/>
          <w:marRight w:val="0"/>
          <w:marTop w:val="110"/>
          <w:marBottom w:val="0"/>
          <w:divBdr>
            <w:top w:val="none" w:sz="0" w:space="0" w:color="auto"/>
            <w:left w:val="none" w:sz="0" w:space="0" w:color="auto"/>
            <w:bottom w:val="none" w:sz="0" w:space="0" w:color="auto"/>
            <w:right w:val="none" w:sz="0" w:space="0" w:color="auto"/>
          </w:divBdr>
        </w:div>
        <w:div w:id="1436635652">
          <w:marLeft w:val="1008"/>
          <w:marRight w:val="0"/>
          <w:marTop w:val="110"/>
          <w:marBottom w:val="0"/>
          <w:divBdr>
            <w:top w:val="none" w:sz="0" w:space="0" w:color="auto"/>
            <w:left w:val="none" w:sz="0" w:space="0" w:color="auto"/>
            <w:bottom w:val="none" w:sz="0" w:space="0" w:color="auto"/>
            <w:right w:val="none" w:sz="0" w:space="0" w:color="auto"/>
          </w:divBdr>
        </w:div>
        <w:div w:id="65148943">
          <w:marLeft w:val="1008"/>
          <w:marRight w:val="0"/>
          <w:marTop w:val="110"/>
          <w:marBottom w:val="0"/>
          <w:divBdr>
            <w:top w:val="none" w:sz="0" w:space="0" w:color="auto"/>
            <w:left w:val="none" w:sz="0" w:space="0" w:color="auto"/>
            <w:bottom w:val="none" w:sz="0" w:space="0" w:color="auto"/>
            <w:right w:val="none" w:sz="0" w:space="0" w:color="auto"/>
          </w:divBdr>
        </w:div>
        <w:div w:id="111947984">
          <w:marLeft w:val="504"/>
          <w:marRight w:val="0"/>
          <w:marTop w:val="140"/>
          <w:marBottom w:val="0"/>
          <w:divBdr>
            <w:top w:val="none" w:sz="0" w:space="0" w:color="auto"/>
            <w:left w:val="none" w:sz="0" w:space="0" w:color="auto"/>
            <w:bottom w:val="none" w:sz="0" w:space="0" w:color="auto"/>
            <w:right w:val="none" w:sz="0" w:space="0" w:color="auto"/>
          </w:divBdr>
        </w:div>
        <w:div w:id="1230459909">
          <w:marLeft w:val="1008"/>
          <w:marRight w:val="0"/>
          <w:marTop w:val="110"/>
          <w:marBottom w:val="0"/>
          <w:divBdr>
            <w:top w:val="none" w:sz="0" w:space="0" w:color="auto"/>
            <w:left w:val="none" w:sz="0" w:space="0" w:color="auto"/>
            <w:bottom w:val="none" w:sz="0" w:space="0" w:color="auto"/>
            <w:right w:val="none" w:sz="0" w:space="0" w:color="auto"/>
          </w:divBdr>
        </w:div>
        <w:div w:id="1658461909">
          <w:marLeft w:val="1008"/>
          <w:marRight w:val="0"/>
          <w:marTop w:val="110"/>
          <w:marBottom w:val="0"/>
          <w:divBdr>
            <w:top w:val="none" w:sz="0" w:space="0" w:color="auto"/>
            <w:left w:val="none" w:sz="0" w:space="0" w:color="auto"/>
            <w:bottom w:val="none" w:sz="0" w:space="0" w:color="auto"/>
            <w:right w:val="none" w:sz="0" w:space="0" w:color="auto"/>
          </w:divBdr>
        </w:div>
        <w:div w:id="2098286976">
          <w:marLeft w:val="1008"/>
          <w:marRight w:val="0"/>
          <w:marTop w:val="110"/>
          <w:marBottom w:val="0"/>
          <w:divBdr>
            <w:top w:val="none" w:sz="0" w:space="0" w:color="auto"/>
            <w:left w:val="none" w:sz="0" w:space="0" w:color="auto"/>
            <w:bottom w:val="none" w:sz="0" w:space="0" w:color="auto"/>
            <w:right w:val="none" w:sz="0" w:space="0" w:color="auto"/>
          </w:divBdr>
        </w:div>
        <w:div w:id="518859942">
          <w:marLeft w:val="504"/>
          <w:marRight w:val="0"/>
          <w:marTop w:val="140"/>
          <w:marBottom w:val="0"/>
          <w:divBdr>
            <w:top w:val="none" w:sz="0" w:space="0" w:color="auto"/>
            <w:left w:val="none" w:sz="0" w:space="0" w:color="auto"/>
            <w:bottom w:val="none" w:sz="0" w:space="0" w:color="auto"/>
            <w:right w:val="none" w:sz="0" w:space="0" w:color="auto"/>
          </w:divBdr>
        </w:div>
        <w:div w:id="1234436227">
          <w:marLeft w:val="1008"/>
          <w:marRight w:val="0"/>
          <w:marTop w:val="110"/>
          <w:marBottom w:val="0"/>
          <w:divBdr>
            <w:top w:val="none" w:sz="0" w:space="0" w:color="auto"/>
            <w:left w:val="none" w:sz="0" w:space="0" w:color="auto"/>
            <w:bottom w:val="none" w:sz="0" w:space="0" w:color="auto"/>
            <w:right w:val="none" w:sz="0" w:space="0" w:color="auto"/>
          </w:divBdr>
        </w:div>
        <w:div w:id="1233810302">
          <w:marLeft w:val="1008"/>
          <w:marRight w:val="0"/>
          <w:marTop w:val="110"/>
          <w:marBottom w:val="0"/>
          <w:divBdr>
            <w:top w:val="none" w:sz="0" w:space="0" w:color="auto"/>
            <w:left w:val="none" w:sz="0" w:space="0" w:color="auto"/>
            <w:bottom w:val="none" w:sz="0" w:space="0" w:color="auto"/>
            <w:right w:val="none" w:sz="0" w:space="0" w:color="auto"/>
          </w:divBdr>
        </w:div>
        <w:div w:id="1385838119">
          <w:marLeft w:val="1008"/>
          <w:marRight w:val="0"/>
          <w:marTop w:val="110"/>
          <w:marBottom w:val="0"/>
          <w:divBdr>
            <w:top w:val="none" w:sz="0" w:space="0" w:color="auto"/>
            <w:left w:val="none" w:sz="0" w:space="0" w:color="auto"/>
            <w:bottom w:val="none" w:sz="0" w:space="0" w:color="auto"/>
            <w:right w:val="none" w:sz="0" w:space="0" w:color="auto"/>
          </w:divBdr>
        </w:div>
      </w:divsChild>
    </w:div>
    <w:div w:id="538014182">
      <w:bodyDiv w:val="1"/>
      <w:marLeft w:val="0"/>
      <w:marRight w:val="0"/>
      <w:marTop w:val="0"/>
      <w:marBottom w:val="0"/>
      <w:divBdr>
        <w:top w:val="none" w:sz="0" w:space="0" w:color="auto"/>
        <w:left w:val="none" w:sz="0" w:space="0" w:color="auto"/>
        <w:bottom w:val="none" w:sz="0" w:space="0" w:color="auto"/>
        <w:right w:val="none" w:sz="0" w:space="0" w:color="auto"/>
      </w:divBdr>
    </w:div>
    <w:div w:id="555043762">
      <w:bodyDiv w:val="1"/>
      <w:marLeft w:val="0"/>
      <w:marRight w:val="0"/>
      <w:marTop w:val="0"/>
      <w:marBottom w:val="0"/>
      <w:divBdr>
        <w:top w:val="none" w:sz="0" w:space="0" w:color="auto"/>
        <w:left w:val="none" w:sz="0" w:space="0" w:color="auto"/>
        <w:bottom w:val="none" w:sz="0" w:space="0" w:color="auto"/>
        <w:right w:val="none" w:sz="0" w:space="0" w:color="auto"/>
      </w:divBdr>
      <w:divsChild>
        <w:div w:id="1109160018">
          <w:marLeft w:val="1008"/>
          <w:marRight w:val="0"/>
          <w:marTop w:val="110"/>
          <w:marBottom w:val="0"/>
          <w:divBdr>
            <w:top w:val="none" w:sz="0" w:space="0" w:color="auto"/>
            <w:left w:val="none" w:sz="0" w:space="0" w:color="auto"/>
            <w:bottom w:val="none" w:sz="0" w:space="0" w:color="auto"/>
            <w:right w:val="none" w:sz="0" w:space="0" w:color="auto"/>
          </w:divBdr>
        </w:div>
      </w:divsChild>
    </w:div>
    <w:div w:id="565067154">
      <w:bodyDiv w:val="1"/>
      <w:marLeft w:val="0"/>
      <w:marRight w:val="0"/>
      <w:marTop w:val="0"/>
      <w:marBottom w:val="0"/>
      <w:divBdr>
        <w:top w:val="none" w:sz="0" w:space="0" w:color="auto"/>
        <w:left w:val="none" w:sz="0" w:space="0" w:color="auto"/>
        <w:bottom w:val="none" w:sz="0" w:space="0" w:color="auto"/>
        <w:right w:val="none" w:sz="0" w:space="0" w:color="auto"/>
      </w:divBdr>
    </w:div>
    <w:div w:id="571963884">
      <w:bodyDiv w:val="1"/>
      <w:marLeft w:val="0"/>
      <w:marRight w:val="0"/>
      <w:marTop w:val="0"/>
      <w:marBottom w:val="0"/>
      <w:divBdr>
        <w:top w:val="none" w:sz="0" w:space="0" w:color="auto"/>
        <w:left w:val="none" w:sz="0" w:space="0" w:color="auto"/>
        <w:bottom w:val="none" w:sz="0" w:space="0" w:color="auto"/>
        <w:right w:val="none" w:sz="0" w:space="0" w:color="auto"/>
      </w:divBdr>
      <w:divsChild>
        <w:div w:id="482241277">
          <w:marLeft w:val="1008"/>
          <w:marRight w:val="0"/>
          <w:marTop w:val="110"/>
          <w:marBottom w:val="0"/>
          <w:divBdr>
            <w:top w:val="none" w:sz="0" w:space="0" w:color="auto"/>
            <w:left w:val="none" w:sz="0" w:space="0" w:color="auto"/>
            <w:bottom w:val="none" w:sz="0" w:space="0" w:color="auto"/>
            <w:right w:val="none" w:sz="0" w:space="0" w:color="auto"/>
          </w:divBdr>
        </w:div>
      </w:divsChild>
    </w:div>
    <w:div w:id="576400581">
      <w:bodyDiv w:val="1"/>
      <w:marLeft w:val="0"/>
      <w:marRight w:val="0"/>
      <w:marTop w:val="0"/>
      <w:marBottom w:val="0"/>
      <w:divBdr>
        <w:top w:val="none" w:sz="0" w:space="0" w:color="auto"/>
        <w:left w:val="none" w:sz="0" w:space="0" w:color="auto"/>
        <w:bottom w:val="none" w:sz="0" w:space="0" w:color="auto"/>
        <w:right w:val="none" w:sz="0" w:space="0" w:color="auto"/>
      </w:divBdr>
    </w:div>
    <w:div w:id="584648876">
      <w:bodyDiv w:val="1"/>
      <w:marLeft w:val="0"/>
      <w:marRight w:val="0"/>
      <w:marTop w:val="0"/>
      <w:marBottom w:val="0"/>
      <w:divBdr>
        <w:top w:val="none" w:sz="0" w:space="0" w:color="auto"/>
        <w:left w:val="none" w:sz="0" w:space="0" w:color="auto"/>
        <w:bottom w:val="none" w:sz="0" w:space="0" w:color="auto"/>
        <w:right w:val="none" w:sz="0" w:space="0" w:color="auto"/>
      </w:divBdr>
    </w:div>
    <w:div w:id="608976383">
      <w:bodyDiv w:val="1"/>
      <w:marLeft w:val="0"/>
      <w:marRight w:val="0"/>
      <w:marTop w:val="0"/>
      <w:marBottom w:val="0"/>
      <w:divBdr>
        <w:top w:val="none" w:sz="0" w:space="0" w:color="auto"/>
        <w:left w:val="none" w:sz="0" w:space="0" w:color="auto"/>
        <w:bottom w:val="none" w:sz="0" w:space="0" w:color="auto"/>
        <w:right w:val="none" w:sz="0" w:space="0" w:color="auto"/>
      </w:divBdr>
      <w:divsChild>
        <w:div w:id="1064451916">
          <w:marLeft w:val="504"/>
          <w:marRight w:val="0"/>
          <w:marTop w:val="140"/>
          <w:marBottom w:val="0"/>
          <w:divBdr>
            <w:top w:val="none" w:sz="0" w:space="0" w:color="auto"/>
            <w:left w:val="none" w:sz="0" w:space="0" w:color="auto"/>
            <w:bottom w:val="none" w:sz="0" w:space="0" w:color="auto"/>
            <w:right w:val="none" w:sz="0" w:space="0" w:color="auto"/>
          </w:divBdr>
        </w:div>
        <w:div w:id="489323411">
          <w:marLeft w:val="504"/>
          <w:marRight w:val="0"/>
          <w:marTop w:val="140"/>
          <w:marBottom w:val="0"/>
          <w:divBdr>
            <w:top w:val="none" w:sz="0" w:space="0" w:color="auto"/>
            <w:left w:val="none" w:sz="0" w:space="0" w:color="auto"/>
            <w:bottom w:val="none" w:sz="0" w:space="0" w:color="auto"/>
            <w:right w:val="none" w:sz="0" w:space="0" w:color="auto"/>
          </w:divBdr>
        </w:div>
        <w:div w:id="520358390">
          <w:marLeft w:val="504"/>
          <w:marRight w:val="0"/>
          <w:marTop w:val="140"/>
          <w:marBottom w:val="0"/>
          <w:divBdr>
            <w:top w:val="none" w:sz="0" w:space="0" w:color="auto"/>
            <w:left w:val="none" w:sz="0" w:space="0" w:color="auto"/>
            <w:bottom w:val="none" w:sz="0" w:space="0" w:color="auto"/>
            <w:right w:val="none" w:sz="0" w:space="0" w:color="auto"/>
          </w:divBdr>
        </w:div>
        <w:div w:id="1510827905">
          <w:marLeft w:val="504"/>
          <w:marRight w:val="0"/>
          <w:marTop w:val="140"/>
          <w:marBottom w:val="0"/>
          <w:divBdr>
            <w:top w:val="none" w:sz="0" w:space="0" w:color="auto"/>
            <w:left w:val="none" w:sz="0" w:space="0" w:color="auto"/>
            <w:bottom w:val="none" w:sz="0" w:space="0" w:color="auto"/>
            <w:right w:val="none" w:sz="0" w:space="0" w:color="auto"/>
          </w:divBdr>
        </w:div>
        <w:div w:id="1659723022">
          <w:marLeft w:val="504"/>
          <w:marRight w:val="0"/>
          <w:marTop w:val="140"/>
          <w:marBottom w:val="0"/>
          <w:divBdr>
            <w:top w:val="none" w:sz="0" w:space="0" w:color="auto"/>
            <w:left w:val="none" w:sz="0" w:space="0" w:color="auto"/>
            <w:bottom w:val="none" w:sz="0" w:space="0" w:color="auto"/>
            <w:right w:val="none" w:sz="0" w:space="0" w:color="auto"/>
          </w:divBdr>
        </w:div>
        <w:div w:id="200435488">
          <w:marLeft w:val="504"/>
          <w:marRight w:val="0"/>
          <w:marTop w:val="140"/>
          <w:marBottom w:val="0"/>
          <w:divBdr>
            <w:top w:val="none" w:sz="0" w:space="0" w:color="auto"/>
            <w:left w:val="none" w:sz="0" w:space="0" w:color="auto"/>
            <w:bottom w:val="none" w:sz="0" w:space="0" w:color="auto"/>
            <w:right w:val="none" w:sz="0" w:space="0" w:color="auto"/>
          </w:divBdr>
        </w:div>
        <w:div w:id="2045984941">
          <w:marLeft w:val="504"/>
          <w:marRight w:val="0"/>
          <w:marTop w:val="140"/>
          <w:marBottom w:val="0"/>
          <w:divBdr>
            <w:top w:val="none" w:sz="0" w:space="0" w:color="auto"/>
            <w:left w:val="none" w:sz="0" w:space="0" w:color="auto"/>
            <w:bottom w:val="none" w:sz="0" w:space="0" w:color="auto"/>
            <w:right w:val="none" w:sz="0" w:space="0" w:color="auto"/>
          </w:divBdr>
        </w:div>
        <w:div w:id="573318786">
          <w:marLeft w:val="1008"/>
          <w:marRight w:val="0"/>
          <w:marTop w:val="110"/>
          <w:marBottom w:val="0"/>
          <w:divBdr>
            <w:top w:val="none" w:sz="0" w:space="0" w:color="auto"/>
            <w:left w:val="none" w:sz="0" w:space="0" w:color="auto"/>
            <w:bottom w:val="none" w:sz="0" w:space="0" w:color="auto"/>
            <w:right w:val="none" w:sz="0" w:space="0" w:color="auto"/>
          </w:divBdr>
        </w:div>
        <w:div w:id="1994065730">
          <w:marLeft w:val="619"/>
          <w:marRight w:val="0"/>
          <w:marTop w:val="140"/>
          <w:marBottom w:val="0"/>
          <w:divBdr>
            <w:top w:val="none" w:sz="0" w:space="0" w:color="auto"/>
            <w:left w:val="none" w:sz="0" w:space="0" w:color="auto"/>
            <w:bottom w:val="none" w:sz="0" w:space="0" w:color="auto"/>
            <w:right w:val="none" w:sz="0" w:space="0" w:color="auto"/>
          </w:divBdr>
        </w:div>
        <w:div w:id="1214343249">
          <w:marLeft w:val="1123"/>
          <w:marRight w:val="0"/>
          <w:marTop w:val="110"/>
          <w:marBottom w:val="0"/>
          <w:divBdr>
            <w:top w:val="none" w:sz="0" w:space="0" w:color="auto"/>
            <w:left w:val="none" w:sz="0" w:space="0" w:color="auto"/>
            <w:bottom w:val="none" w:sz="0" w:space="0" w:color="auto"/>
            <w:right w:val="none" w:sz="0" w:space="0" w:color="auto"/>
          </w:divBdr>
        </w:div>
      </w:divsChild>
    </w:div>
    <w:div w:id="615454254">
      <w:bodyDiv w:val="1"/>
      <w:marLeft w:val="0"/>
      <w:marRight w:val="0"/>
      <w:marTop w:val="0"/>
      <w:marBottom w:val="0"/>
      <w:divBdr>
        <w:top w:val="none" w:sz="0" w:space="0" w:color="auto"/>
        <w:left w:val="none" w:sz="0" w:space="0" w:color="auto"/>
        <w:bottom w:val="none" w:sz="0" w:space="0" w:color="auto"/>
        <w:right w:val="none" w:sz="0" w:space="0" w:color="auto"/>
      </w:divBdr>
      <w:divsChild>
        <w:div w:id="1328511963">
          <w:marLeft w:val="720"/>
          <w:marRight w:val="0"/>
          <w:marTop w:val="120"/>
          <w:marBottom w:val="0"/>
          <w:divBdr>
            <w:top w:val="none" w:sz="0" w:space="0" w:color="auto"/>
            <w:left w:val="none" w:sz="0" w:space="0" w:color="auto"/>
            <w:bottom w:val="none" w:sz="0" w:space="0" w:color="auto"/>
            <w:right w:val="none" w:sz="0" w:space="0" w:color="auto"/>
          </w:divBdr>
        </w:div>
        <w:div w:id="1523516609">
          <w:marLeft w:val="1440"/>
          <w:marRight w:val="0"/>
          <w:marTop w:val="0"/>
          <w:marBottom w:val="0"/>
          <w:divBdr>
            <w:top w:val="none" w:sz="0" w:space="0" w:color="auto"/>
            <w:left w:val="none" w:sz="0" w:space="0" w:color="auto"/>
            <w:bottom w:val="none" w:sz="0" w:space="0" w:color="auto"/>
            <w:right w:val="none" w:sz="0" w:space="0" w:color="auto"/>
          </w:divBdr>
        </w:div>
        <w:div w:id="1850754261">
          <w:marLeft w:val="1440"/>
          <w:marRight w:val="0"/>
          <w:marTop w:val="0"/>
          <w:marBottom w:val="0"/>
          <w:divBdr>
            <w:top w:val="none" w:sz="0" w:space="0" w:color="auto"/>
            <w:left w:val="none" w:sz="0" w:space="0" w:color="auto"/>
            <w:bottom w:val="none" w:sz="0" w:space="0" w:color="auto"/>
            <w:right w:val="none" w:sz="0" w:space="0" w:color="auto"/>
          </w:divBdr>
        </w:div>
        <w:div w:id="645092452">
          <w:marLeft w:val="1440"/>
          <w:marRight w:val="0"/>
          <w:marTop w:val="0"/>
          <w:marBottom w:val="0"/>
          <w:divBdr>
            <w:top w:val="none" w:sz="0" w:space="0" w:color="auto"/>
            <w:left w:val="none" w:sz="0" w:space="0" w:color="auto"/>
            <w:bottom w:val="none" w:sz="0" w:space="0" w:color="auto"/>
            <w:right w:val="none" w:sz="0" w:space="0" w:color="auto"/>
          </w:divBdr>
        </w:div>
        <w:div w:id="2090033967">
          <w:marLeft w:val="1440"/>
          <w:marRight w:val="0"/>
          <w:marTop w:val="0"/>
          <w:marBottom w:val="0"/>
          <w:divBdr>
            <w:top w:val="none" w:sz="0" w:space="0" w:color="auto"/>
            <w:left w:val="none" w:sz="0" w:space="0" w:color="auto"/>
            <w:bottom w:val="none" w:sz="0" w:space="0" w:color="auto"/>
            <w:right w:val="none" w:sz="0" w:space="0" w:color="auto"/>
          </w:divBdr>
        </w:div>
      </w:divsChild>
    </w:div>
    <w:div w:id="636229271">
      <w:bodyDiv w:val="1"/>
      <w:marLeft w:val="0"/>
      <w:marRight w:val="0"/>
      <w:marTop w:val="0"/>
      <w:marBottom w:val="0"/>
      <w:divBdr>
        <w:top w:val="none" w:sz="0" w:space="0" w:color="auto"/>
        <w:left w:val="none" w:sz="0" w:space="0" w:color="auto"/>
        <w:bottom w:val="none" w:sz="0" w:space="0" w:color="auto"/>
        <w:right w:val="none" w:sz="0" w:space="0" w:color="auto"/>
      </w:divBdr>
    </w:div>
    <w:div w:id="665717062">
      <w:bodyDiv w:val="1"/>
      <w:marLeft w:val="0"/>
      <w:marRight w:val="0"/>
      <w:marTop w:val="0"/>
      <w:marBottom w:val="0"/>
      <w:divBdr>
        <w:top w:val="none" w:sz="0" w:space="0" w:color="auto"/>
        <w:left w:val="none" w:sz="0" w:space="0" w:color="auto"/>
        <w:bottom w:val="none" w:sz="0" w:space="0" w:color="auto"/>
        <w:right w:val="none" w:sz="0" w:space="0" w:color="auto"/>
      </w:divBdr>
    </w:div>
    <w:div w:id="718361962">
      <w:bodyDiv w:val="1"/>
      <w:marLeft w:val="0"/>
      <w:marRight w:val="0"/>
      <w:marTop w:val="0"/>
      <w:marBottom w:val="0"/>
      <w:divBdr>
        <w:top w:val="none" w:sz="0" w:space="0" w:color="auto"/>
        <w:left w:val="none" w:sz="0" w:space="0" w:color="auto"/>
        <w:bottom w:val="none" w:sz="0" w:space="0" w:color="auto"/>
        <w:right w:val="none" w:sz="0" w:space="0" w:color="auto"/>
      </w:divBdr>
      <w:divsChild>
        <w:div w:id="1795949985">
          <w:marLeft w:val="504"/>
          <w:marRight w:val="0"/>
          <w:marTop w:val="140"/>
          <w:marBottom w:val="0"/>
          <w:divBdr>
            <w:top w:val="none" w:sz="0" w:space="0" w:color="auto"/>
            <w:left w:val="none" w:sz="0" w:space="0" w:color="auto"/>
            <w:bottom w:val="none" w:sz="0" w:space="0" w:color="auto"/>
            <w:right w:val="none" w:sz="0" w:space="0" w:color="auto"/>
          </w:divBdr>
        </w:div>
        <w:div w:id="1911036568">
          <w:marLeft w:val="504"/>
          <w:marRight w:val="0"/>
          <w:marTop w:val="140"/>
          <w:marBottom w:val="0"/>
          <w:divBdr>
            <w:top w:val="none" w:sz="0" w:space="0" w:color="auto"/>
            <w:left w:val="none" w:sz="0" w:space="0" w:color="auto"/>
            <w:bottom w:val="none" w:sz="0" w:space="0" w:color="auto"/>
            <w:right w:val="none" w:sz="0" w:space="0" w:color="auto"/>
          </w:divBdr>
        </w:div>
        <w:div w:id="1734546536">
          <w:marLeft w:val="504"/>
          <w:marRight w:val="0"/>
          <w:marTop w:val="140"/>
          <w:marBottom w:val="0"/>
          <w:divBdr>
            <w:top w:val="none" w:sz="0" w:space="0" w:color="auto"/>
            <w:left w:val="none" w:sz="0" w:space="0" w:color="auto"/>
            <w:bottom w:val="none" w:sz="0" w:space="0" w:color="auto"/>
            <w:right w:val="none" w:sz="0" w:space="0" w:color="auto"/>
          </w:divBdr>
        </w:div>
        <w:div w:id="1392465760">
          <w:marLeft w:val="504"/>
          <w:marRight w:val="0"/>
          <w:marTop w:val="140"/>
          <w:marBottom w:val="0"/>
          <w:divBdr>
            <w:top w:val="none" w:sz="0" w:space="0" w:color="auto"/>
            <w:left w:val="none" w:sz="0" w:space="0" w:color="auto"/>
            <w:bottom w:val="none" w:sz="0" w:space="0" w:color="auto"/>
            <w:right w:val="none" w:sz="0" w:space="0" w:color="auto"/>
          </w:divBdr>
        </w:div>
        <w:div w:id="1280141018">
          <w:marLeft w:val="504"/>
          <w:marRight w:val="0"/>
          <w:marTop w:val="140"/>
          <w:marBottom w:val="0"/>
          <w:divBdr>
            <w:top w:val="none" w:sz="0" w:space="0" w:color="auto"/>
            <w:left w:val="none" w:sz="0" w:space="0" w:color="auto"/>
            <w:bottom w:val="none" w:sz="0" w:space="0" w:color="auto"/>
            <w:right w:val="none" w:sz="0" w:space="0" w:color="auto"/>
          </w:divBdr>
        </w:div>
        <w:div w:id="1431927121">
          <w:marLeft w:val="504"/>
          <w:marRight w:val="0"/>
          <w:marTop w:val="140"/>
          <w:marBottom w:val="0"/>
          <w:divBdr>
            <w:top w:val="none" w:sz="0" w:space="0" w:color="auto"/>
            <w:left w:val="none" w:sz="0" w:space="0" w:color="auto"/>
            <w:bottom w:val="none" w:sz="0" w:space="0" w:color="auto"/>
            <w:right w:val="none" w:sz="0" w:space="0" w:color="auto"/>
          </w:divBdr>
        </w:div>
        <w:div w:id="1081833521">
          <w:marLeft w:val="504"/>
          <w:marRight w:val="0"/>
          <w:marTop w:val="140"/>
          <w:marBottom w:val="0"/>
          <w:divBdr>
            <w:top w:val="none" w:sz="0" w:space="0" w:color="auto"/>
            <w:left w:val="none" w:sz="0" w:space="0" w:color="auto"/>
            <w:bottom w:val="none" w:sz="0" w:space="0" w:color="auto"/>
            <w:right w:val="none" w:sz="0" w:space="0" w:color="auto"/>
          </w:divBdr>
        </w:div>
        <w:div w:id="1782458622">
          <w:marLeft w:val="504"/>
          <w:marRight w:val="0"/>
          <w:marTop w:val="140"/>
          <w:marBottom w:val="0"/>
          <w:divBdr>
            <w:top w:val="none" w:sz="0" w:space="0" w:color="auto"/>
            <w:left w:val="none" w:sz="0" w:space="0" w:color="auto"/>
            <w:bottom w:val="none" w:sz="0" w:space="0" w:color="auto"/>
            <w:right w:val="none" w:sz="0" w:space="0" w:color="auto"/>
          </w:divBdr>
        </w:div>
      </w:divsChild>
    </w:div>
    <w:div w:id="746341983">
      <w:bodyDiv w:val="1"/>
      <w:marLeft w:val="0"/>
      <w:marRight w:val="0"/>
      <w:marTop w:val="0"/>
      <w:marBottom w:val="0"/>
      <w:divBdr>
        <w:top w:val="none" w:sz="0" w:space="0" w:color="auto"/>
        <w:left w:val="none" w:sz="0" w:space="0" w:color="auto"/>
        <w:bottom w:val="none" w:sz="0" w:space="0" w:color="auto"/>
        <w:right w:val="none" w:sz="0" w:space="0" w:color="auto"/>
      </w:divBdr>
      <w:divsChild>
        <w:div w:id="492141914">
          <w:marLeft w:val="446"/>
          <w:marRight w:val="0"/>
          <w:marTop w:val="0"/>
          <w:marBottom w:val="0"/>
          <w:divBdr>
            <w:top w:val="none" w:sz="0" w:space="0" w:color="auto"/>
            <w:left w:val="none" w:sz="0" w:space="0" w:color="auto"/>
            <w:bottom w:val="none" w:sz="0" w:space="0" w:color="auto"/>
            <w:right w:val="none" w:sz="0" w:space="0" w:color="auto"/>
          </w:divBdr>
        </w:div>
        <w:div w:id="1047602985">
          <w:marLeft w:val="446"/>
          <w:marRight w:val="0"/>
          <w:marTop w:val="0"/>
          <w:marBottom w:val="0"/>
          <w:divBdr>
            <w:top w:val="none" w:sz="0" w:space="0" w:color="auto"/>
            <w:left w:val="none" w:sz="0" w:space="0" w:color="auto"/>
            <w:bottom w:val="none" w:sz="0" w:space="0" w:color="auto"/>
            <w:right w:val="none" w:sz="0" w:space="0" w:color="auto"/>
          </w:divBdr>
        </w:div>
        <w:div w:id="1339773816">
          <w:marLeft w:val="446"/>
          <w:marRight w:val="0"/>
          <w:marTop w:val="0"/>
          <w:marBottom w:val="0"/>
          <w:divBdr>
            <w:top w:val="none" w:sz="0" w:space="0" w:color="auto"/>
            <w:left w:val="none" w:sz="0" w:space="0" w:color="auto"/>
            <w:bottom w:val="none" w:sz="0" w:space="0" w:color="auto"/>
            <w:right w:val="none" w:sz="0" w:space="0" w:color="auto"/>
          </w:divBdr>
        </w:div>
        <w:div w:id="316880970">
          <w:marLeft w:val="1166"/>
          <w:marRight w:val="0"/>
          <w:marTop w:val="0"/>
          <w:marBottom w:val="0"/>
          <w:divBdr>
            <w:top w:val="none" w:sz="0" w:space="0" w:color="auto"/>
            <w:left w:val="none" w:sz="0" w:space="0" w:color="auto"/>
            <w:bottom w:val="none" w:sz="0" w:space="0" w:color="auto"/>
            <w:right w:val="none" w:sz="0" w:space="0" w:color="auto"/>
          </w:divBdr>
        </w:div>
        <w:div w:id="1818914213">
          <w:marLeft w:val="1166"/>
          <w:marRight w:val="0"/>
          <w:marTop w:val="0"/>
          <w:marBottom w:val="0"/>
          <w:divBdr>
            <w:top w:val="none" w:sz="0" w:space="0" w:color="auto"/>
            <w:left w:val="none" w:sz="0" w:space="0" w:color="auto"/>
            <w:bottom w:val="none" w:sz="0" w:space="0" w:color="auto"/>
            <w:right w:val="none" w:sz="0" w:space="0" w:color="auto"/>
          </w:divBdr>
        </w:div>
        <w:div w:id="438913297">
          <w:marLeft w:val="446"/>
          <w:marRight w:val="0"/>
          <w:marTop w:val="0"/>
          <w:marBottom w:val="0"/>
          <w:divBdr>
            <w:top w:val="none" w:sz="0" w:space="0" w:color="auto"/>
            <w:left w:val="none" w:sz="0" w:space="0" w:color="auto"/>
            <w:bottom w:val="none" w:sz="0" w:space="0" w:color="auto"/>
            <w:right w:val="none" w:sz="0" w:space="0" w:color="auto"/>
          </w:divBdr>
        </w:div>
      </w:divsChild>
    </w:div>
    <w:div w:id="761529715">
      <w:bodyDiv w:val="1"/>
      <w:marLeft w:val="0"/>
      <w:marRight w:val="0"/>
      <w:marTop w:val="0"/>
      <w:marBottom w:val="0"/>
      <w:divBdr>
        <w:top w:val="none" w:sz="0" w:space="0" w:color="auto"/>
        <w:left w:val="none" w:sz="0" w:space="0" w:color="auto"/>
        <w:bottom w:val="none" w:sz="0" w:space="0" w:color="auto"/>
        <w:right w:val="none" w:sz="0" w:space="0" w:color="auto"/>
      </w:divBdr>
    </w:div>
    <w:div w:id="789781295">
      <w:bodyDiv w:val="1"/>
      <w:marLeft w:val="0"/>
      <w:marRight w:val="0"/>
      <w:marTop w:val="0"/>
      <w:marBottom w:val="0"/>
      <w:divBdr>
        <w:top w:val="none" w:sz="0" w:space="0" w:color="auto"/>
        <w:left w:val="none" w:sz="0" w:space="0" w:color="auto"/>
        <w:bottom w:val="none" w:sz="0" w:space="0" w:color="auto"/>
        <w:right w:val="none" w:sz="0" w:space="0" w:color="auto"/>
      </w:divBdr>
    </w:div>
    <w:div w:id="795684093">
      <w:bodyDiv w:val="1"/>
      <w:marLeft w:val="0"/>
      <w:marRight w:val="0"/>
      <w:marTop w:val="0"/>
      <w:marBottom w:val="0"/>
      <w:divBdr>
        <w:top w:val="none" w:sz="0" w:space="0" w:color="auto"/>
        <w:left w:val="none" w:sz="0" w:space="0" w:color="auto"/>
        <w:bottom w:val="none" w:sz="0" w:space="0" w:color="auto"/>
        <w:right w:val="none" w:sz="0" w:space="0" w:color="auto"/>
      </w:divBdr>
    </w:div>
    <w:div w:id="872617055">
      <w:bodyDiv w:val="1"/>
      <w:marLeft w:val="0"/>
      <w:marRight w:val="0"/>
      <w:marTop w:val="0"/>
      <w:marBottom w:val="0"/>
      <w:divBdr>
        <w:top w:val="none" w:sz="0" w:space="0" w:color="auto"/>
        <w:left w:val="none" w:sz="0" w:space="0" w:color="auto"/>
        <w:bottom w:val="none" w:sz="0" w:space="0" w:color="auto"/>
        <w:right w:val="none" w:sz="0" w:space="0" w:color="auto"/>
      </w:divBdr>
    </w:div>
    <w:div w:id="877208771">
      <w:bodyDiv w:val="1"/>
      <w:marLeft w:val="0"/>
      <w:marRight w:val="0"/>
      <w:marTop w:val="0"/>
      <w:marBottom w:val="0"/>
      <w:divBdr>
        <w:top w:val="none" w:sz="0" w:space="0" w:color="auto"/>
        <w:left w:val="none" w:sz="0" w:space="0" w:color="auto"/>
        <w:bottom w:val="none" w:sz="0" w:space="0" w:color="auto"/>
        <w:right w:val="none" w:sz="0" w:space="0" w:color="auto"/>
      </w:divBdr>
      <w:divsChild>
        <w:div w:id="1967928494">
          <w:marLeft w:val="504"/>
          <w:marRight w:val="0"/>
          <w:marTop w:val="140"/>
          <w:marBottom w:val="0"/>
          <w:divBdr>
            <w:top w:val="none" w:sz="0" w:space="0" w:color="auto"/>
            <w:left w:val="none" w:sz="0" w:space="0" w:color="auto"/>
            <w:bottom w:val="none" w:sz="0" w:space="0" w:color="auto"/>
            <w:right w:val="none" w:sz="0" w:space="0" w:color="auto"/>
          </w:divBdr>
        </w:div>
        <w:div w:id="1620139864">
          <w:marLeft w:val="1008"/>
          <w:marRight w:val="0"/>
          <w:marTop w:val="110"/>
          <w:marBottom w:val="0"/>
          <w:divBdr>
            <w:top w:val="none" w:sz="0" w:space="0" w:color="auto"/>
            <w:left w:val="none" w:sz="0" w:space="0" w:color="auto"/>
            <w:bottom w:val="none" w:sz="0" w:space="0" w:color="auto"/>
            <w:right w:val="none" w:sz="0" w:space="0" w:color="auto"/>
          </w:divBdr>
        </w:div>
        <w:div w:id="565455778">
          <w:marLeft w:val="504"/>
          <w:marRight w:val="0"/>
          <w:marTop w:val="140"/>
          <w:marBottom w:val="0"/>
          <w:divBdr>
            <w:top w:val="none" w:sz="0" w:space="0" w:color="auto"/>
            <w:left w:val="none" w:sz="0" w:space="0" w:color="auto"/>
            <w:bottom w:val="none" w:sz="0" w:space="0" w:color="auto"/>
            <w:right w:val="none" w:sz="0" w:space="0" w:color="auto"/>
          </w:divBdr>
        </w:div>
        <w:div w:id="1190215335">
          <w:marLeft w:val="1008"/>
          <w:marRight w:val="0"/>
          <w:marTop w:val="110"/>
          <w:marBottom w:val="0"/>
          <w:divBdr>
            <w:top w:val="none" w:sz="0" w:space="0" w:color="auto"/>
            <w:left w:val="none" w:sz="0" w:space="0" w:color="auto"/>
            <w:bottom w:val="none" w:sz="0" w:space="0" w:color="auto"/>
            <w:right w:val="none" w:sz="0" w:space="0" w:color="auto"/>
          </w:divBdr>
        </w:div>
        <w:div w:id="1149521143">
          <w:marLeft w:val="504"/>
          <w:marRight w:val="0"/>
          <w:marTop w:val="140"/>
          <w:marBottom w:val="0"/>
          <w:divBdr>
            <w:top w:val="none" w:sz="0" w:space="0" w:color="auto"/>
            <w:left w:val="none" w:sz="0" w:space="0" w:color="auto"/>
            <w:bottom w:val="none" w:sz="0" w:space="0" w:color="auto"/>
            <w:right w:val="none" w:sz="0" w:space="0" w:color="auto"/>
          </w:divBdr>
        </w:div>
        <w:div w:id="924264667">
          <w:marLeft w:val="1008"/>
          <w:marRight w:val="0"/>
          <w:marTop w:val="110"/>
          <w:marBottom w:val="0"/>
          <w:divBdr>
            <w:top w:val="none" w:sz="0" w:space="0" w:color="auto"/>
            <w:left w:val="none" w:sz="0" w:space="0" w:color="auto"/>
            <w:bottom w:val="none" w:sz="0" w:space="0" w:color="auto"/>
            <w:right w:val="none" w:sz="0" w:space="0" w:color="auto"/>
          </w:divBdr>
        </w:div>
        <w:div w:id="1343320013">
          <w:marLeft w:val="504"/>
          <w:marRight w:val="0"/>
          <w:marTop w:val="140"/>
          <w:marBottom w:val="0"/>
          <w:divBdr>
            <w:top w:val="none" w:sz="0" w:space="0" w:color="auto"/>
            <w:left w:val="none" w:sz="0" w:space="0" w:color="auto"/>
            <w:bottom w:val="none" w:sz="0" w:space="0" w:color="auto"/>
            <w:right w:val="none" w:sz="0" w:space="0" w:color="auto"/>
          </w:divBdr>
        </w:div>
        <w:div w:id="804078417">
          <w:marLeft w:val="504"/>
          <w:marRight w:val="0"/>
          <w:marTop w:val="140"/>
          <w:marBottom w:val="0"/>
          <w:divBdr>
            <w:top w:val="none" w:sz="0" w:space="0" w:color="auto"/>
            <w:left w:val="none" w:sz="0" w:space="0" w:color="auto"/>
            <w:bottom w:val="none" w:sz="0" w:space="0" w:color="auto"/>
            <w:right w:val="none" w:sz="0" w:space="0" w:color="auto"/>
          </w:divBdr>
        </w:div>
        <w:div w:id="947004230">
          <w:marLeft w:val="504"/>
          <w:marRight w:val="0"/>
          <w:marTop w:val="140"/>
          <w:marBottom w:val="0"/>
          <w:divBdr>
            <w:top w:val="none" w:sz="0" w:space="0" w:color="auto"/>
            <w:left w:val="none" w:sz="0" w:space="0" w:color="auto"/>
            <w:bottom w:val="none" w:sz="0" w:space="0" w:color="auto"/>
            <w:right w:val="none" w:sz="0" w:space="0" w:color="auto"/>
          </w:divBdr>
        </w:div>
      </w:divsChild>
    </w:div>
    <w:div w:id="878514200">
      <w:bodyDiv w:val="1"/>
      <w:marLeft w:val="0"/>
      <w:marRight w:val="0"/>
      <w:marTop w:val="0"/>
      <w:marBottom w:val="0"/>
      <w:divBdr>
        <w:top w:val="none" w:sz="0" w:space="0" w:color="auto"/>
        <w:left w:val="none" w:sz="0" w:space="0" w:color="auto"/>
        <w:bottom w:val="none" w:sz="0" w:space="0" w:color="auto"/>
        <w:right w:val="none" w:sz="0" w:space="0" w:color="auto"/>
      </w:divBdr>
      <w:divsChild>
        <w:div w:id="339091011">
          <w:marLeft w:val="504"/>
          <w:marRight w:val="0"/>
          <w:marTop w:val="140"/>
          <w:marBottom w:val="0"/>
          <w:divBdr>
            <w:top w:val="none" w:sz="0" w:space="0" w:color="auto"/>
            <w:left w:val="none" w:sz="0" w:space="0" w:color="auto"/>
            <w:bottom w:val="none" w:sz="0" w:space="0" w:color="auto"/>
            <w:right w:val="none" w:sz="0" w:space="0" w:color="auto"/>
          </w:divBdr>
        </w:div>
        <w:div w:id="897285531">
          <w:marLeft w:val="1008"/>
          <w:marRight w:val="0"/>
          <w:marTop w:val="110"/>
          <w:marBottom w:val="0"/>
          <w:divBdr>
            <w:top w:val="none" w:sz="0" w:space="0" w:color="auto"/>
            <w:left w:val="none" w:sz="0" w:space="0" w:color="auto"/>
            <w:bottom w:val="none" w:sz="0" w:space="0" w:color="auto"/>
            <w:right w:val="none" w:sz="0" w:space="0" w:color="auto"/>
          </w:divBdr>
        </w:div>
        <w:div w:id="1753163133">
          <w:marLeft w:val="1008"/>
          <w:marRight w:val="0"/>
          <w:marTop w:val="110"/>
          <w:marBottom w:val="0"/>
          <w:divBdr>
            <w:top w:val="none" w:sz="0" w:space="0" w:color="auto"/>
            <w:left w:val="none" w:sz="0" w:space="0" w:color="auto"/>
            <w:bottom w:val="none" w:sz="0" w:space="0" w:color="auto"/>
            <w:right w:val="none" w:sz="0" w:space="0" w:color="auto"/>
          </w:divBdr>
        </w:div>
      </w:divsChild>
    </w:div>
    <w:div w:id="879977427">
      <w:bodyDiv w:val="1"/>
      <w:marLeft w:val="0"/>
      <w:marRight w:val="0"/>
      <w:marTop w:val="0"/>
      <w:marBottom w:val="0"/>
      <w:divBdr>
        <w:top w:val="none" w:sz="0" w:space="0" w:color="auto"/>
        <w:left w:val="none" w:sz="0" w:space="0" w:color="auto"/>
        <w:bottom w:val="none" w:sz="0" w:space="0" w:color="auto"/>
        <w:right w:val="none" w:sz="0" w:space="0" w:color="auto"/>
      </w:divBdr>
      <w:divsChild>
        <w:div w:id="930046769">
          <w:marLeft w:val="1008"/>
          <w:marRight w:val="0"/>
          <w:marTop w:val="110"/>
          <w:marBottom w:val="0"/>
          <w:divBdr>
            <w:top w:val="none" w:sz="0" w:space="0" w:color="auto"/>
            <w:left w:val="none" w:sz="0" w:space="0" w:color="auto"/>
            <w:bottom w:val="none" w:sz="0" w:space="0" w:color="auto"/>
            <w:right w:val="none" w:sz="0" w:space="0" w:color="auto"/>
          </w:divBdr>
        </w:div>
        <w:div w:id="1001352224">
          <w:marLeft w:val="1008"/>
          <w:marRight w:val="0"/>
          <w:marTop w:val="110"/>
          <w:marBottom w:val="0"/>
          <w:divBdr>
            <w:top w:val="none" w:sz="0" w:space="0" w:color="auto"/>
            <w:left w:val="none" w:sz="0" w:space="0" w:color="auto"/>
            <w:bottom w:val="none" w:sz="0" w:space="0" w:color="auto"/>
            <w:right w:val="none" w:sz="0" w:space="0" w:color="auto"/>
          </w:divBdr>
        </w:div>
      </w:divsChild>
    </w:div>
    <w:div w:id="880241744">
      <w:bodyDiv w:val="1"/>
      <w:marLeft w:val="0"/>
      <w:marRight w:val="0"/>
      <w:marTop w:val="0"/>
      <w:marBottom w:val="0"/>
      <w:divBdr>
        <w:top w:val="none" w:sz="0" w:space="0" w:color="auto"/>
        <w:left w:val="none" w:sz="0" w:space="0" w:color="auto"/>
        <w:bottom w:val="none" w:sz="0" w:space="0" w:color="auto"/>
        <w:right w:val="none" w:sz="0" w:space="0" w:color="auto"/>
      </w:divBdr>
    </w:div>
    <w:div w:id="894047925">
      <w:bodyDiv w:val="1"/>
      <w:marLeft w:val="0"/>
      <w:marRight w:val="0"/>
      <w:marTop w:val="0"/>
      <w:marBottom w:val="0"/>
      <w:divBdr>
        <w:top w:val="none" w:sz="0" w:space="0" w:color="auto"/>
        <w:left w:val="none" w:sz="0" w:space="0" w:color="auto"/>
        <w:bottom w:val="none" w:sz="0" w:space="0" w:color="auto"/>
        <w:right w:val="none" w:sz="0" w:space="0" w:color="auto"/>
      </w:divBdr>
      <w:divsChild>
        <w:div w:id="43532457">
          <w:marLeft w:val="446"/>
          <w:marRight w:val="0"/>
          <w:marTop w:val="0"/>
          <w:marBottom w:val="0"/>
          <w:divBdr>
            <w:top w:val="none" w:sz="0" w:space="0" w:color="auto"/>
            <w:left w:val="none" w:sz="0" w:space="0" w:color="auto"/>
            <w:bottom w:val="none" w:sz="0" w:space="0" w:color="auto"/>
            <w:right w:val="none" w:sz="0" w:space="0" w:color="auto"/>
          </w:divBdr>
        </w:div>
      </w:divsChild>
    </w:div>
    <w:div w:id="901908487">
      <w:bodyDiv w:val="1"/>
      <w:marLeft w:val="0"/>
      <w:marRight w:val="0"/>
      <w:marTop w:val="0"/>
      <w:marBottom w:val="0"/>
      <w:divBdr>
        <w:top w:val="none" w:sz="0" w:space="0" w:color="auto"/>
        <w:left w:val="none" w:sz="0" w:space="0" w:color="auto"/>
        <w:bottom w:val="none" w:sz="0" w:space="0" w:color="auto"/>
        <w:right w:val="none" w:sz="0" w:space="0" w:color="auto"/>
      </w:divBdr>
    </w:div>
    <w:div w:id="945960163">
      <w:bodyDiv w:val="1"/>
      <w:marLeft w:val="0"/>
      <w:marRight w:val="0"/>
      <w:marTop w:val="0"/>
      <w:marBottom w:val="0"/>
      <w:divBdr>
        <w:top w:val="none" w:sz="0" w:space="0" w:color="auto"/>
        <w:left w:val="none" w:sz="0" w:space="0" w:color="auto"/>
        <w:bottom w:val="none" w:sz="0" w:space="0" w:color="auto"/>
        <w:right w:val="none" w:sz="0" w:space="0" w:color="auto"/>
      </w:divBdr>
      <w:divsChild>
        <w:div w:id="188564189">
          <w:marLeft w:val="1008"/>
          <w:marRight w:val="0"/>
          <w:marTop w:val="110"/>
          <w:marBottom w:val="0"/>
          <w:divBdr>
            <w:top w:val="none" w:sz="0" w:space="0" w:color="auto"/>
            <w:left w:val="none" w:sz="0" w:space="0" w:color="auto"/>
            <w:bottom w:val="none" w:sz="0" w:space="0" w:color="auto"/>
            <w:right w:val="none" w:sz="0" w:space="0" w:color="auto"/>
          </w:divBdr>
        </w:div>
      </w:divsChild>
    </w:div>
    <w:div w:id="950163498">
      <w:bodyDiv w:val="1"/>
      <w:marLeft w:val="0"/>
      <w:marRight w:val="0"/>
      <w:marTop w:val="0"/>
      <w:marBottom w:val="0"/>
      <w:divBdr>
        <w:top w:val="none" w:sz="0" w:space="0" w:color="auto"/>
        <w:left w:val="none" w:sz="0" w:space="0" w:color="auto"/>
        <w:bottom w:val="none" w:sz="0" w:space="0" w:color="auto"/>
        <w:right w:val="none" w:sz="0" w:space="0" w:color="auto"/>
      </w:divBdr>
      <w:divsChild>
        <w:div w:id="255746847">
          <w:marLeft w:val="720"/>
          <w:marRight w:val="0"/>
          <w:marTop w:val="120"/>
          <w:marBottom w:val="0"/>
          <w:divBdr>
            <w:top w:val="none" w:sz="0" w:space="0" w:color="auto"/>
            <w:left w:val="none" w:sz="0" w:space="0" w:color="auto"/>
            <w:bottom w:val="none" w:sz="0" w:space="0" w:color="auto"/>
            <w:right w:val="none" w:sz="0" w:space="0" w:color="auto"/>
          </w:divBdr>
        </w:div>
        <w:div w:id="1387994598">
          <w:marLeft w:val="720"/>
          <w:marRight w:val="0"/>
          <w:marTop w:val="120"/>
          <w:marBottom w:val="0"/>
          <w:divBdr>
            <w:top w:val="none" w:sz="0" w:space="0" w:color="auto"/>
            <w:left w:val="none" w:sz="0" w:space="0" w:color="auto"/>
            <w:bottom w:val="none" w:sz="0" w:space="0" w:color="auto"/>
            <w:right w:val="none" w:sz="0" w:space="0" w:color="auto"/>
          </w:divBdr>
        </w:div>
        <w:div w:id="1043361427">
          <w:marLeft w:val="547"/>
          <w:marRight w:val="0"/>
          <w:marTop w:val="120"/>
          <w:marBottom w:val="0"/>
          <w:divBdr>
            <w:top w:val="none" w:sz="0" w:space="0" w:color="auto"/>
            <w:left w:val="none" w:sz="0" w:space="0" w:color="auto"/>
            <w:bottom w:val="none" w:sz="0" w:space="0" w:color="auto"/>
            <w:right w:val="none" w:sz="0" w:space="0" w:color="auto"/>
          </w:divBdr>
        </w:div>
        <w:div w:id="1244413664">
          <w:marLeft w:val="547"/>
          <w:marRight w:val="0"/>
          <w:marTop w:val="120"/>
          <w:marBottom w:val="0"/>
          <w:divBdr>
            <w:top w:val="none" w:sz="0" w:space="0" w:color="auto"/>
            <w:left w:val="none" w:sz="0" w:space="0" w:color="auto"/>
            <w:bottom w:val="none" w:sz="0" w:space="0" w:color="auto"/>
            <w:right w:val="none" w:sz="0" w:space="0" w:color="auto"/>
          </w:divBdr>
        </w:div>
        <w:div w:id="1442023">
          <w:marLeft w:val="547"/>
          <w:marRight w:val="0"/>
          <w:marTop w:val="120"/>
          <w:marBottom w:val="0"/>
          <w:divBdr>
            <w:top w:val="none" w:sz="0" w:space="0" w:color="auto"/>
            <w:left w:val="none" w:sz="0" w:space="0" w:color="auto"/>
            <w:bottom w:val="none" w:sz="0" w:space="0" w:color="auto"/>
            <w:right w:val="none" w:sz="0" w:space="0" w:color="auto"/>
          </w:divBdr>
        </w:div>
      </w:divsChild>
    </w:div>
    <w:div w:id="957107578">
      <w:bodyDiv w:val="1"/>
      <w:marLeft w:val="0"/>
      <w:marRight w:val="0"/>
      <w:marTop w:val="0"/>
      <w:marBottom w:val="0"/>
      <w:divBdr>
        <w:top w:val="none" w:sz="0" w:space="0" w:color="auto"/>
        <w:left w:val="none" w:sz="0" w:space="0" w:color="auto"/>
        <w:bottom w:val="none" w:sz="0" w:space="0" w:color="auto"/>
        <w:right w:val="none" w:sz="0" w:space="0" w:color="auto"/>
      </w:divBdr>
    </w:div>
    <w:div w:id="980696988">
      <w:bodyDiv w:val="1"/>
      <w:marLeft w:val="0"/>
      <w:marRight w:val="0"/>
      <w:marTop w:val="0"/>
      <w:marBottom w:val="0"/>
      <w:divBdr>
        <w:top w:val="none" w:sz="0" w:space="0" w:color="auto"/>
        <w:left w:val="none" w:sz="0" w:space="0" w:color="auto"/>
        <w:bottom w:val="none" w:sz="0" w:space="0" w:color="auto"/>
        <w:right w:val="none" w:sz="0" w:space="0" w:color="auto"/>
      </w:divBdr>
      <w:divsChild>
        <w:div w:id="1047602620">
          <w:marLeft w:val="1008"/>
          <w:marRight w:val="0"/>
          <w:marTop w:val="110"/>
          <w:marBottom w:val="0"/>
          <w:divBdr>
            <w:top w:val="none" w:sz="0" w:space="0" w:color="auto"/>
            <w:left w:val="none" w:sz="0" w:space="0" w:color="auto"/>
            <w:bottom w:val="none" w:sz="0" w:space="0" w:color="auto"/>
            <w:right w:val="none" w:sz="0" w:space="0" w:color="auto"/>
          </w:divBdr>
        </w:div>
      </w:divsChild>
    </w:div>
    <w:div w:id="998188918">
      <w:bodyDiv w:val="1"/>
      <w:marLeft w:val="0"/>
      <w:marRight w:val="0"/>
      <w:marTop w:val="0"/>
      <w:marBottom w:val="0"/>
      <w:divBdr>
        <w:top w:val="none" w:sz="0" w:space="0" w:color="auto"/>
        <w:left w:val="none" w:sz="0" w:space="0" w:color="auto"/>
        <w:bottom w:val="none" w:sz="0" w:space="0" w:color="auto"/>
        <w:right w:val="none" w:sz="0" w:space="0" w:color="auto"/>
      </w:divBdr>
      <w:divsChild>
        <w:div w:id="326792334">
          <w:marLeft w:val="720"/>
          <w:marRight w:val="0"/>
          <w:marTop w:val="120"/>
          <w:marBottom w:val="0"/>
          <w:divBdr>
            <w:top w:val="none" w:sz="0" w:space="0" w:color="auto"/>
            <w:left w:val="none" w:sz="0" w:space="0" w:color="auto"/>
            <w:bottom w:val="none" w:sz="0" w:space="0" w:color="auto"/>
            <w:right w:val="none" w:sz="0" w:space="0" w:color="auto"/>
          </w:divBdr>
        </w:div>
        <w:div w:id="955910324">
          <w:marLeft w:val="720"/>
          <w:marRight w:val="0"/>
          <w:marTop w:val="120"/>
          <w:marBottom w:val="0"/>
          <w:divBdr>
            <w:top w:val="none" w:sz="0" w:space="0" w:color="auto"/>
            <w:left w:val="none" w:sz="0" w:space="0" w:color="auto"/>
            <w:bottom w:val="none" w:sz="0" w:space="0" w:color="auto"/>
            <w:right w:val="none" w:sz="0" w:space="0" w:color="auto"/>
          </w:divBdr>
        </w:div>
        <w:div w:id="331226309">
          <w:marLeft w:val="720"/>
          <w:marRight w:val="0"/>
          <w:marTop w:val="120"/>
          <w:marBottom w:val="0"/>
          <w:divBdr>
            <w:top w:val="none" w:sz="0" w:space="0" w:color="auto"/>
            <w:left w:val="none" w:sz="0" w:space="0" w:color="auto"/>
            <w:bottom w:val="none" w:sz="0" w:space="0" w:color="auto"/>
            <w:right w:val="none" w:sz="0" w:space="0" w:color="auto"/>
          </w:divBdr>
        </w:div>
        <w:div w:id="1182010784">
          <w:marLeft w:val="720"/>
          <w:marRight w:val="0"/>
          <w:marTop w:val="120"/>
          <w:marBottom w:val="0"/>
          <w:divBdr>
            <w:top w:val="none" w:sz="0" w:space="0" w:color="auto"/>
            <w:left w:val="none" w:sz="0" w:space="0" w:color="auto"/>
            <w:bottom w:val="none" w:sz="0" w:space="0" w:color="auto"/>
            <w:right w:val="none" w:sz="0" w:space="0" w:color="auto"/>
          </w:divBdr>
        </w:div>
      </w:divsChild>
    </w:div>
    <w:div w:id="1032002924">
      <w:bodyDiv w:val="1"/>
      <w:marLeft w:val="0"/>
      <w:marRight w:val="0"/>
      <w:marTop w:val="0"/>
      <w:marBottom w:val="0"/>
      <w:divBdr>
        <w:top w:val="none" w:sz="0" w:space="0" w:color="auto"/>
        <w:left w:val="none" w:sz="0" w:space="0" w:color="auto"/>
        <w:bottom w:val="none" w:sz="0" w:space="0" w:color="auto"/>
        <w:right w:val="none" w:sz="0" w:space="0" w:color="auto"/>
      </w:divBdr>
    </w:div>
    <w:div w:id="1052771813">
      <w:bodyDiv w:val="1"/>
      <w:marLeft w:val="0"/>
      <w:marRight w:val="0"/>
      <w:marTop w:val="0"/>
      <w:marBottom w:val="0"/>
      <w:divBdr>
        <w:top w:val="none" w:sz="0" w:space="0" w:color="auto"/>
        <w:left w:val="none" w:sz="0" w:space="0" w:color="auto"/>
        <w:bottom w:val="none" w:sz="0" w:space="0" w:color="auto"/>
        <w:right w:val="none" w:sz="0" w:space="0" w:color="auto"/>
      </w:divBdr>
    </w:div>
    <w:div w:id="1065764305">
      <w:bodyDiv w:val="1"/>
      <w:marLeft w:val="0"/>
      <w:marRight w:val="0"/>
      <w:marTop w:val="0"/>
      <w:marBottom w:val="0"/>
      <w:divBdr>
        <w:top w:val="none" w:sz="0" w:space="0" w:color="auto"/>
        <w:left w:val="none" w:sz="0" w:space="0" w:color="auto"/>
        <w:bottom w:val="none" w:sz="0" w:space="0" w:color="auto"/>
        <w:right w:val="none" w:sz="0" w:space="0" w:color="auto"/>
      </w:divBdr>
      <w:divsChild>
        <w:div w:id="1920868943">
          <w:marLeft w:val="504"/>
          <w:marRight w:val="0"/>
          <w:marTop w:val="140"/>
          <w:marBottom w:val="0"/>
          <w:divBdr>
            <w:top w:val="none" w:sz="0" w:space="0" w:color="auto"/>
            <w:left w:val="none" w:sz="0" w:space="0" w:color="auto"/>
            <w:bottom w:val="none" w:sz="0" w:space="0" w:color="auto"/>
            <w:right w:val="none" w:sz="0" w:space="0" w:color="auto"/>
          </w:divBdr>
        </w:div>
      </w:divsChild>
    </w:div>
    <w:div w:id="1091849414">
      <w:bodyDiv w:val="1"/>
      <w:marLeft w:val="0"/>
      <w:marRight w:val="0"/>
      <w:marTop w:val="0"/>
      <w:marBottom w:val="0"/>
      <w:divBdr>
        <w:top w:val="none" w:sz="0" w:space="0" w:color="auto"/>
        <w:left w:val="none" w:sz="0" w:space="0" w:color="auto"/>
        <w:bottom w:val="none" w:sz="0" w:space="0" w:color="auto"/>
        <w:right w:val="none" w:sz="0" w:space="0" w:color="auto"/>
      </w:divBdr>
    </w:div>
    <w:div w:id="1108619466">
      <w:bodyDiv w:val="1"/>
      <w:marLeft w:val="0"/>
      <w:marRight w:val="0"/>
      <w:marTop w:val="0"/>
      <w:marBottom w:val="0"/>
      <w:divBdr>
        <w:top w:val="none" w:sz="0" w:space="0" w:color="auto"/>
        <w:left w:val="none" w:sz="0" w:space="0" w:color="auto"/>
        <w:bottom w:val="none" w:sz="0" w:space="0" w:color="auto"/>
        <w:right w:val="none" w:sz="0" w:space="0" w:color="auto"/>
      </w:divBdr>
      <w:divsChild>
        <w:div w:id="1233740075">
          <w:marLeft w:val="446"/>
          <w:marRight w:val="0"/>
          <w:marTop w:val="0"/>
          <w:marBottom w:val="0"/>
          <w:divBdr>
            <w:top w:val="none" w:sz="0" w:space="0" w:color="auto"/>
            <w:left w:val="none" w:sz="0" w:space="0" w:color="auto"/>
            <w:bottom w:val="none" w:sz="0" w:space="0" w:color="auto"/>
            <w:right w:val="none" w:sz="0" w:space="0" w:color="auto"/>
          </w:divBdr>
        </w:div>
      </w:divsChild>
    </w:div>
    <w:div w:id="1184397029">
      <w:bodyDiv w:val="1"/>
      <w:marLeft w:val="0"/>
      <w:marRight w:val="0"/>
      <w:marTop w:val="0"/>
      <w:marBottom w:val="0"/>
      <w:divBdr>
        <w:top w:val="none" w:sz="0" w:space="0" w:color="auto"/>
        <w:left w:val="none" w:sz="0" w:space="0" w:color="auto"/>
        <w:bottom w:val="none" w:sz="0" w:space="0" w:color="auto"/>
        <w:right w:val="none" w:sz="0" w:space="0" w:color="auto"/>
      </w:divBdr>
      <w:divsChild>
        <w:div w:id="1907716593">
          <w:marLeft w:val="1008"/>
          <w:marRight w:val="0"/>
          <w:marTop w:val="110"/>
          <w:marBottom w:val="0"/>
          <w:divBdr>
            <w:top w:val="none" w:sz="0" w:space="0" w:color="auto"/>
            <w:left w:val="none" w:sz="0" w:space="0" w:color="auto"/>
            <w:bottom w:val="none" w:sz="0" w:space="0" w:color="auto"/>
            <w:right w:val="none" w:sz="0" w:space="0" w:color="auto"/>
          </w:divBdr>
        </w:div>
      </w:divsChild>
    </w:div>
    <w:div w:id="1194422592">
      <w:bodyDiv w:val="1"/>
      <w:marLeft w:val="0"/>
      <w:marRight w:val="0"/>
      <w:marTop w:val="0"/>
      <w:marBottom w:val="0"/>
      <w:divBdr>
        <w:top w:val="none" w:sz="0" w:space="0" w:color="auto"/>
        <w:left w:val="none" w:sz="0" w:space="0" w:color="auto"/>
        <w:bottom w:val="none" w:sz="0" w:space="0" w:color="auto"/>
        <w:right w:val="none" w:sz="0" w:space="0" w:color="auto"/>
      </w:divBdr>
      <w:divsChild>
        <w:div w:id="375861259">
          <w:marLeft w:val="504"/>
          <w:marRight w:val="0"/>
          <w:marTop w:val="140"/>
          <w:marBottom w:val="0"/>
          <w:divBdr>
            <w:top w:val="none" w:sz="0" w:space="0" w:color="auto"/>
            <w:left w:val="none" w:sz="0" w:space="0" w:color="auto"/>
            <w:bottom w:val="none" w:sz="0" w:space="0" w:color="auto"/>
            <w:right w:val="none" w:sz="0" w:space="0" w:color="auto"/>
          </w:divBdr>
        </w:div>
        <w:div w:id="2142574891">
          <w:marLeft w:val="504"/>
          <w:marRight w:val="0"/>
          <w:marTop w:val="140"/>
          <w:marBottom w:val="0"/>
          <w:divBdr>
            <w:top w:val="none" w:sz="0" w:space="0" w:color="auto"/>
            <w:left w:val="none" w:sz="0" w:space="0" w:color="auto"/>
            <w:bottom w:val="none" w:sz="0" w:space="0" w:color="auto"/>
            <w:right w:val="none" w:sz="0" w:space="0" w:color="auto"/>
          </w:divBdr>
        </w:div>
        <w:div w:id="176583453">
          <w:marLeft w:val="504"/>
          <w:marRight w:val="0"/>
          <w:marTop w:val="140"/>
          <w:marBottom w:val="0"/>
          <w:divBdr>
            <w:top w:val="none" w:sz="0" w:space="0" w:color="auto"/>
            <w:left w:val="none" w:sz="0" w:space="0" w:color="auto"/>
            <w:bottom w:val="none" w:sz="0" w:space="0" w:color="auto"/>
            <w:right w:val="none" w:sz="0" w:space="0" w:color="auto"/>
          </w:divBdr>
        </w:div>
        <w:div w:id="1649936119">
          <w:marLeft w:val="504"/>
          <w:marRight w:val="0"/>
          <w:marTop w:val="140"/>
          <w:marBottom w:val="0"/>
          <w:divBdr>
            <w:top w:val="none" w:sz="0" w:space="0" w:color="auto"/>
            <w:left w:val="none" w:sz="0" w:space="0" w:color="auto"/>
            <w:bottom w:val="none" w:sz="0" w:space="0" w:color="auto"/>
            <w:right w:val="none" w:sz="0" w:space="0" w:color="auto"/>
          </w:divBdr>
        </w:div>
      </w:divsChild>
    </w:div>
    <w:div w:id="1233736756">
      <w:bodyDiv w:val="1"/>
      <w:marLeft w:val="0"/>
      <w:marRight w:val="0"/>
      <w:marTop w:val="0"/>
      <w:marBottom w:val="0"/>
      <w:divBdr>
        <w:top w:val="none" w:sz="0" w:space="0" w:color="auto"/>
        <w:left w:val="none" w:sz="0" w:space="0" w:color="auto"/>
        <w:bottom w:val="none" w:sz="0" w:space="0" w:color="auto"/>
        <w:right w:val="none" w:sz="0" w:space="0" w:color="auto"/>
      </w:divBdr>
      <w:divsChild>
        <w:div w:id="755398659">
          <w:marLeft w:val="446"/>
          <w:marRight w:val="0"/>
          <w:marTop w:val="0"/>
          <w:marBottom w:val="0"/>
          <w:divBdr>
            <w:top w:val="none" w:sz="0" w:space="0" w:color="auto"/>
            <w:left w:val="none" w:sz="0" w:space="0" w:color="auto"/>
            <w:bottom w:val="none" w:sz="0" w:space="0" w:color="auto"/>
            <w:right w:val="none" w:sz="0" w:space="0" w:color="auto"/>
          </w:divBdr>
        </w:div>
      </w:divsChild>
    </w:div>
    <w:div w:id="1278290625">
      <w:bodyDiv w:val="1"/>
      <w:marLeft w:val="0"/>
      <w:marRight w:val="0"/>
      <w:marTop w:val="0"/>
      <w:marBottom w:val="0"/>
      <w:divBdr>
        <w:top w:val="none" w:sz="0" w:space="0" w:color="auto"/>
        <w:left w:val="none" w:sz="0" w:space="0" w:color="auto"/>
        <w:bottom w:val="none" w:sz="0" w:space="0" w:color="auto"/>
        <w:right w:val="none" w:sz="0" w:space="0" w:color="auto"/>
      </w:divBdr>
      <w:divsChild>
        <w:div w:id="60099058">
          <w:marLeft w:val="504"/>
          <w:marRight w:val="0"/>
          <w:marTop w:val="140"/>
          <w:marBottom w:val="0"/>
          <w:divBdr>
            <w:top w:val="none" w:sz="0" w:space="0" w:color="auto"/>
            <w:left w:val="none" w:sz="0" w:space="0" w:color="auto"/>
            <w:bottom w:val="none" w:sz="0" w:space="0" w:color="auto"/>
            <w:right w:val="none" w:sz="0" w:space="0" w:color="auto"/>
          </w:divBdr>
        </w:div>
        <w:div w:id="580649325">
          <w:marLeft w:val="1008"/>
          <w:marRight w:val="0"/>
          <w:marTop w:val="110"/>
          <w:marBottom w:val="0"/>
          <w:divBdr>
            <w:top w:val="none" w:sz="0" w:space="0" w:color="auto"/>
            <w:left w:val="none" w:sz="0" w:space="0" w:color="auto"/>
            <w:bottom w:val="none" w:sz="0" w:space="0" w:color="auto"/>
            <w:right w:val="none" w:sz="0" w:space="0" w:color="auto"/>
          </w:divBdr>
        </w:div>
        <w:div w:id="1161312360">
          <w:marLeft w:val="1008"/>
          <w:marRight w:val="0"/>
          <w:marTop w:val="110"/>
          <w:marBottom w:val="0"/>
          <w:divBdr>
            <w:top w:val="none" w:sz="0" w:space="0" w:color="auto"/>
            <w:left w:val="none" w:sz="0" w:space="0" w:color="auto"/>
            <w:bottom w:val="none" w:sz="0" w:space="0" w:color="auto"/>
            <w:right w:val="none" w:sz="0" w:space="0" w:color="auto"/>
          </w:divBdr>
        </w:div>
        <w:div w:id="1378318291">
          <w:marLeft w:val="1008"/>
          <w:marRight w:val="0"/>
          <w:marTop w:val="110"/>
          <w:marBottom w:val="0"/>
          <w:divBdr>
            <w:top w:val="none" w:sz="0" w:space="0" w:color="auto"/>
            <w:left w:val="none" w:sz="0" w:space="0" w:color="auto"/>
            <w:bottom w:val="none" w:sz="0" w:space="0" w:color="auto"/>
            <w:right w:val="none" w:sz="0" w:space="0" w:color="auto"/>
          </w:divBdr>
        </w:div>
        <w:div w:id="649481538">
          <w:marLeft w:val="1008"/>
          <w:marRight w:val="0"/>
          <w:marTop w:val="110"/>
          <w:marBottom w:val="0"/>
          <w:divBdr>
            <w:top w:val="none" w:sz="0" w:space="0" w:color="auto"/>
            <w:left w:val="none" w:sz="0" w:space="0" w:color="auto"/>
            <w:bottom w:val="none" w:sz="0" w:space="0" w:color="auto"/>
            <w:right w:val="none" w:sz="0" w:space="0" w:color="auto"/>
          </w:divBdr>
        </w:div>
        <w:div w:id="1050614232">
          <w:marLeft w:val="1008"/>
          <w:marRight w:val="0"/>
          <w:marTop w:val="110"/>
          <w:marBottom w:val="0"/>
          <w:divBdr>
            <w:top w:val="none" w:sz="0" w:space="0" w:color="auto"/>
            <w:left w:val="none" w:sz="0" w:space="0" w:color="auto"/>
            <w:bottom w:val="none" w:sz="0" w:space="0" w:color="auto"/>
            <w:right w:val="none" w:sz="0" w:space="0" w:color="auto"/>
          </w:divBdr>
        </w:div>
        <w:div w:id="129330629">
          <w:marLeft w:val="1008"/>
          <w:marRight w:val="0"/>
          <w:marTop w:val="110"/>
          <w:marBottom w:val="0"/>
          <w:divBdr>
            <w:top w:val="none" w:sz="0" w:space="0" w:color="auto"/>
            <w:left w:val="none" w:sz="0" w:space="0" w:color="auto"/>
            <w:bottom w:val="none" w:sz="0" w:space="0" w:color="auto"/>
            <w:right w:val="none" w:sz="0" w:space="0" w:color="auto"/>
          </w:divBdr>
        </w:div>
        <w:div w:id="700473968">
          <w:marLeft w:val="1008"/>
          <w:marRight w:val="0"/>
          <w:marTop w:val="110"/>
          <w:marBottom w:val="0"/>
          <w:divBdr>
            <w:top w:val="none" w:sz="0" w:space="0" w:color="auto"/>
            <w:left w:val="none" w:sz="0" w:space="0" w:color="auto"/>
            <w:bottom w:val="none" w:sz="0" w:space="0" w:color="auto"/>
            <w:right w:val="none" w:sz="0" w:space="0" w:color="auto"/>
          </w:divBdr>
        </w:div>
        <w:div w:id="856961286">
          <w:marLeft w:val="1008"/>
          <w:marRight w:val="0"/>
          <w:marTop w:val="110"/>
          <w:marBottom w:val="0"/>
          <w:divBdr>
            <w:top w:val="none" w:sz="0" w:space="0" w:color="auto"/>
            <w:left w:val="none" w:sz="0" w:space="0" w:color="auto"/>
            <w:bottom w:val="none" w:sz="0" w:space="0" w:color="auto"/>
            <w:right w:val="none" w:sz="0" w:space="0" w:color="auto"/>
          </w:divBdr>
        </w:div>
      </w:divsChild>
    </w:div>
    <w:div w:id="1280991943">
      <w:bodyDiv w:val="1"/>
      <w:marLeft w:val="0"/>
      <w:marRight w:val="0"/>
      <w:marTop w:val="0"/>
      <w:marBottom w:val="0"/>
      <w:divBdr>
        <w:top w:val="none" w:sz="0" w:space="0" w:color="auto"/>
        <w:left w:val="none" w:sz="0" w:space="0" w:color="auto"/>
        <w:bottom w:val="none" w:sz="0" w:space="0" w:color="auto"/>
        <w:right w:val="none" w:sz="0" w:space="0" w:color="auto"/>
      </w:divBdr>
    </w:div>
    <w:div w:id="1304652607">
      <w:bodyDiv w:val="1"/>
      <w:marLeft w:val="0"/>
      <w:marRight w:val="0"/>
      <w:marTop w:val="0"/>
      <w:marBottom w:val="0"/>
      <w:divBdr>
        <w:top w:val="none" w:sz="0" w:space="0" w:color="auto"/>
        <w:left w:val="none" w:sz="0" w:space="0" w:color="auto"/>
        <w:bottom w:val="none" w:sz="0" w:space="0" w:color="auto"/>
        <w:right w:val="none" w:sz="0" w:space="0" w:color="auto"/>
      </w:divBdr>
      <w:divsChild>
        <w:div w:id="287585426">
          <w:marLeft w:val="1008"/>
          <w:marRight w:val="0"/>
          <w:marTop w:val="110"/>
          <w:marBottom w:val="0"/>
          <w:divBdr>
            <w:top w:val="none" w:sz="0" w:space="0" w:color="auto"/>
            <w:left w:val="none" w:sz="0" w:space="0" w:color="auto"/>
            <w:bottom w:val="none" w:sz="0" w:space="0" w:color="auto"/>
            <w:right w:val="none" w:sz="0" w:space="0" w:color="auto"/>
          </w:divBdr>
        </w:div>
      </w:divsChild>
    </w:div>
    <w:div w:id="1307514304">
      <w:bodyDiv w:val="1"/>
      <w:marLeft w:val="0"/>
      <w:marRight w:val="0"/>
      <w:marTop w:val="0"/>
      <w:marBottom w:val="0"/>
      <w:divBdr>
        <w:top w:val="none" w:sz="0" w:space="0" w:color="auto"/>
        <w:left w:val="none" w:sz="0" w:space="0" w:color="auto"/>
        <w:bottom w:val="none" w:sz="0" w:space="0" w:color="auto"/>
        <w:right w:val="none" w:sz="0" w:space="0" w:color="auto"/>
      </w:divBdr>
    </w:div>
    <w:div w:id="1308433220">
      <w:bodyDiv w:val="1"/>
      <w:marLeft w:val="0"/>
      <w:marRight w:val="0"/>
      <w:marTop w:val="0"/>
      <w:marBottom w:val="0"/>
      <w:divBdr>
        <w:top w:val="none" w:sz="0" w:space="0" w:color="auto"/>
        <w:left w:val="none" w:sz="0" w:space="0" w:color="auto"/>
        <w:bottom w:val="none" w:sz="0" w:space="0" w:color="auto"/>
        <w:right w:val="none" w:sz="0" w:space="0" w:color="auto"/>
      </w:divBdr>
    </w:div>
    <w:div w:id="1341733417">
      <w:bodyDiv w:val="1"/>
      <w:marLeft w:val="0"/>
      <w:marRight w:val="0"/>
      <w:marTop w:val="0"/>
      <w:marBottom w:val="0"/>
      <w:divBdr>
        <w:top w:val="none" w:sz="0" w:space="0" w:color="auto"/>
        <w:left w:val="none" w:sz="0" w:space="0" w:color="auto"/>
        <w:bottom w:val="none" w:sz="0" w:space="0" w:color="auto"/>
        <w:right w:val="none" w:sz="0" w:space="0" w:color="auto"/>
      </w:divBdr>
      <w:divsChild>
        <w:div w:id="229998492">
          <w:marLeft w:val="1008"/>
          <w:marRight w:val="0"/>
          <w:marTop w:val="110"/>
          <w:marBottom w:val="0"/>
          <w:divBdr>
            <w:top w:val="none" w:sz="0" w:space="0" w:color="auto"/>
            <w:left w:val="none" w:sz="0" w:space="0" w:color="auto"/>
            <w:bottom w:val="none" w:sz="0" w:space="0" w:color="auto"/>
            <w:right w:val="none" w:sz="0" w:space="0" w:color="auto"/>
          </w:divBdr>
        </w:div>
        <w:div w:id="513500127">
          <w:marLeft w:val="1008"/>
          <w:marRight w:val="0"/>
          <w:marTop w:val="110"/>
          <w:marBottom w:val="0"/>
          <w:divBdr>
            <w:top w:val="none" w:sz="0" w:space="0" w:color="auto"/>
            <w:left w:val="none" w:sz="0" w:space="0" w:color="auto"/>
            <w:bottom w:val="none" w:sz="0" w:space="0" w:color="auto"/>
            <w:right w:val="none" w:sz="0" w:space="0" w:color="auto"/>
          </w:divBdr>
        </w:div>
        <w:div w:id="402021529">
          <w:marLeft w:val="1008"/>
          <w:marRight w:val="0"/>
          <w:marTop w:val="110"/>
          <w:marBottom w:val="0"/>
          <w:divBdr>
            <w:top w:val="none" w:sz="0" w:space="0" w:color="auto"/>
            <w:left w:val="none" w:sz="0" w:space="0" w:color="auto"/>
            <w:bottom w:val="none" w:sz="0" w:space="0" w:color="auto"/>
            <w:right w:val="none" w:sz="0" w:space="0" w:color="auto"/>
          </w:divBdr>
        </w:div>
        <w:div w:id="2084254152">
          <w:marLeft w:val="1008"/>
          <w:marRight w:val="0"/>
          <w:marTop w:val="110"/>
          <w:marBottom w:val="0"/>
          <w:divBdr>
            <w:top w:val="none" w:sz="0" w:space="0" w:color="auto"/>
            <w:left w:val="none" w:sz="0" w:space="0" w:color="auto"/>
            <w:bottom w:val="none" w:sz="0" w:space="0" w:color="auto"/>
            <w:right w:val="none" w:sz="0" w:space="0" w:color="auto"/>
          </w:divBdr>
        </w:div>
      </w:divsChild>
    </w:div>
    <w:div w:id="1343554987">
      <w:bodyDiv w:val="1"/>
      <w:marLeft w:val="0"/>
      <w:marRight w:val="0"/>
      <w:marTop w:val="0"/>
      <w:marBottom w:val="0"/>
      <w:divBdr>
        <w:top w:val="none" w:sz="0" w:space="0" w:color="auto"/>
        <w:left w:val="none" w:sz="0" w:space="0" w:color="auto"/>
        <w:bottom w:val="none" w:sz="0" w:space="0" w:color="auto"/>
        <w:right w:val="none" w:sz="0" w:space="0" w:color="auto"/>
      </w:divBdr>
      <w:divsChild>
        <w:div w:id="1458571990">
          <w:marLeft w:val="446"/>
          <w:marRight w:val="0"/>
          <w:marTop w:val="0"/>
          <w:marBottom w:val="0"/>
          <w:divBdr>
            <w:top w:val="none" w:sz="0" w:space="0" w:color="auto"/>
            <w:left w:val="none" w:sz="0" w:space="0" w:color="auto"/>
            <w:bottom w:val="none" w:sz="0" w:space="0" w:color="auto"/>
            <w:right w:val="none" w:sz="0" w:space="0" w:color="auto"/>
          </w:divBdr>
        </w:div>
        <w:div w:id="346448830">
          <w:marLeft w:val="446"/>
          <w:marRight w:val="0"/>
          <w:marTop w:val="0"/>
          <w:marBottom w:val="0"/>
          <w:divBdr>
            <w:top w:val="none" w:sz="0" w:space="0" w:color="auto"/>
            <w:left w:val="none" w:sz="0" w:space="0" w:color="auto"/>
            <w:bottom w:val="none" w:sz="0" w:space="0" w:color="auto"/>
            <w:right w:val="none" w:sz="0" w:space="0" w:color="auto"/>
          </w:divBdr>
        </w:div>
        <w:div w:id="253129341">
          <w:marLeft w:val="446"/>
          <w:marRight w:val="0"/>
          <w:marTop w:val="0"/>
          <w:marBottom w:val="0"/>
          <w:divBdr>
            <w:top w:val="none" w:sz="0" w:space="0" w:color="auto"/>
            <w:left w:val="none" w:sz="0" w:space="0" w:color="auto"/>
            <w:bottom w:val="none" w:sz="0" w:space="0" w:color="auto"/>
            <w:right w:val="none" w:sz="0" w:space="0" w:color="auto"/>
          </w:divBdr>
        </w:div>
      </w:divsChild>
    </w:div>
    <w:div w:id="1371881683">
      <w:bodyDiv w:val="1"/>
      <w:marLeft w:val="0"/>
      <w:marRight w:val="0"/>
      <w:marTop w:val="0"/>
      <w:marBottom w:val="0"/>
      <w:divBdr>
        <w:top w:val="none" w:sz="0" w:space="0" w:color="auto"/>
        <w:left w:val="none" w:sz="0" w:space="0" w:color="auto"/>
        <w:bottom w:val="none" w:sz="0" w:space="0" w:color="auto"/>
        <w:right w:val="none" w:sz="0" w:space="0" w:color="auto"/>
      </w:divBdr>
      <w:divsChild>
        <w:div w:id="725102607">
          <w:marLeft w:val="1008"/>
          <w:marRight w:val="0"/>
          <w:marTop w:val="110"/>
          <w:marBottom w:val="0"/>
          <w:divBdr>
            <w:top w:val="none" w:sz="0" w:space="0" w:color="auto"/>
            <w:left w:val="none" w:sz="0" w:space="0" w:color="auto"/>
            <w:bottom w:val="none" w:sz="0" w:space="0" w:color="auto"/>
            <w:right w:val="none" w:sz="0" w:space="0" w:color="auto"/>
          </w:divBdr>
        </w:div>
      </w:divsChild>
    </w:div>
    <w:div w:id="1383284313">
      <w:bodyDiv w:val="1"/>
      <w:marLeft w:val="0"/>
      <w:marRight w:val="0"/>
      <w:marTop w:val="0"/>
      <w:marBottom w:val="0"/>
      <w:divBdr>
        <w:top w:val="none" w:sz="0" w:space="0" w:color="auto"/>
        <w:left w:val="none" w:sz="0" w:space="0" w:color="auto"/>
        <w:bottom w:val="none" w:sz="0" w:space="0" w:color="auto"/>
        <w:right w:val="none" w:sz="0" w:space="0" w:color="auto"/>
      </w:divBdr>
      <w:divsChild>
        <w:div w:id="2046903901">
          <w:marLeft w:val="720"/>
          <w:marRight w:val="0"/>
          <w:marTop w:val="120"/>
          <w:marBottom w:val="0"/>
          <w:divBdr>
            <w:top w:val="none" w:sz="0" w:space="0" w:color="auto"/>
            <w:left w:val="none" w:sz="0" w:space="0" w:color="auto"/>
            <w:bottom w:val="none" w:sz="0" w:space="0" w:color="auto"/>
            <w:right w:val="none" w:sz="0" w:space="0" w:color="auto"/>
          </w:divBdr>
        </w:div>
        <w:div w:id="1391004229">
          <w:marLeft w:val="720"/>
          <w:marRight w:val="0"/>
          <w:marTop w:val="120"/>
          <w:marBottom w:val="0"/>
          <w:divBdr>
            <w:top w:val="none" w:sz="0" w:space="0" w:color="auto"/>
            <w:left w:val="none" w:sz="0" w:space="0" w:color="auto"/>
            <w:bottom w:val="none" w:sz="0" w:space="0" w:color="auto"/>
            <w:right w:val="none" w:sz="0" w:space="0" w:color="auto"/>
          </w:divBdr>
        </w:div>
        <w:div w:id="1104033657">
          <w:marLeft w:val="720"/>
          <w:marRight w:val="0"/>
          <w:marTop w:val="120"/>
          <w:marBottom w:val="0"/>
          <w:divBdr>
            <w:top w:val="none" w:sz="0" w:space="0" w:color="auto"/>
            <w:left w:val="none" w:sz="0" w:space="0" w:color="auto"/>
            <w:bottom w:val="none" w:sz="0" w:space="0" w:color="auto"/>
            <w:right w:val="none" w:sz="0" w:space="0" w:color="auto"/>
          </w:divBdr>
        </w:div>
        <w:div w:id="312635842">
          <w:marLeft w:val="720"/>
          <w:marRight w:val="0"/>
          <w:marTop w:val="120"/>
          <w:marBottom w:val="0"/>
          <w:divBdr>
            <w:top w:val="none" w:sz="0" w:space="0" w:color="auto"/>
            <w:left w:val="none" w:sz="0" w:space="0" w:color="auto"/>
            <w:bottom w:val="none" w:sz="0" w:space="0" w:color="auto"/>
            <w:right w:val="none" w:sz="0" w:space="0" w:color="auto"/>
          </w:divBdr>
        </w:div>
      </w:divsChild>
    </w:div>
    <w:div w:id="1388068260">
      <w:bodyDiv w:val="1"/>
      <w:marLeft w:val="0"/>
      <w:marRight w:val="0"/>
      <w:marTop w:val="0"/>
      <w:marBottom w:val="0"/>
      <w:divBdr>
        <w:top w:val="none" w:sz="0" w:space="0" w:color="auto"/>
        <w:left w:val="none" w:sz="0" w:space="0" w:color="auto"/>
        <w:bottom w:val="none" w:sz="0" w:space="0" w:color="auto"/>
        <w:right w:val="none" w:sz="0" w:space="0" w:color="auto"/>
      </w:divBdr>
    </w:div>
    <w:div w:id="1393389309">
      <w:bodyDiv w:val="1"/>
      <w:marLeft w:val="0"/>
      <w:marRight w:val="0"/>
      <w:marTop w:val="0"/>
      <w:marBottom w:val="0"/>
      <w:divBdr>
        <w:top w:val="none" w:sz="0" w:space="0" w:color="auto"/>
        <w:left w:val="none" w:sz="0" w:space="0" w:color="auto"/>
        <w:bottom w:val="none" w:sz="0" w:space="0" w:color="auto"/>
        <w:right w:val="none" w:sz="0" w:space="0" w:color="auto"/>
      </w:divBdr>
      <w:divsChild>
        <w:div w:id="1315767348">
          <w:marLeft w:val="1440"/>
          <w:marRight w:val="0"/>
          <w:marTop w:val="100"/>
          <w:marBottom w:val="0"/>
          <w:divBdr>
            <w:top w:val="none" w:sz="0" w:space="0" w:color="auto"/>
            <w:left w:val="none" w:sz="0" w:space="0" w:color="auto"/>
            <w:bottom w:val="none" w:sz="0" w:space="0" w:color="auto"/>
            <w:right w:val="none" w:sz="0" w:space="0" w:color="auto"/>
          </w:divBdr>
        </w:div>
        <w:div w:id="1371957431">
          <w:marLeft w:val="1440"/>
          <w:marRight w:val="0"/>
          <w:marTop w:val="100"/>
          <w:marBottom w:val="0"/>
          <w:divBdr>
            <w:top w:val="none" w:sz="0" w:space="0" w:color="auto"/>
            <w:left w:val="none" w:sz="0" w:space="0" w:color="auto"/>
            <w:bottom w:val="none" w:sz="0" w:space="0" w:color="auto"/>
            <w:right w:val="none" w:sz="0" w:space="0" w:color="auto"/>
          </w:divBdr>
        </w:div>
      </w:divsChild>
    </w:div>
    <w:div w:id="1459714217">
      <w:bodyDiv w:val="1"/>
      <w:marLeft w:val="0"/>
      <w:marRight w:val="0"/>
      <w:marTop w:val="0"/>
      <w:marBottom w:val="0"/>
      <w:divBdr>
        <w:top w:val="none" w:sz="0" w:space="0" w:color="auto"/>
        <w:left w:val="none" w:sz="0" w:space="0" w:color="auto"/>
        <w:bottom w:val="none" w:sz="0" w:space="0" w:color="auto"/>
        <w:right w:val="none" w:sz="0" w:space="0" w:color="auto"/>
      </w:divBdr>
    </w:div>
    <w:div w:id="1489400067">
      <w:bodyDiv w:val="1"/>
      <w:marLeft w:val="0"/>
      <w:marRight w:val="0"/>
      <w:marTop w:val="0"/>
      <w:marBottom w:val="0"/>
      <w:divBdr>
        <w:top w:val="none" w:sz="0" w:space="0" w:color="auto"/>
        <w:left w:val="none" w:sz="0" w:space="0" w:color="auto"/>
        <w:bottom w:val="none" w:sz="0" w:space="0" w:color="auto"/>
        <w:right w:val="none" w:sz="0" w:space="0" w:color="auto"/>
      </w:divBdr>
    </w:div>
    <w:div w:id="1496844380">
      <w:bodyDiv w:val="1"/>
      <w:marLeft w:val="0"/>
      <w:marRight w:val="0"/>
      <w:marTop w:val="0"/>
      <w:marBottom w:val="0"/>
      <w:divBdr>
        <w:top w:val="none" w:sz="0" w:space="0" w:color="auto"/>
        <w:left w:val="none" w:sz="0" w:space="0" w:color="auto"/>
        <w:bottom w:val="none" w:sz="0" w:space="0" w:color="auto"/>
        <w:right w:val="none" w:sz="0" w:space="0" w:color="auto"/>
      </w:divBdr>
      <w:divsChild>
        <w:div w:id="1451557757">
          <w:marLeft w:val="1008"/>
          <w:marRight w:val="0"/>
          <w:marTop w:val="110"/>
          <w:marBottom w:val="0"/>
          <w:divBdr>
            <w:top w:val="none" w:sz="0" w:space="0" w:color="auto"/>
            <w:left w:val="none" w:sz="0" w:space="0" w:color="auto"/>
            <w:bottom w:val="none" w:sz="0" w:space="0" w:color="auto"/>
            <w:right w:val="none" w:sz="0" w:space="0" w:color="auto"/>
          </w:divBdr>
        </w:div>
      </w:divsChild>
    </w:div>
    <w:div w:id="1516067496">
      <w:bodyDiv w:val="1"/>
      <w:marLeft w:val="0"/>
      <w:marRight w:val="0"/>
      <w:marTop w:val="0"/>
      <w:marBottom w:val="0"/>
      <w:divBdr>
        <w:top w:val="none" w:sz="0" w:space="0" w:color="auto"/>
        <w:left w:val="none" w:sz="0" w:space="0" w:color="auto"/>
        <w:bottom w:val="none" w:sz="0" w:space="0" w:color="auto"/>
        <w:right w:val="none" w:sz="0" w:space="0" w:color="auto"/>
      </w:divBdr>
    </w:div>
    <w:div w:id="1564759460">
      <w:bodyDiv w:val="1"/>
      <w:marLeft w:val="0"/>
      <w:marRight w:val="0"/>
      <w:marTop w:val="0"/>
      <w:marBottom w:val="0"/>
      <w:divBdr>
        <w:top w:val="none" w:sz="0" w:space="0" w:color="auto"/>
        <w:left w:val="none" w:sz="0" w:space="0" w:color="auto"/>
        <w:bottom w:val="none" w:sz="0" w:space="0" w:color="auto"/>
        <w:right w:val="none" w:sz="0" w:space="0" w:color="auto"/>
      </w:divBdr>
      <w:divsChild>
        <w:div w:id="1467819981">
          <w:marLeft w:val="504"/>
          <w:marRight w:val="0"/>
          <w:marTop w:val="140"/>
          <w:marBottom w:val="0"/>
          <w:divBdr>
            <w:top w:val="none" w:sz="0" w:space="0" w:color="auto"/>
            <w:left w:val="none" w:sz="0" w:space="0" w:color="auto"/>
            <w:bottom w:val="none" w:sz="0" w:space="0" w:color="auto"/>
            <w:right w:val="none" w:sz="0" w:space="0" w:color="auto"/>
          </w:divBdr>
        </w:div>
        <w:div w:id="74400631">
          <w:marLeft w:val="1008"/>
          <w:marRight w:val="0"/>
          <w:marTop w:val="110"/>
          <w:marBottom w:val="0"/>
          <w:divBdr>
            <w:top w:val="none" w:sz="0" w:space="0" w:color="auto"/>
            <w:left w:val="none" w:sz="0" w:space="0" w:color="auto"/>
            <w:bottom w:val="none" w:sz="0" w:space="0" w:color="auto"/>
            <w:right w:val="none" w:sz="0" w:space="0" w:color="auto"/>
          </w:divBdr>
        </w:div>
        <w:div w:id="1337732801">
          <w:marLeft w:val="1008"/>
          <w:marRight w:val="0"/>
          <w:marTop w:val="110"/>
          <w:marBottom w:val="0"/>
          <w:divBdr>
            <w:top w:val="none" w:sz="0" w:space="0" w:color="auto"/>
            <w:left w:val="none" w:sz="0" w:space="0" w:color="auto"/>
            <w:bottom w:val="none" w:sz="0" w:space="0" w:color="auto"/>
            <w:right w:val="none" w:sz="0" w:space="0" w:color="auto"/>
          </w:divBdr>
        </w:div>
        <w:div w:id="1910263086">
          <w:marLeft w:val="1008"/>
          <w:marRight w:val="0"/>
          <w:marTop w:val="110"/>
          <w:marBottom w:val="0"/>
          <w:divBdr>
            <w:top w:val="none" w:sz="0" w:space="0" w:color="auto"/>
            <w:left w:val="none" w:sz="0" w:space="0" w:color="auto"/>
            <w:bottom w:val="none" w:sz="0" w:space="0" w:color="auto"/>
            <w:right w:val="none" w:sz="0" w:space="0" w:color="auto"/>
          </w:divBdr>
        </w:div>
        <w:div w:id="1338078259">
          <w:marLeft w:val="504"/>
          <w:marRight w:val="0"/>
          <w:marTop w:val="140"/>
          <w:marBottom w:val="0"/>
          <w:divBdr>
            <w:top w:val="none" w:sz="0" w:space="0" w:color="auto"/>
            <w:left w:val="none" w:sz="0" w:space="0" w:color="auto"/>
            <w:bottom w:val="none" w:sz="0" w:space="0" w:color="auto"/>
            <w:right w:val="none" w:sz="0" w:space="0" w:color="auto"/>
          </w:divBdr>
        </w:div>
        <w:div w:id="1119954420">
          <w:marLeft w:val="504"/>
          <w:marRight w:val="0"/>
          <w:marTop w:val="140"/>
          <w:marBottom w:val="0"/>
          <w:divBdr>
            <w:top w:val="none" w:sz="0" w:space="0" w:color="auto"/>
            <w:left w:val="none" w:sz="0" w:space="0" w:color="auto"/>
            <w:bottom w:val="none" w:sz="0" w:space="0" w:color="auto"/>
            <w:right w:val="none" w:sz="0" w:space="0" w:color="auto"/>
          </w:divBdr>
        </w:div>
        <w:div w:id="1678455724">
          <w:marLeft w:val="504"/>
          <w:marRight w:val="0"/>
          <w:marTop w:val="140"/>
          <w:marBottom w:val="0"/>
          <w:divBdr>
            <w:top w:val="none" w:sz="0" w:space="0" w:color="auto"/>
            <w:left w:val="none" w:sz="0" w:space="0" w:color="auto"/>
            <w:bottom w:val="none" w:sz="0" w:space="0" w:color="auto"/>
            <w:right w:val="none" w:sz="0" w:space="0" w:color="auto"/>
          </w:divBdr>
        </w:div>
      </w:divsChild>
    </w:div>
    <w:div w:id="1577740829">
      <w:bodyDiv w:val="1"/>
      <w:marLeft w:val="0"/>
      <w:marRight w:val="0"/>
      <w:marTop w:val="0"/>
      <w:marBottom w:val="0"/>
      <w:divBdr>
        <w:top w:val="none" w:sz="0" w:space="0" w:color="auto"/>
        <w:left w:val="none" w:sz="0" w:space="0" w:color="auto"/>
        <w:bottom w:val="none" w:sz="0" w:space="0" w:color="auto"/>
        <w:right w:val="none" w:sz="0" w:space="0" w:color="auto"/>
      </w:divBdr>
      <w:divsChild>
        <w:div w:id="2004238051">
          <w:marLeft w:val="504"/>
          <w:marRight w:val="0"/>
          <w:marTop w:val="140"/>
          <w:marBottom w:val="0"/>
          <w:divBdr>
            <w:top w:val="none" w:sz="0" w:space="0" w:color="auto"/>
            <w:left w:val="none" w:sz="0" w:space="0" w:color="auto"/>
            <w:bottom w:val="none" w:sz="0" w:space="0" w:color="auto"/>
            <w:right w:val="none" w:sz="0" w:space="0" w:color="auto"/>
          </w:divBdr>
        </w:div>
        <w:div w:id="985166500">
          <w:marLeft w:val="1008"/>
          <w:marRight w:val="0"/>
          <w:marTop w:val="110"/>
          <w:marBottom w:val="0"/>
          <w:divBdr>
            <w:top w:val="none" w:sz="0" w:space="0" w:color="auto"/>
            <w:left w:val="none" w:sz="0" w:space="0" w:color="auto"/>
            <w:bottom w:val="none" w:sz="0" w:space="0" w:color="auto"/>
            <w:right w:val="none" w:sz="0" w:space="0" w:color="auto"/>
          </w:divBdr>
        </w:div>
        <w:div w:id="1029573060">
          <w:marLeft w:val="1008"/>
          <w:marRight w:val="0"/>
          <w:marTop w:val="110"/>
          <w:marBottom w:val="0"/>
          <w:divBdr>
            <w:top w:val="none" w:sz="0" w:space="0" w:color="auto"/>
            <w:left w:val="none" w:sz="0" w:space="0" w:color="auto"/>
            <w:bottom w:val="none" w:sz="0" w:space="0" w:color="auto"/>
            <w:right w:val="none" w:sz="0" w:space="0" w:color="auto"/>
          </w:divBdr>
        </w:div>
        <w:div w:id="816841689">
          <w:marLeft w:val="504"/>
          <w:marRight w:val="0"/>
          <w:marTop w:val="140"/>
          <w:marBottom w:val="0"/>
          <w:divBdr>
            <w:top w:val="none" w:sz="0" w:space="0" w:color="auto"/>
            <w:left w:val="none" w:sz="0" w:space="0" w:color="auto"/>
            <w:bottom w:val="none" w:sz="0" w:space="0" w:color="auto"/>
            <w:right w:val="none" w:sz="0" w:space="0" w:color="auto"/>
          </w:divBdr>
        </w:div>
        <w:div w:id="467819508">
          <w:marLeft w:val="504"/>
          <w:marRight w:val="0"/>
          <w:marTop w:val="140"/>
          <w:marBottom w:val="0"/>
          <w:divBdr>
            <w:top w:val="none" w:sz="0" w:space="0" w:color="auto"/>
            <w:left w:val="none" w:sz="0" w:space="0" w:color="auto"/>
            <w:bottom w:val="none" w:sz="0" w:space="0" w:color="auto"/>
            <w:right w:val="none" w:sz="0" w:space="0" w:color="auto"/>
          </w:divBdr>
        </w:div>
        <w:div w:id="347683165">
          <w:marLeft w:val="504"/>
          <w:marRight w:val="0"/>
          <w:marTop w:val="140"/>
          <w:marBottom w:val="0"/>
          <w:divBdr>
            <w:top w:val="none" w:sz="0" w:space="0" w:color="auto"/>
            <w:left w:val="none" w:sz="0" w:space="0" w:color="auto"/>
            <w:bottom w:val="none" w:sz="0" w:space="0" w:color="auto"/>
            <w:right w:val="none" w:sz="0" w:space="0" w:color="auto"/>
          </w:divBdr>
        </w:div>
        <w:div w:id="597492302">
          <w:marLeft w:val="504"/>
          <w:marRight w:val="0"/>
          <w:marTop w:val="140"/>
          <w:marBottom w:val="0"/>
          <w:divBdr>
            <w:top w:val="none" w:sz="0" w:space="0" w:color="auto"/>
            <w:left w:val="none" w:sz="0" w:space="0" w:color="auto"/>
            <w:bottom w:val="none" w:sz="0" w:space="0" w:color="auto"/>
            <w:right w:val="none" w:sz="0" w:space="0" w:color="auto"/>
          </w:divBdr>
        </w:div>
        <w:div w:id="1919711365">
          <w:marLeft w:val="504"/>
          <w:marRight w:val="0"/>
          <w:marTop w:val="140"/>
          <w:marBottom w:val="0"/>
          <w:divBdr>
            <w:top w:val="none" w:sz="0" w:space="0" w:color="auto"/>
            <w:left w:val="none" w:sz="0" w:space="0" w:color="auto"/>
            <w:bottom w:val="none" w:sz="0" w:space="0" w:color="auto"/>
            <w:right w:val="none" w:sz="0" w:space="0" w:color="auto"/>
          </w:divBdr>
        </w:div>
        <w:div w:id="1622147459">
          <w:marLeft w:val="504"/>
          <w:marRight w:val="0"/>
          <w:marTop w:val="140"/>
          <w:marBottom w:val="0"/>
          <w:divBdr>
            <w:top w:val="none" w:sz="0" w:space="0" w:color="auto"/>
            <w:left w:val="none" w:sz="0" w:space="0" w:color="auto"/>
            <w:bottom w:val="none" w:sz="0" w:space="0" w:color="auto"/>
            <w:right w:val="none" w:sz="0" w:space="0" w:color="auto"/>
          </w:divBdr>
        </w:div>
        <w:div w:id="550191114">
          <w:marLeft w:val="504"/>
          <w:marRight w:val="0"/>
          <w:marTop w:val="140"/>
          <w:marBottom w:val="0"/>
          <w:divBdr>
            <w:top w:val="none" w:sz="0" w:space="0" w:color="auto"/>
            <w:left w:val="none" w:sz="0" w:space="0" w:color="auto"/>
            <w:bottom w:val="none" w:sz="0" w:space="0" w:color="auto"/>
            <w:right w:val="none" w:sz="0" w:space="0" w:color="auto"/>
          </w:divBdr>
        </w:div>
      </w:divsChild>
    </w:div>
    <w:div w:id="1642349404">
      <w:bodyDiv w:val="1"/>
      <w:marLeft w:val="0"/>
      <w:marRight w:val="0"/>
      <w:marTop w:val="0"/>
      <w:marBottom w:val="0"/>
      <w:divBdr>
        <w:top w:val="none" w:sz="0" w:space="0" w:color="auto"/>
        <w:left w:val="none" w:sz="0" w:space="0" w:color="auto"/>
        <w:bottom w:val="none" w:sz="0" w:space="0" w:color="auto"/>
        <w:right w:val="none" w:sz="0" w:space="0" w:color="auto"/>
      </w:divBdr>
      <w:divsChild>
        <w:div w:id="726034656">
          <w:marLeft w:val="1008"/>
          <w:marRight w:val="0"/>
          <w:marTop w:val="110"/>
          <w:marBottom w:val="0"/>
          <w:divBdr>
            <w:top w:val="none" w:sz="0" w:space="0" w:color="auto"/>
            <w:left w:val="none" w:sz="0" w:space="0" w:color="auto"/>
            <w:bottom w:val="none" w:sz="0" w:space="0" w:color="auto"/>
            <w:right w:val="none" w:sz="0" w:space="0" w:color="auto"/>
          </w:divBdr>
        </w:div>
        <w:div w:id="578831074">
          <w:marLeft w:val="1008"/>
          <w:marRight w:val="0"/>
          <w:marTop w:val="110"/>
          <w:marBottom w:val="0"/>
          <w:divBdr>
            <w:top w:val="none" w:sz="0" w:space="0" w:color="auto"/>
            <w:left w:val="none" w:sz="0" w:space="0" w:color="auto"/>
            <w:bottom w:val="none" w:sz="0" w:space="0" w:color="auto"/>
            <w:right w:val="none" w:sz="0" w:space="0" w:color="auto"/>
          </w:divBdr>
        </w:div>
      </w:divsChild>
    </w:div>
    <w:div w:id="1682706054">
      <w:bodyDiv w:val="1"/>
      <w:marLeft w:val="0"/>
      <w:marRight w:val="0"/>
      <w:marTop w:val="0"/>
      <w:marBottom w:val="0"/>
      <w:divBdr>
        <w:top w:val="none" w:sz="0" w:space="0" w:color="auto"/>
        <w:left w:val="none" w:sz="0" w:space="0" w:color="auto"/>
        <w:bottom w:val="none" w:sz="0" w:space="0" w:color="auto"/>
        <w:right w:val="none" w:sz="0" w:space="0" w:color="auto"/>
      </w:divBdr>
      <w:divsChild>
        <w:div w:id="264117563">
          <w:marLeft w:val="446"/>
          <w:marRight w:val="0"/>
          <w:marTop w:val="0"/>
          <w:marBottom w:val="0"/>
          <w:divBdr>
            <w:top w:val="none" w:sz="0" w:space="0" w:color="auto"/>
            <w:left w:val="none" w:sz="0" w:space="0" w:color="auto"/>
            <w:bottom w:val="none" w:sz="0" w:space="0" w:color="auto"/>
            <w:right w:val="none" w:sz="0" w:space="0" w:color="auto"/>
          </w:divBdr>
        </w:div>
      </w:divsChild>
    </w:div>
    <w:div w:id="1687441060">
      <w:bodyDiv w:val="1"/>
      <w:marLeft w:val="0"/>
      <w:marRight w:val="0"/>
      <w:marTop w:val="0"/>
      <w:marBottom w:val="0"/>
      <w:divBdr>
        <w:top w:val="none" w:sz="0" w:space="0" w:color="auto"/>
        <w:left w:val="none" w:sz="0" w:space="0" w:color="auto"/>
        <w:bottom w:val="none" w:sz="0" w:space="0" w:color="auto"/>
        <w:right w:val="none" w:sz="0" w:space="0" w:color="auto"/>
      </w:divBdr>
      <w:divsChild>
        <w:div w:id="519243068">
          <w:marLeft w:val="1008"/>
          <w:marRight w:val="0"/>
          <w:marTop w:val="110"/>
          <w:marBottom w:val="0"/>
          <w:divBdr>
            <w:top w:val="none" w:sz="0" w:space="0" w:color="auto"/>
            <w:left w:val="none" w:sz="0" w:space="0" w:color="auto"/>
            <w:bottom w:val="none" w:sz="0" w:space="0" w:color="auto"/>
            <w:right w:val="none" w:sz="0" w:space="0" w:color="auto"/>
          </w:divBdr>
        </w:div>
      </w:divsChild>
    </w:div>
    <w:div w:id="1711342181">
      <w:bodyDiv w:val="1"/>
      <w:marLeft w:val="0"/>
      <w:marRight w:val="0"/>
      <w:marTop w:val="0"/>
      <w:marBottom w:val="0"/>
      <w:divBdr>
        <w:top w:val="none" w:sz="0" w:space="0" w:color="auto"/>
        <w:left w:val="none" w:sz="0" w:space="0" w:color="auto"/>
        <w:bottom w:val="none" w:sz="0" w:space="0" w:color="auto"/>
        <w:right w:val="none" w:sz="0" w:space="0" w:color="auto"/>
      </w:divBdr>
    </w:div>
    <w:div w:id="1724478269">
      <w:bodyDiv w:val="1"/>
      <w:marLeft w:val="0"/>
      <w:marRight w:val="0"/>
      <w:marTop w:val="0"/>
      <w:marBottom w:val="0"/>
      <w:divBdr>
        <w:top w:val="none" w:sz="0" w:space="0" w:color="auto"/>
        <w:left w:val="none" w:sz="0" w:space="0" w:color="auto"/>
        <w:bottom w:val="none" w:sz="0" w:space="0" w:color="auto"/>
        <w:right w:val="none" w:sz="0" w:space="0" w:color="auto"/>
      </w:divBdr>
      <w:divsChild>
        <w:div w:id="1109398752">
          <w:marLeft w:val="504"/>
          <w:marRight w:val="0"/>
          <w:marTop w:val="140"/>
          <w:marBottom w:val="0"/>
          <w:divBdr>
            <w:top w:val="none" w:sz="0" w:space="0" w:color="auto"/>
            <w:left w:val="none" w:sz="0" w:space="0" w:color="auto"/>
            <w:bottom w:val="none" w:sz="0" w:space="0" w:color="auto"/>
            <w:right w:val="none" w:sz="0" w:space="0" w:color="auto"/>
          </w:divBdr>
        </w:div>
        <w:div w:id="1781216936">
          <w:marLeft w:val="1008"/>
          <w:marRight w:val="0"/>
          <w:marTop w:val="110"/>
          <w:marBottom w:val="0"/>
          <w:divBdr>
            <w:top w:val="none" w:sz="0" w:space="0" w:color="auto"/>
            <w:left w:val="none" w:sz="0" w:space="0" w:color="auto"/>
            <w:bottom w:val="none" w:sz="0" w:space="0" w:color="auto"/>
            <w:right w:val="none" w:sz="0" w:space="0" w:color="auto"/>
          </w:divBdr>
        </w:div>
        <w:div w:id="836113932">
          <w:marLeft w:val="1008"/>
          <w:marRight w:val="0"/>
          <w:marTop w:val="110"/>
          <w:marBottom w:val="0"/>
          <w:divBdr>
            <w:top w:val="none" w:sz="0" w:space="0" w:color="auto"/>
            <w:left w:val="none" w:sz="0" w:space="0" w:color="auto"/>
            <w:bottom w:val="none" w:sz="0" w:space="0" w:color="auto"/>
            <w:right w:val="none" w:sz="0" w:space="0" w:color="auto"/>
          </w:divBdr>
        </w:div>
        <w:div w:id="1971547732">
          <w:marLeft w:val="504"/>
          <w:marRight w:val="0"/>
          <w:marTop w:val="140"/>
          <w:marBottom w:val="0"/>
          <w:divBdr>
            <w:top w:val="none" w:sz="0" w:space="0" w:color="auto"/>
            <w:left w:val="none" w:sz="0" w:space="0" w:color="auto"/>
            <w:bottom w:val="none" w:sz="0" w:space="0" w:color="auto"/>
            <w:right w:val="none" w:sz="0" w:space="0" w:color="auto"/>
          </w:divBdr>
        </w:div>
        <w:div w:id="1370379769">
          <w:marLeft w:val="1008"/>
          <w:marRight w:val="0"/>
          <w:marTop w:val="110"/>
          <w:marBottom w:val="0"/>
          <w:divBdr>
            <w:top w:val="none" w:sz="0" w:space="0" w:color="auto"/>
            <w:left w:val="none" w:sz="0" w:space="0" w:color="auto"/>
            <w:bottom w:val="none" w:sz="0" w:space="0" w:color="auto"/>
            <w:right w:val="none" w:sz="0" w:space="0" w:color="auto"/>
          </w:divBdr>
        </w:div>
        <w:div w:id="1182007659">
          <w:marLeft w:val="1008"/>
          <w:marRight w:val="0"/>
          <w:marTop w:val="110"/>
          <w:marBottom w:val="0"/>
          <w:divBdr>
            <w:top w:val="none" w:sz="0" w:space="0" w:color="auto"/>
            <w:left w:val="none" w:sz="0" w:space="0" w:color="auto"/>
            <w:bottom w:val="none" w:sz="0" w:space="0" w:color="auto"/>
            <w:right w:val="none" w:sz="0" w:space="0" w:color="auto"/>
          </w:divBdr>
        </w:div>
      </w:divsChild>
    </w:div>
    <w:div w:id="1770194102">
      <w:bodyDiv w:val="1"/>
      <w:marLeft w:val="0"/>
      <w:marRight w:val="0"/>
      <w:marTop w:val="0"/>
      <w:marBottom w:val="0"/>
      <w:divBdr>
        <w:top w:val="none" w:sz="0" w:space="0" w:color="auto"/>
        <w:left w:val="none" w:sz="0" w:space="0" w:color="auto"/>
        <w:bottom w:val="none" w:sz="0" w:space="0" w:color="auto"/>
        <w:right w:val="none" w:sz="0" w:space="0" w:color="auto"/>
      </w:divBdr>
      <w:divsChild>
        <w:div w:id="1573545186">
          <w:marLeft w:val="1008"/>
          <w:marRight w:val="0"/>
          <w:marTop w:val="110"/>
          <w:marBottom w:val="0"/>
          <w:divBdr>
            <w:top w:val="none" w:sz="0" w:space="0" w:color="auto"/>
            <w:left w:val="none" w:sz="0" w:space="0" w:color="auto"/>
            <w:bottom w:val="none" w:sz="0" w:space="0" w:color="auto"/>
            <w:right w:val="none" w:sz="0" w:space="0" w:color="auto"/>
          </w:divBdr>
        </w:div>
      </w:divsChild>
    </w:div>
    <w:div w:id="1788429936">
      <w:bodyDiv w:val="1"/>
      <w:marLeft w:val="0"/>
      <w:marRight w:val="0"/>
      <w:marTop w:val="0"/>
      <w:marBottom w:val="0"/>
      <w:divBdr>
        <w:top w:val="none" w:sz="0" w:space="0" w:color="auto"/>
        <w:left w:val="none" w:sz="0" w:space="0" w:color="auto"/>
        <w:bottom w:val="none" w:sz="0" w:space="0" w:color="auto"/>
        <w:right w:val="none" w:sz="0" w:space="0" w:color="auto"/>
      </w:divBdr>
      <w:divsChild>
        <w:div w:id="884366388">
          <w:marLeft w:val="504"/>
          <w:marRight w:val="0"/>
          <w:marTop w:val="140"/>
          <w:marBottom w:val="0"/>
          <w:divBdr>
            <w:top w:val="none" w:sz="0" w:space="0" w:color="auto"/>
            <w:left w:val="none" w:sz="0" w:space="0" w:color="auto"/>
            <w:bottom w:val="none" w:sz="0" w:space="0" w:color="auto"/>
            <w:right w:val="none" w:sz="0" w:space="0" w:color="auto"/>
          </w:divBdr>
        </w:div>
      </w:divsChild>
    </w:div>
    <w:div w:id="1793984466">
      <w:bodyDiv w:val="1"/>
      <w:marLeft w:val="0"/>
      <w:marRight w:val="0"/>
      <w:marTop w:val="0"/>
      <w:marBottom w:val="0"/>
      <w:divBdr>
        <w:top w:val="none" w:sz="0" w:space="0" w:color="auto"/>
        <w:left w:val="none" w:sz="0" w:space="0" w:color="auto"/>
        <w:bottom w:val="none" w:sz="0" w:space="0" w:color="auto"/>
        <w:right w:val="none" w:sz="0" w:space="0" w:color="auto"/>
      </w:divBdr>
    </w:div>
    <w:div w:id="1803688532">
      <w:bodyDiv w:val="1"/>
      <w:marLeft w:val="0"/>
      <w:marRight w:val="0"/>
      <w:marTop w:val="0"/>
      <w:marBottom w:val="0"/>
      <w:divBdr>
        <w:top w:val="none" w:sz="0" w:space="0" w:color="auto"/>
        <w:left w:val="none" w:sz="0" w:space="0" w:color="auto"/>
        <w:bottom w:val="none" w:sz="0" w:space="0" w:color="auto"/>
        <w:right w:val="none" w:sz="0" w:space="0" w:color="auto"/>
      </w:divBdr>
    </w:div>
    <w:div w:id="1822503279">
      <w:bodyDiv w:val="1"/>
      <w:marLeft w:val="0"/>
      <w:marRight w:val="0"/>
      <w:marTop w:val="0"/>
      <w:marBottom w:val="0"/>
      <w:divBdr>
        <w:top w:val="none" w:sz="0" w:space="0" w:color="auto"/>
        <w:left w:val="none" w:sz="0" w:space="0" w:color="auto"/>
        <w:bottom w:val="none" w:sz="0" w:space="0" w:color="auto"/>
        <w:right w:val="none" w:sz="0" w:space="0" w:color="auto"/>
      </w:divBdr>
    </w:div>
    <w:div w:id="1873617365">
      <w:bodyDiv w:val="1"/>
      <w:marLeft w:val="0"/>
      <w:marRight w:val="0"/>
      <w:marTop w:val="0"/>
      <w:marBottom w:val="0"/>
      <w:divBdr>
        <w:top w:val="none" w:sz="0" w:space="0" w:color="auto"/>
        <w:left w:val="none" w:sz="0" w:space="0" w:color="auto"/>
        <w:bottom w:val="none" w:sz="0" w:space="0" w:color="auto"/>
        <w:right w:val="none" w:sz="0" w:space="0" w:color="auto"/>
      </w:divBdr>
      <w:divsChild>
        <w:div w:id="1530219080">
          <w:marLeft w:val="446"/>
          <w:marRight w:val="0"/>
          <w:marTop w:val="0"/>
          <w:marBottom w:val="0"/>
          <w:divBdr>
            <w:top w:val="none" w:sz="0" w:space="0" w:color="auto"/>
            <w:left w:val="none" w:sz="0" w:space="0" w:color="auto"/>
            <w:bottom w:val="none" w:sz="0" w:space="0" w:color="auto"/>
            <w:right w:val="none" w:sz="0" w:space="0" w:color="auto"/>
          </w:divBdr>
        </w:div>
        <w:div w:id="359741916">
          <w:marLeft w:val="446"/>
          <w:marRight w:val="0"/>
          <w:marTop w:val="0"/>
          <w:marBottom w:val="0"/>
          <w:divBdr>
            <w:top w:val="none" w:sz="0" w:space="0" w:color="auto"/>
            <w:left w:val="none" w:sz="0" w:space="0" w:color="auto"/>
            <w:bottom w:val="none" w:sz="0" w:space="0" w:color="auto"/>
            <w:right w:val="none" w:sz="0" w:space="0" w:color="auto"/>
          </w:divBdr>
        </w:div>
        <w:div w:id="2065450591">
          <w:marLeft w:val="446"/>
          <w:marRight w:val="0"/>
          <w:marTop w:val="0"/>
          <w:marBottom w:val="0"/>
          <w:divBdr>
            <w:top w:val="none" w:sz="0" w:space="0" w:color="auto"/>
            <w:left w:val="none" w:sz="0" w:space="0" w:color="auto"/>
            <w:bottom w:val="none" w:sz="0" w:space="0" w:color="auto"/>
            <w:right w:val="none" w:sz="0" w:space="0" w:color="auto"/>
          </w:divBdr>
        </w:div>
        <w:div w:id="1805268628">
          <w:marLeft w:val="446"/>
          <w:marRight w:val="0"/>
          <w:marTop w:val="0"/>
          <w:marBottom w:val="0"/>
          <w:divBdr>
            <w:top w:val="none" w:sz="0" w:space="0" w:color="auto"/>
            <w:left w:val="none" w:sz="0" w:space="0" w:color="auto"/>
            <w:bottom w:val="none" w:sz="0" w:space="0" w:color="auto"/>
            <w:right w:val="none" w:sz="0" w:space="0" w:color="auto"/>
          </w:divBdr>
        </w:div>
      </w:divsChild>
    </w:div>
    <w:div w:id="1876192584">
      <w:bodyDiv w:val="1"/>
      <w:marLeft w:val="0"/>
      <w:marRight w:val="0"/>
      <w:marTop w:val="0"/>
      <w:marBottom w:val="0"/>
      <w:divBdr>
        <w:top w:val="none" w:sz="0" w:space="0" w:color="auto"/>
        <w:left w:val="none" w:sz="0" w:space="0" w:color="auto"/>
        <w:bottom w:val="none" w:sz="0" w:space="0" w:color="auto"/>
        <w:right w:val="none" w:sz="0" w:space="0" w:color="auto"/>
      </w:divBdr>
      <w:divsChild>
        <w:div w:id="929511524">
          <w:marLeft w:val="1051"/>
          <w:marRight w:val="0"/>
          <w:marTop w:val="110"/>
          <w:marBottom w:val="0"/>
          <w:divBdr>
            <w:top w:val="none" w:sz="0" w:space="0" w:color="auto"/>
            <w:left w:val="none" w:sz="0" w:space="0" w:color="auto"/>
            <w:bottom w:val="none" w:sz="0" w:space="0" w:color="auto"/>
            <w:right w:val="none" w:sz="0" w:space="0" w:color="auto"/>
          </w:divBdr>
        </w:div>
      </w:divsChild>
    </w:div>
    <w:div w:id="1897618148">
      <w:bodyDiv w:val="1"/>
      <w:marLeft w:val="0"/>
      <w:marRight w:val="0"/>
      <w:marTop w:val="0"/>
      <w:marBottom w:val="0"/>
      <w:divBdr>
        <w:top w:val="none" w:sz="0" w:space="0" w:color="auto"/>
        <w:left w:val="none" w:sz="0" w:space="0" w:color="auto"/>
        <w:bottom w:val="none" w:sz="0" w:space="0" w:color="auto"/>
        <w:right w:val="none" w:sz="0" w:space="0" w:color="auto"/>
      </w:divBdr>
      <w:divsChild>
        <w:div w:id="1322389358">
          <w:marLeft w:val="547"/>
          <w:marRight w:val="0"/>
          <w:marTop w:val="140"/>
          <w:marBottom w:val="0"/>
          <w:divBdr>
            <w:top w:val="none" w:sz="0" w:space="0" w:color="auto"/>
            <w:left w:val="none" w:sz="0" w:space="0" w:color="auto"/>
            <w:bottom w:val="none" w:sz="0" w:space="0" w:color="auto"/>
            <w:right w:val="none" w:sz="0" w:space="0" w:color="auto"/>
          </w:divBdr>
        </w:div>
        <w:div w:id="260334221">
          <w:marLeft w:val="547"/>
          <w:marRight w:val="0"/>
          <w:marTop w:val="140"/>
          <w:marBottom w:val="0"/>
          <w:divBdr>
            <w:top w:val="none" w:sz="0" w:space="0" w:color="auto"/>
            <w:left w:val="none" w:sz="0" w:space="0" w:color="auto"/>
            <w:bottom w:val="none" w:sz="0" w:space="0" w:color="auto"/>
            <w:right w:val="none" w:sz="0" w:space="0" w:color="auto"/>
          </w:divBdr>
        </w:div>
        <w:div w:id="1096904218">
          <w:marLeft w:val="504"/>
          <w:marRight w:val="0"/>
          <w:marTop w:val="140"/>
          <w:marBottom w:val="0"/>
          <w:divBdr>
            <w:top w:val="none" w:sz="0" w:space="0" w:color="auto"/>
            <w:left w:val="none" w:sz="0" w:space="0" w:color="auto"/>
            <w:bottom w:val="none" w:sz="0" w:space="0" w:color="auto"/>
            <w:right w:val="none" w:sz="0" w:space="0" w:color="auto"/>
          </w:divBdr>
        </w:div>
        <w:div w:id="940913402">
          <w:marLeft w:val="504"/>
          <w:marRight w:val="0"/>
          <w:marTop w:val="140"/>
          <w:marBottom w:val="0"/>
          <w:divBdr>
            <w:top w:val="none" w:sz="0" w:space="0" w:color="auto"/>
            <w:left w:val="none" w:sz="0" w:space="0" w:color="auto"/>
            <w:bottom w:val="none" w:sz="0" w:space="0" w:color="auto"/>
            <w:right w:val="none" w:sz="0" w:space="0" w:color="auto"/>
          </w:divBdr>
        </w:div>
        <w:div w:id="1939369384">
          <w:marLeft w:val="504"/>
          <w:marRight w:val="0"/>
          <w:marTop w:val="140"/>
          <w:marBottom w:val="0"/>
          <w:divBdr>
            <w:top w:val="none" w:sz="0" w:space="0" w:color="auto"/>
            <w:left w:val="none" w:sz="0" w:space="0" w:color="auto"/>
            <w:bottom w:val="none" w:sz="0" w:space="0" w:color="auto"/>
            <w:right w:val="none" w:sz="0" w:space="0" w:color="auto"/>
          </w:divBdr>
        </w:div>
      </w:divsChild>
    </w:div>
    <w:div w:id="1903710420">
      <w:bodyDiv w:val="1"/>
      <w:marLeft w:val="0"/>
      <w:marRight w:val="0"/>
      <w:marTop w:val="0"/>
      <w:marBottom w:val="0"/>
      <w:divBdr>
        <w:top w:val="none" w:sz="0" w:space="0" w:color="auto"/>
        <w:left w:val="none" w:sz="0" w:space="0" w:color="auto"/>
        <w:bottom w:val="none" w:sz="0" w:space="0" w:color="auto"/>
        <w:right w:val="none" w:sz="0" w:space="0" w:color="auto"/>
      </w:divBdr>
      <w:divsChild>
        <w:div w:id="1939635605">
          <w:marLeft w:val="1008"/>
          <w:marRight w:val="0"/>
          <w:marTop w:val="110"/>
          <w:marBottom w:val="0"/>
          <w:divBdr>
            <w:top w:val="none" w:sz="0" w:space="0" w:color="auto"/>
            <w:left w:val="none" w:sz="0" w:space="0" w:color="auto"/>
            <w:bottom w:val="none" w:sz="0" w:space="0" w:color="auto"/>
            <w:right w:val="none" w:sz="0" w:space="0" w:color="auto"/>
          </w:divBdr>
        </w:div>
      </w:divsChild>
    </w:div>
    <w:div w:id="1950890145">
      <w:bodyDiv w:val="1"/>
      <w:marLeft w:val="0"/>
      <w:marRight w:val="0"/>
      <w:marTop w:val="0"/>
      <w:marBottom w:val="0"/>
      <w:divBdr>
        <w:top w:val="none" w:sz="0" w:space="0" w:color="auto"/>
        <w:left w:val="none" w:sz="0" w:space="0" w:color="auto"/>
        <w:bottom w:val="none" w:sz="0" w:space="0" w:color="auto"/>
        <w:right w:val="none" w:sz="0" w:space="0" w:color="auto"/>
      </w:divBdr>
    </w:div>
    <w:div w:id="1958755805">
      <w:bodyDiv w:val="1"/>
      <w:marLeft w:val="0"/>
      <w:marRight w:val="0"/>
      <w:marTop w:val="0"/>
      <w:marBottom w:val="0"/>
      <w:divBdr>
        <w:top w:val="none" w:sz="0" w:space="0" w:color="auto"/>
        <w:left w:val="none" w:sz="0" w:space="0" w:color="auto"/>
        <w:bottom w:val="none" w:sz="0" w:space="0" w:color="auto"/>
        <w:right w:val="none" w:sz="0" w:space="0" w:color="auto"/>
      </w:divBdr>
      <w:divsChild>
        <w:div w:id="346323978">
          <w:marLeft w:val="1008"/>
          <w:marRight w:val="0"/>
          <w:marTop w:val="110"/>
          <w:marBottom w:val="0"/>
          <w:divBdr>
            <w:top w:val="none" w:sz="0" w:space="0" w:color="auto"/>
            <w:left w:val="none" w:sz="0" w:space="0" w:color="auto"/>
            <w:bottom w:val="none" w:sz="0" w:space="0" w:color="auto"/>
            <w:right w:val="none" w:sz="0" w:space="0" w:color="auto"/>
          </w:divBdr>
        </w:div>
        <w:div w:id="1686899606">
          <w:marLeft w:val="1008"/>
          <w:marRight w:val="0"/>
          <w:marTop w:val="110"/>
          <w:marBottom w:val="0"/>
          <w:divBdr>
            <w:top w:val="none" w:sz="0" w:space="0" w:color="auto"/>
            <w:left w:val="none" w:sz="0" w:space="0" w:color="auto"/>
            <w:bottom w:val="none" w:sz="0" w:space="0" w:color="auto"/>
            <w:right w:val="none" w:sz="0" w:space="0" w:color="auto"/>
          </w:divBdr>
        </w:div>
      </w:divsChild>
    </w:div>
    <w:div w:id="1988826935">
      <w:bodyDiv w:val="1"/>
      <w:marLeft w:val="0"/>
      <w:marRight w:val="0"/>
      <w:marTop w:val="0"/>
      <w:marBottom w:val="0"/>
      <w:divBdr>
        <w:top w:val="none" w:sz="0" w:space="0" w:color="auto"/>
        <w:left w:val="none" w:sz="0" w:space="0" w:color="auto"/>
        <w:bottom w:val="none" w:sz="0" w:space="0" w:color="auto"/>
        <w:right w:val="none" w:sz="0" w:space="0" w:color="auto"/>
      </w:divBdr>
    </w:div>
    <w:div w:id="1989090066">
      <w:bodyDiv w:val="1"/>
      <w:marLeft w:val="0"/>
      <w:marRight w:val="0"/>
      <w:marTop w:val="0"/>
      <w:marBottom w:val="0"/>
      <w:divBdr>
        <w:top w:val="none" w:sz="0" w:space="0" w:color="auto"/>
        <w:left w:val="none" w:sz="0" w:space="0" w:color="auto"/>
        <w:bottom w:val="none" w:sz="0" w:space="0" w:color="auto"/>
        <w:right w:val="none" w:sz="0" w:space="0" w:color="auto"/>
      </w:divBdr>
    </w:div>
    <w:div w:id="1994290812">
      <w:bodyDiv w:val="1"/>
      <w:marLeft w:val="0"/>
      <w:marRight w:val="0"/>
      <w:marTop w:val="0"/>
      <w:marBottom w:val="0"/>
      <w:divBdr>
        <w:top w:val="none" w:sz="0" w:space="0" w:color="auto"/>
        <w:left w:val="none" w:sz="0" w:space="0" w:color="auto"/>
        <w:bottom w:val="none" w:sz="0" w:space="0" w:color="auto"/>
        <w:right w:val="none" w:sz="0" w:space="0" w:color="auto"/>
      </w:divBdr>
    </w:div>
    <w:div w:id="2002848409">
      <w:bodyDiv w:val="1"/>
      <w:marLeft w:val="0"/>
      <w:marRight w:val="0"/>
      <w:marTop w:val="0"/>
      <w:marBottom w:val="0"/>
      <w:divBdr>
        <w:top w:val="none" w:sz="0" w:space="0" w:color="auto"/>
        <w:left w:val="none" w:sz="0" w:space="0" w:color="auto"/>
        <w:bottom w:val="none" w:sz="0" w:space="0" w:color="auto"/>
        <w:right w:val="none" w:sz="0" w:space="0" w:color="auto"/>
      </w:divBdr>
      <w:divsChild>
        <w:div w:id="1960143931">
          <w:marLeft w:val="720"/>
          <w:marRight w:val="0"/>
          <w:marTop w:val="120"/>
          <w:marBottom w:val="0"/>
          <w:divBdr>
            <w:top w:val="none" w:sz="0" w:space="0" w:color="auto"/>
            <w:left w:val="none" w:sz="0" w:space="0" w:color="auto"/>
            <w:bottom w:val="none" w:sz="0" w:space="0" w:color="auto"/>
            <w:right w:val="none" w:sz="0" w:space="0" w:color="auto"/>
          </w:divBdr>
        </w:div>
        <w:div w:id="1286697168">
          <w:marLeft w:val="720"/>
          <w:marRight w:val="0"/>
          <w:marTop w:val="120"/>
          <w:marBottom w:val="0"/>
          <w:divBdr>
            <w:top w:val="none" w:sz="0" w:space="0" w:color="auto"/>
            <w:left w:val="none" w:sz="0" w:space="0" w:color="auto"/>
            <w:bottom w:val="none" w:sz="0" w:space="0" w:color="auto"/>
            <w:right w:val="none" w:sz="0" w:space="0" w:color="auto"/>
          </w:divBdr>
        </w:div>
        <w:div w:id="571231284">
          <w:marLeft w:val="547"/>
          <w:marRight w:val="0"/>
          <w:marTop w:val="120"/>
          <w:marBottom w:val="0"/>
          <w:divBdr>
            <w:top w:val="none" w:sz="0" w:space="0" w:color="auto"/>
            <w:left w:val="none" w:sz="0" w:space="0" w:color="auto"/>
            <w:bottom w:val="none" w:sz="0" w:space="0" w:color="auto"/>
            <w:right w:val="none" w:sz="0" w:space="0" w:color="auto"/>
          </w:divBdr>
        </w:div>
        <w:div w:id="1124732255">
          <w:marLeft w:val="547"/>
          <w:marRight w:val="0"/>
          <w:marTop w:val="120"/>
          <w:marBottom w:val="0"/>
          <w:divBdr>
            <w:top w:val="none" w:sz="0" w:space="0" w:color="auto"/>
            <w:left w:val="none" w:sz="0" w:space="0" w:color="auto"/>
            <w:bottom w:val="none" w:sz="0" w:space="0" w:color="auto"/>
            <w:right w:val="none" w:sz="0" w:space="0" w:color="auto"/>
          </w:divBdr>
        </w:div>
        <w:div w:id="99110500">
          <w:marLeft w:val="547"/>
          <w:marRight w:val="0"/>
          <w:marTop w:val="120"/>
          <w:marBottom w:val="0"/>
          <w:divBdr>
            <w:top w:val="none" w:sz="0" w:space="0" w:color="auto"/>
            <w:left w:val="none" w:sz="0" w:space="0" w:color="auto"/>
            <w:bottom w:val="none" w:sz="0" w:space="0" w:color="auto"/>
            <w:right w:val="none" w:sz="0" w:space="0" w:color="auto"/>
          </w:divBdr>
        </w:div>
      </w:divsChild>
    </w:div>
    <w:div w:id="2012752023">
      <w:bodyDiv w:val="1"/>
      <w:marLeft w:val="0"/>
      <w:marRight w:val="0"/>
      <w:marTop w:val="0"/>
      <w:marBottom w:val="0"/>
      <w:divBdr>
        <w:top w:val="none" w:sz="0" w:space="0" w:color="auto"/>
        <w:left w:val="none" w:sz="0" w:space="0" w:color="auto"/>
        <w:bottom w:val="none" w:sz="0" w:space="0" w:color="auto"/>
        <w:right w:val="none" w:sz="0" w:space="0" w:color="auto"/>
      </w:divBdr>
    </w:div>
    <w:div w:id="2060935432">
      <w:bodyDiv w:val="1"/>
      <w:marLeft w:val="0"/>
      <w:marRight w:val="0"/>
      <w:marTop w:val="0"/>
      <w:marBottom w:val="0"/>
      <w:divBdr>
        <w:top w:val="none" w:sz="0" w:space="0" w:color="auto"/>
        <w:left w:val="none" w:sz="0" w:space="0" w:color="auto"/>
        <w:bottom w:val="none" w:sz="0" w:space="0" w:color="auto"/>
        <w:right w:val="none" w:sz="0" w:space="0" w:color="auto"/>
      </w:divBdr>
      <w:divsChild>
        <w:div w:id="1269585015">
          <w:marLeft w:val="1051"/>
          <w:marRight w:val="0"/>
          <w:marTop w:val="110"/>
          <w:marBottom w:val="0"/>
          <w:divBdr>
            <w:top w:val="none" w:sz="0" w:space="0" w:color="auto"/>
            <w:left w:val="none" w:sz="0" w:space="0" w:color="auto"/>
            <w:bottom w:val="none" w:sz="0" w:space="0" w:color="auto"/>
            <w:right w:val="none" w:sz="0" w:space="0" w:color="auto"/>
          </w:divBdr>
        </w:div>
      </w:divsChild>
    </w:div>
    <w:div w:id="2087802119">
      <w:bodyDiv w:val="1"/>
      <w:marLeft w:val="0"/>
      <w:marRight w:val="0"/>
      <w:marTop w:val="0"/>
      <w:marBottom w:val="0"/>
      <w:divBdr>
        <w:top w:val="none" w:sz="0" w:space="0" w:color="auto"/>
        <w:left w:val="none" w:sz="0" w:space="0" w:color="auto"/>
        <w:bottom w:val="none" w:sz="0" w:space="0" w:color="auto"/>
        <w:right w:val="none" w:sz="0" w:space="0" w:color="auto"/>
      </w:divBdr>
    </w:div>
    <w:div w:id="2102679016">
      <w:bodyDiv w:val="1"/>
      <w:marLeft w:val="0"/>
      <w:marRight w:val="0"/>
      <w:marTop w:val="0"/>
      <w:marBottom w:val="0"/>
      <w:divBdr>
        <w:top w:val="none" w:sz="0" w:space="0" w:color="auto"/>
        <w:left w:val="none" w:sz="0" w:space="0" w:color="auto"/>
        <w:bottom w:val="none" w:sz="0" w:space="0" w:color="auto"/>
        <w:right w:val="none" w:sz="0" w:space="0" w:color="auto"/>
      </w:divBdr>
      <w:divsChild>
        <w:div w:id="1168984625">
          <w:marLeft w:val="504"/>
          <w:marRight w:val="0"/>
          <w:marTop w:val="140"/>
          <w:marBottom w:val="0"/>
          <w:divBdr>
            <w:top w:val="none" w:sz="0" w:space="0" w:color="auto"/>
            <w:left w:val="none" w:sz="0" w:space="0" w:color="auto"/>
            <w:bottom w:val="none" w:sz="0" w:space="0" w:color="auto"/>
            <w:right w:val="none" w:sz="0" w:space="0" w:color="auto"/>
          </w:divBdr>
        </w:div>
        <w:div w:id="702750922">
          <w:marLeft w:val="504"/>
          <w:marRight w:val="0"/>
          <w:marTop w:val="140"/>
          <w:marBottom w:val="0"/>
          <w:divBdr>
            <w:top w:val="none" w:sz="0" w:space="0" w:color="auto"/>
            <w:left w:val="none" w:sz="0" w:space="0" w:color="auto"/>
            <w:bottom w:val="none" w:sz="0" w:space="0" w:color="auto"/>
            <w:right w:val="none" w:sz="0" w:space="0" w:color="auto"/>
          </w:divBdr>
        </w:div>
        <w:div w:id="828982142">
          <w:marLeft w:val="504"/>
          <w:marRight w:val="0"/>
          <w:marTop w:val="140"/>
          <w:marBottom w:val="0"/>
          <w:divBdr>
            <w:top w:val="none" w:sz="0" w:space="0" w:color="auto"/>
            <w:left w:val="none" w:sz="0" w:space="0" w:color="auto"/>
            <w:bottom w:val="none" w:sz="0" w:space="0" w:color="auto"/>
            <w:right w:val="none" w:sz="0" w:space="0" w:color="auto"/>
          </w:divBdr>
        </w:div>
        <w:div w:id="631057452">
          <w:marLeft w:val="504"/>
          <w:marRight w:val="0"/>
          <w:marTop w:val="140"/>
          <w:marBottom w:val="0"/>
          <w:divBdr>
            <w:top w:val="none" w:sz="0" w:space="0" w:color="auto"/>
            <w:left w:val="none" w:sz="0" w:space="0" w:color="auto"/>
            <w:bottom w:val="none" w:sz="0" w:space="0" w:color="auto"/>
            <w:right w:val="none" w:sz="0" w:space="0" w:color="auto"/>
          </w:divBdr>
        </w:div>
        <w:div w:id="1308317883">
          <w:marLeft w:val="504"/>
          <w:marRight w:val="0"/>
          <w:marTop w:val="140"/>
          <w:marBottom w:val="0"/>
          <w:divBdr>
            <w:top w:val="none" w:sz="0" w:space="0" w:color="auto"/>
            <w:left w:val="none" w:sz="0" w:space="0" w:color="auto"/>
            <w:bottom w:val="none" w:sz="0" w:space="0" w:color="auto"/>
            <w:right w:val="none" w:sz="0" w:space="0" w:color="auto"/>
          </w:divBdr>
        </w:div>
        <w:div w:id="1748458052">
          <w:marLeft w:val="504"/>
          <w:marRight w:val="0"/>
          <w:marTop w:val="140"/>
          <w:marBottom w:val="0"/>
          <w:divBdr>
            <w:top w:val="none" w:sz="0" w:space="0" w:color="auto"/>
            <w:left w:val="none" w:sz="0" w:space="0" w:color="auto"/>
            <w:bottom w:val="none" w:sz="0" w:space="0" w:color="auto"/>
            <w:right w:val="none" w:sz="0" w:space="0" w:color="auto"/>
          </w:divBdr>
        </w:div>
        <w:div w:id="829292618">
          <w:marLeft w:val="504"/>
          <w:marRight w:val="0"/>
          <w:marTop w:val="140"/>
          <w:marBottom w:val="0"/>
          <w:divBdr>
            <w:top w:val="none" w:sz="0" w:space="0" w:color="auto"/>
            <w:left w:val="none" w:sz="0" w:space="0" w:color="auto"/>
            <w:bottom w:val="none" w:sz="0" w:space="0" w:color="auto"/>
            <w:right w:val="none" w:sz="0" w:space="0" w:color="auto"/>
          </w:divBdr>
        </w:div>
        <w:div w:id="1087772855">
          <w:marLeft w:val="504"/>
          <w:marRight w:val="0"/>
          <w:marTop w:val="140"/>
          <w:marBottom w:val="0"/>
          <w:divBdr>
            <w:top w:val="none" w:sz="0" w:space="0" w:color="auto"/>
            <w:left w:val="none" w:sz="0" w:space="0" w:color="auto"/>
            <w:bottom w:val="none" w:sz="0" w:space="0" w:color="auto"/>
            <w:right w:val="none" w:sz="0" w:space="0" w:color="auto"/>
          </w:divBdr>
        </w:div>
        <w:div w:id="1193762742">
          <w:marLeft w:val="504"/>
          <w:marRight w:val="0"/>
          <w:marTop w:val="140"/>
          <w:marBottom w:val="0"/>
          <w:divBdr>
            <w:top w:val="none" w:sz="0" w:space="0" w:color="auto"/>
            <w:left w:val="none" w:sz="0" w:space="0" w:color="auto"/>
            <w:bottom w:val="none" w:sz="0" w:space="0" w:color="auto"/>
            <w:right w:val="none" w:sz="0" w:space="0" w:color="auto"/>
          </w:divBdr>
        </w:div>
      </w:divsChild>
    </w:div>
    <w:div w:id="2103449713">
      <w:bodyDiv w:val="1"/>
      <w:marLeft w:val="0"/>
      <w:marRight w:val="0"/>
      <w:marTop w:val="0"/>
      <w:marBottom w:val="0"/>
      <w:divBdr>
        <w:top w:val="none" w:sz="0" w:space="0" w:color="auto"/>
        <w:left w:val="none" w:sz="0" w:space="0" w:color="auto"/>
        <w:bottom w:val="none" w:sz="0" w:space="0" w:color="auto"/>
        <w:right w:val="none" w:sz="0" w:space="0" w:color="auto"/>
      </w:divBdr>
      <w:divsChild>
        <w:div w:id="628436526">
          <w:marLeft w:val="504"/>
          <w:marRight w:val="0"/>
          <w:marTop w:val="140"/>
          <w:marBottom w:val="0"/>
          <w:divBdr>
            <w:top w:val="none" w:sz="0" w:space="0" w:color="auto"/>
            <w:left w:val="none" w:sz="0" w:space="0" w:color="auto"/>
            <w:bottom w:val="none" w:sz="0" w:space="0" w:color="auto"/>
            <w:right w:val="none" w:sz="0" w:space="0" w:color="auto"/>
          </w:divBdr>
        </w:div>
        <w:div w:id="817957246">
          <w:marLeft w:val="1008"/>
          <w:marRight w:val="0"/>
          <w:marTop w:val="110"/>
          <w:marBottom w:val="0"/>
          <w:divBdr>
            <w:top w:val="none" w:sz="0" w:space="0" w:color="auto"/>
            <w:left w:val="none" w:sz="0" w:space="0" w:color="auto"/>
            <w:bottom w:val="none" w:sz="0" w:space="0" w:color="auto"/>
            <w:right w:val="none" w:sz="0" w:space="0" w:color="auto"/>
          </w:divBdr>
        </w:div>
        <w:div w:id="1943148878">
          <w:marLeft w:val="504"/>
          <w:marRight w:val="0"/>
          <w:marTop w:val="140"/>
          <w:marBottom w:val="0"/>
          <w:divBdr>
            <w:top w:val="none" w:sz="0" w:space="0" w:color="auto"/>
            <w:left w:val="none" w:sz="0" w:space="0" w:color="auto"/>
            <w:bottom w:val="none" w:sz="0" w:space="0" w:color="auto"/>
            <w:right w:val="none" w:sz="0" w:space="0" w:color="auto"/>
          </w:divBdr>
        </w:div>
        <w:div w:id="979307266">
          <w:marLeft w:val="504"/>
          <w:marRight w:val="0"/>
          <w:marTop w:val="140"/>
          <w:marBottom w:val="0"/>
          <w:divBdr>
            <w:top w:val="none" w:sz="0" w:space="0" w:color="auto"/>
            <w:left w:val="none" w:sz="0" w:space="0" w:color="auto"/>
            <w:bottom w:val="none" w:sz="0" w:space="0" w:color="auto"/>
            <w:right w:val="none" w:sz="0" w:space="0" w:color="auto"/>
          </w:divBdr>
        </w:div>
        <w:div w:id="2097703594">
          <w:marLeft w:val="504"/>
          <w:marRight w:val="0"/>
          <w:marTop w:val="140"/>
          <w:marBottom w:val="0"/>
          <w:divBdr>
            <w:top w:val="none" w:sz="0" w:space="0" w:color="auto"/>
            <w:left w:val="none" w:sz="0" w:space="0" w:color="auto"/>
            <w:bottom w:val="none" w:sz="0" w:space="0" w:color="auto"/>
            <w:right w:val="none" w:sz="0" w:space="0" w:color="auto"/>
          </w:divBdr>
        </w:div>
        <w:div w:id="586186592">
          <w:marLeft w:val="504"/>
          <w:marRight w:val="0"/>
          <w:marTop w:val="140"/>
          <w:marBottom w:val="0"/>
          <w:divBdr>
            <w:top w:val="none" w:sz="0" w:space="0" w:color="auto"/>
            <w:left w:val="none" w:sz="0" w:space="0" w:color="auto"/>
            <w:bottom w:val="none" w:sz="0" w:space="0" w:color="auto"/>
            <w:right w:val="none" w:sz="0" w:space="0" w:color="auto"/>
          </w:divBdr>
        </w:div>
        <w:div w:id="1393041493">
          <w:marLeft w:val="504"/>
          <w:marRight w:val="0"/>
          <w:marTop w:val="140"/>
          <w:marBottom w:val="0"/>
          <w:divBdr>
            <w:top w:val="none" w:sz="0" w:space="0" w:color="auto"/>
            <w:left w:val="none" w:sz="0" w:space="0" w:color="auto"/>
            <w:bottom w:val="none" w:sz="0" w:space="0" w:color="auto"/>
            <w:right w:val="none" w:sz="0" w:space="0" w:color="auto"/>
          </w:divBdr>
        </w:div>
      </w:divsChild>
    </w:div>
    <w:div w:id="2119523942">
      <w:bodyDiv w:val="1"/>
      <w:marLeft w:val="0"/>
      <w:marRight w:val="0"/>
      <w:marTop w:val="0"/>
      <w:marBottom w:val="0"/>
      <w:divBdr>
        <w:top w:val="none" w:sz="0" w:space="0" w:color="auto"/>
        <w:left w:val="none" w:sz="0" w:space="0" w:color="auto"/>
        <w:bottom w:val="none" w:sz="0" w:space="0" w:color="auto"/>
        <w:right w:val="none" w:sz="0" w:space="0" w:color="auto"/>
      </w:divBdr>
      <w:divsChild>
        <w:div w:id="1998344379">
          <w:marLeft w:val="720"/>
          <w:marRight w:val="187"/>
          <w:marTop w:val="240"/>
          <w:marBottom w:val="0"/>
          <w:divBdr>
            <w:top w:val="none" w:sz="0" w:space="0" w:color="auto"/>
            <w:left w:val="none" w:sz="0" w:space="0" w:color="auto"/>
            <w:bottom w:val="none" w:sz="0" w:space="0" w:color="auto"/>
            <w:right w:val="none" w:sz="0" w:space="0" w:color="auto"/>
          </w:divBdr>
        </w:div>
        <w:div w:id="1922177340">
          <w:marLeft w:val="720"/>
          <w:marRight w:val="187"/>
          <w:marTop w:val="240"/>
          <w:marBottom w:val="0"/>
          <w:divBdr>
            <w:top w:val="none" w:sz="0" w:space="0" w:color="auto"/>
            <w:left w:val="none" w:sz="0" w:space="0" w:color="auto"/>
            <w:bottom w:val="none" w:sz="0" w:space="0" w:color="auto"/>
            <w:right w:val="none" w:sz="0" w:space="0" w:color="auto"/>
          </w:divBdr>
        </w:div>
        <w:div w:id="884177969">
          <w:marLeft w:val="720"/>
          <w:marRight w:val="187"/>
          <w:marTop w:val="240"/>
          <w:marBottom w:val="0"/>
          <w:divBdr>
            <w:top w:val="none" w:sz="0" w:space="0" w:color="auto"/>
            <w:left w:val="none" w:sz="0" w:space="0" w:color="auto"/>
            <w:bottom w:val="none" w:sz="0" w:space="0" w:color="auto"/>
            <w:right w:val="none" w:sz="0" w:space="0" w:color="auto"/>
          </w:divBdr>
        </w:div>
      </w:divsChild>
    </w:div>
    <w:div w:id="2121994149">
      <w:bodyDiv w:val="1"/>
      <w:marLeft w:val="0"/>
      <w:marRight w:val="0"/>
      <w:marTop w:val="0"/>
      <w:marBottom w:val="0"/>
      <w:divBdr>
        <w:top w:val="none" w:sz="0" w:space="0" w:color="auto"/>
        <w:left w:val="none" w:sz="0" w:space="0" w:color="auto"/>
        <w:bottom w:val="none" w:sz="0" w:space="0" w:color="auto"/>
        <w:right w:val="none" w:sz="0" w:space="0" w:color="auto"/>
      </w:divBdr>
    </w:div>
    <w:div w:id="214565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0bb3a5e-402d-49f1-8819-0c5909c4f47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3415F7C2F9D1448A2B16A2FC211B14" ma:contentTypeVersion="14" ma:contentTypeDescription="Create a new document." ma:contentTypeScope="" ma:versionID="d6d8f37f89dffe8319c89645a4d95918">
  <xsd:schema xmlns:xsd="http://www.w3.org/2001/XMLSchema" xmlns:xs="http://www.w3.org/2001/XMLSchema" xmlns:p="http://schemas.microsoft.com/office/2006/metadata/properties" xmlns:ns3="00bb3a5e-402d-49f1-8819-0c5909c4f47c" xmlns:ns4="00e2d715-7a53-419b-b55f-b31bcc50b7f7" targetNamespace="http://schemas.microsoft.com/office/2006/metadata/properties" ma:root="true" ma:fieldsID="3c868d7e8bd1933032ed364a0220c04e" ns3:_="" ns4:_="">
    <xsd:import namespace="00bb3a5e-402d-49f1-8819-0c5909c4f47c"/>
    <xsd:import namespace="00e2d715-7a53-419b-b55f-b31bcc50b7f7"/>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bjectDetectorVersion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bb3a5e-402d-49f1-8819-0c5909c4f4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e2d715-7a53-419b-b55f-b31bcc50b7f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F84C7-CEFC-4714-A8F4-AF9A22DC1C7F}">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00bb3a5e-402d-49f1-8819-0c5909c4f47c"/>
    <ds:schemaRef ds:uri="http://schemas.microsoft.com/office/2006/documentManagement/types"/>
    <ds:schemaRef ds:uri="00e2d715-7a53-419b-b55f-b31bcc50b7f7"/>
    <ds:schemaRef ds:uri="http://www.w3.org/XML/1998/namespace"/>
    <ds:schemaRef ds:uri="http://purl.org/dc/dcmitype/"/>
  </ds:schemaRefs>
</ds:datastoreItem>
</file>

<file path=customXml/itemProps2.xml><?xml version="1.0" encoding="utf-8"?>
<ds:datastoreItem xmlns:ds="http://schemas.openxmlformats.org/officeDocument/2006/customXml" ds:itemID="{E9DF9EBC-2FBD-4058-967B-0BDFE8866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bb3a5e-402d-49f1-8819-0c5909c4f47c"/>
    <ds:schemaRef ds:uri="00e2d715-7a53-419b-b55f-b31bcc50b7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19BBE7-AFAC-4D88-97E6-A7ADDEAD1F94}">
  <ds:schemaRefs>
    <ds:schemaRef ds:uri="http://schemas.microsoft.com/sharepoint/v3/contenttype/forms"/>
  </ds:schemaRefs>
</ds:datastoreItem>
</file>

<file path=customXml/itemProps4.xml><?xml version="1.0" encoding="utf-8"?>
<ds:datastoreItem xmlns:ds="http://schemas.openxmlformats.org/officeDocument/2006/customXml" ds:itemID="{29D9B3B4-D428-4789-93DD-F24917CE4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3054</Words>
  <Characters>17412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20426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Lilian.Russell@gjnh.scot.nhs.uk</dc:creator>
  <cp:keywords/>
  <dc:description/>
  <cp:lastModifiedBy>Shannon Simpson (NHS GOLDEN JUBILEE)</cp:lastModifiedBy>
  <cp:revision>5</cp:revision>
  <cp:lastPrinted>2024-05-20T07:09:00Z</cp:lastPrinted>
  <dcterms:created xsi:type="dcterms:W3CDTF">2024-06-03T09:43:00Z</dcterms:created>
  <dcterms:modified xsi:type="dcterms:W3CDTF">2024-07-19T10:44:00Z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0x010100CE3415F7C2F9D1448A2B16A2FC211B14</vt:lpwstr>
  </property>
</Properties>
</file>