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48D9E" w14:textId="47B31EA2"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7089BDC3" w14:textId="77777777" w:rsidR="00446219" w:rsidRDefault="00446219" w:rsidP="0003098A">
      <w:pPr>
        <w:pStyle w:val="Heading2"/>
        <w:rPr>
          <w:rStyle w:val="Heading3Char"/>
          <w:b/>
          <w:highlight w:val="lightGray"/>
        </w:rPr>
      </w:pPr>
    </w:p>
    <w:p w14:paraId="6F41DA19" w14:textId="786E424A" w:rsidR="009807B4" w:rsidRDefault="0023473B" w:rsidP="00B77902">
      <w:pPr>
        <w:pStyle w:val="Heading3"/>
        <w:spacing w:line="360" w:lineRule="auto"/>
        <w:ind w:left="4536" w:hanging="4536"/>
        <w:rPr>
          <w:highlight w:val="lightGray"/>
        </w:rPr>
      </w:pPr>
      <w:r w:rsidRPr="00AA77F7">
        <w:rPr>
          <w:rStyle w:val="Heading3Char"/>
          <w:b/>
        </w:rPr>
        <w:t>Meeting:</w:t>
      </w:r>
      <w:r w:rsidR="00634E0E">
        <w:rPr>
          <w:rStyle w:val="Heading3Char"/>
          <w:b/>
        </w:rPr>
        <w:tab/>
        <w:t>NHS Golden Jubilee Board Meeting</w:t>
      </w:r>
    </w:p>
    <w:p w14:paraId="4C58DF73" w14:textId="42726C5E" w:rsidR="00430C09" w:rsidRDefault="00430C09" w:rsidP="00634E0E">
      <w:pPr>
        <w:rPr>
          <w:rStyle w:val="Heading3Char"/>
        </w:rPr>
      </w:pPr>
      <w:r w:rsidRPr="00AA77F7">
        <w:rPr>
          <w:rStyle w:val="Heading3Char"/>
        </w:rPr>
        <w:t>Meeting dat</w:t>
      </w:r>
      <w:r w:rsidR="0023473B" w:rsidRPr="00AA77F7">
        <w:rPr>
          <w:rStyle w:val="Heading3Char"/>
        </w:rPr>
        <w:t>e:</w:t>
      </w:r>
      <w:r w:rsidR="00B77902">
        <w:rPr>
          <w:rStyle w:val="Heading3Char"/>
        </w:rPr>
        <w:tab/>
      </w:r>
      <w:r w:rsidR="00634E0E">
        <w:rPr>
          <w:rStyle w:val="Heading3Char"/>
        </w:rPr>
        <w:tab/>
      </w:r>
      <w:r w:rsidR="00634E0E">
        <w:rPr>
          <w:rStyle w:val="Heading3Char"/>
        </w:rPr>
        <w:tab/>
      </w:r>
      <w:r w:rsidR="00634E0E">
        <w:rPr>
          <w:rStyle w:val="Heading3Char"/>
        </w:rPr>
        <w:tab/>
        <w:t xml:space="preserve">   28 March 2024</w:t>
      </w:r>
    </w:p>
    <w:p w14:paraId="3AB43488" w14:textId="77777777" w:rsidR="00A1091A" w:rsidRPr="00634E0E" w:rsidRDefault="00A1091A" w:rsidP="00634E0E">
      <w:pPr>
        <w:rPr>
          <w:highlight w:val="lightGray"/>
        </w:rPr>
      </w:pPr>
    </w:p>
    <w:p w14:paraId="08812E0D" w14:textId="268A6EAE" w:rsidR="00B77902" w:rsidRDefault="00430C09" w:rsidP="00B77902">
      <w:pPr>
        <w:pStyle w:val="Heading3"/>
        <w:spacing w:line="360" w:lineRule="auto"/>
        <w:ind w:left="4536" w:hanging="4536"/>
      </w:pPr>
      <w:r w:rsidRPr="00AF356A">
        <w:rPr>
          <w:rStyle w:val="Heading3Char"/>
          <w:b/>
        </w:rPr>
        <w:t>Title</w:t>
      </w:r>
      <w:r w:rsidR="00AA77F7" w:rsidRPr="00AF356A">
        <w:rPr>
          <w:rStyle w:val="Heading3Char"/>
          <w:b/>
        </w:rPr>
        <w:t>:</w:t>
      </w:r>
      <w:r w:rsidR="00B77902">
        <w:rPr>
          <w:rStyle w:val="Heading3Char"/>
          <w:b/>
        </w:rPr>
        <w:tab/>
      </w:r>
      <w:r w:rsidR="00634E0E">
        <w:rPr>
          <w:rStyle w:val="Heading3Char"/>
          <w:b/>
        </w:rPr>
        <w:t>Anchor Strategy Baseline Metrics</w:t>
      </w:r>
    </w:p>
    <w:p w14:paraId="5ED05215" w14:textId="15C65BEA" w:rsidR="0003098A" w:rsidRPr="00F3337D" w:rsidRDefault="0003098A" w:rsidP="00B77902">
      <w:pPr>
        <w:pStyle w:val="Heading3"/>
        <w:spacing w:line="360" w:lineRule="auto"/>
        <w:ind w:left="4536" w:hanging="4536"/>
        <w:rPr>
          <w:rStyle w:val="Heading3Char"/>
          <w:b/>
        </w:rPr>
      </w:pPr>
      <w:r w:rsidRPr="00F3337D">
        <w:rPr>
          <w:rStyle w:val="Heading3Char"/>
          <w:b/>
        </w:rPr>
        <w:t>R</w:t>
      </w:r>
      <w:r w:rsidR="00430C09" w:rsidRPr="00F3337D">
        <w:rPr>
          <w:rStyle w:val="Heading3Char"/>
          <w:b/>
        </w:rPr>
        <w:t>esponsible Executive/Non-Executive</w:t>
      </w:r>
      <w:r w:rsidRPr="00F3337D">
        <w:rPr>
          <w:rStyle w:val="Heading3Char"/>
          <w:b/>
        </w:rPr>
        <w:t xml:space="preserve">: </w:t>
      </w:r>
      <w:r w:rsidR="00B77902">
        <w:rPr>
          <w:rStyle w:val="Heading3Char"/>
          <w:b/>
        </w:rPr>
        <w:tab/>
      </w:r>
      <w:r w:rsidR="00741220">
        <w:rPr>
          <w:rStyle w:val="Heading3Char"/>
          <w:b/>
        </w:rPr>
        <w:t>Carole Anderson</w:t>
      </w:r>
    </w:p>
    <w:p w14:paraId="78E9D3A8" w14:textId="3BB48A36" w:rsidR="00430C09" w:rsidRDefault="00430C09" w:rsidP="00B77902">
      <w:pPr>
        <w:pStyle w:val="Heading3"/>
        <w:spacing w:line="360" w:lineRule="auto"/>
        <w:ind w:left="4536" w:hanging="4536"/>
        <w:rPr>
          <w:rStyle w:val="Heading3Char"/>
          <w:b/>
        </w:rPr>
      </w:pPr>
      <w:r w:rsidRPr="00F3337D">
        <w:rPr>
          <w:rStyle w:val="Heading3Char"/>
          <w:b/>
        </w:rPr>
        <w:t>Report Author</w:t>
      </w:r>
      <w:r w:rsidR="0003098A" w:rsidRPr="00F3337D">
        <w:rPr>
          <w:rStyle w:val="Heading3Char"/>
          <w:b/>
        </w:rPr>
        <w:t>:</w:t>
      </w:r>
      <w:r w:rsidR="00B77902">
        <w:rPr>
          <w:rStyle w:val="Heading3Char"/>
          <w:b/>
        </w:rPr>
        <w:tab/>
      </w:r>
      <w:r w:rsidR="00741220">
        <w:rPr>
          <w:rStyle w:val="Heading3Char"/>
          <w:b/>
        </w:rPr>
        <w:t>Abu-Zar Aziz (Head of Programme Management)</w:t>
      </w:r>
    </w:p>
    <w:p w14:paraId="3D69C0AE" w14:textId="77777777" w:rsidR="00B77902" w:rsidRPr="00B77902" w:rsidRDefault="00B77902" w:rsidP="00B77902"/>
    <w:p w14:paraId="1D119560" w14:textId="77777777" w:rsidR="00430C09" w:rsidRDefault="00BF3AF0" w:rsidP="00430C09">
      <w:pPr>
        <w:pStyle w:val="Heading2"/>
        <w:spacing w:line="276" w:lineRule="auto"/>
      </w:pPr>
      <w:r>
        <w:t>1</w:t>
      </w:r>
      <w:r>
        <w:tab/>
      </w:r>
      <w:r w:rsidR="00430C09" w:rsidRPr="00F05C63">
        <w:t>Purpose</w:t>
      </w:r>
    </w:p>
    <w:p w14:paraId="623BC4C7" w14:textId="418D9D46" w:rsidR="009807B4" w:rsidRDefault="00430C09" w:rsidP="00BF3AF0">
      <w:pPr>
        <w:pStyle w:val="Heading3"/>
        <w:spacing w:line="276" w:lineRule="auto"/>
        <w:ind w:left="720"/>
        <w:rPr>
          <w:lang w:eastAsia="en-GB"/>
        </w:rPr>
      </w:pPr>
      <w:r w:rsidRPr="009807B4">
        <w:rPr>
          <w:lang w:eastAsia="en-GB"/>
        </w:rPr>
        <w:t>This</w:t>
      </w:r>
      <w:r w:rsidR="00437C9C">
        <w:rPr>
          <w:lang w:eastAsia="en-GB"/>
        </w:rPr>
        <w:t xml:space="preserve"> is presented to NHS Golden Jubilee</w:t>
      </w:r>
      <w:r w:rsidR="00446219" w:rsidRPr="009807B4">
        <w:rPr>
          <w:lang w:eastAsia="en-GB"/>
        </w:rPr>
        <w:t xml:space="preserve"> Board for: </w:t>
      </w:r>
    </w:p>
    <w:p w14:paraId="02B45043" w14:textId="77777777" w:rsidR="00A1091A" w:rsidRDefault="00A1091A" w:rsidP="00BF3AF0">
      <w:pPr>
        <w:pStyle w:val="Heading3"/>
        <w:numPr>
          <w:ilvl w:val="0"/>
          <w:numId w:val="9"/>
        </w:numPr>
        <w:spacing w:line="276" w:lineRule="auto"/>
        <w:ind w:left="1080"/>
        <w:rPr>
          <w:b w:val="0"/>
          <w:lang w:eastAsia="en-GB"/>
        </w:rPr>
      </w:pPr>
      <w:r>
        <w:rPr>
          <w:b w:val="0"/>
          <w:lang w:eastAsia="en-GB"/>
        </w:rPr>
        <w:t>Awareness</w:t>
      </w:r>
    </w:p>
    <w:p w14:paraId="354B4DB5" w14:textId="5EC1A121" w:rsidR="00430C09" w:rsidRPr="009807B4" w:rsidRDefault="00A1091A" w:rsidP="00BF3AF0">
      <w:pPr>
        <w:pStyle w:val="Heading3"/>
        <w:numPr>
          <w:ilvl w:val="0"/>
          <w:numId w:val="9"/>
        </w:numPr>
        <w:spacing w:line="276" w:lineRule="auto"/>
        <w:ind w:left="1080"/>
        <w:rPr>
          <w:b w:val="0"/>
          <w:lang w:eastAsia="en-GB"/>
        </w:rPr>
      </w:pPr>
      <w:r>
        <w:rPr>
          <w:b w:val="0"/>
          <w:lang w:eastAsia="en-GB"/>
        </w:rPr>
        <w:t>D</w:t>
      </w:r>
      <w:r w:rsidR="00013167">
        <w:rPr>
          <w:b w:val="0"/>
          <w:lang w:eastAsia="en-GB"/>
        </w:rPr>
        <w:t>iscussion</w:t>
      </w:r>
    </w:p>
    <w:p w14:paraId="24F0EEC6" w14:textId="77777777" w:rsidR="00430C09" w:rsidRDefault="00430C09" w:rsidP="00BF3AF0">
      <w:pPr>
        <w:autoSpaceDE w:val="0"/>
        <w:autoSpaceDN w:val="0"/>
        <w:adjustRightInd w:val="0"/>
        <w:spacing w:before="40" w:after="40" w:line="276" w:lineRule="auto"/>
        <w:ind w:left="720"/>
        <w:rPr>
          <w:rFonts w:cs="Arial"/>
          <w:color w:val="000000"/>
          <w:szCs w:val="24"/>
          <w:lang w:eastAsia="en-GB"/>
        </w:rPr>
      </w:pPr>
    </w:p>
    <w:p w14:paraId="4A04E97C" w14:textId="25F7CC65" w:rsidR="00430C09" w:rsidRDefault="00430C09" w:rsidP="00BF3AF0">
      <w:pPr>
        <w:pStyle w:val="Heading3"/>
        <w:ind w:left="720"/>
        <w:rPr>
          <w:lang w:eastAsia="en-GB"/>
        </w:rPr>
      </w:pPr>
      <w:r w:rsidRPr="002966E0">
        <w:rPr>
          <w:lang w:eastAsia="en-GB"/>
        </w:rPr>
        <w:t xml:space="preserve">This </w:t>
      </w:r>
      <w:r>
        <w:rPr>
          <w:lang w:eastAsia="en-GB"/>
        </w:rPr>
        <w:t>report relates to</w:t>
      </w:r>
      <w:r w:rsidR="00AA77F7">
        <w:rPr>
          <w:lang w:eastAsia="en-GB"/>
        </w:rPr>
        <w:t xml:space="preserve"> a</w:t>
      </w:r>
      <w:r>
        <w:rPr>
          <w:lang w:eastAsia="en-GB"/>
        </w:rPr>
        <w:t>:</w:t>
      </w:r>
    </w:p>
    <w:p w14:paraId="5A99CE54" w14:textId="6FAEA9E3" w:rsidR="00430C09" w:rsidRPr="00634E0E" w:rsidRDefault="00634E0E" w:rsidP="00634E0E">
      <w:pPr>
        <w:pStyle w:val="ListParagraph"/>
        <w:numPr>
          <w:ilvl w:val="1"/>
          <w:numId w:val="9"/>
        </w:numPr>
        <w:autoSpaceDE w:val="0"/>
        <w:autoSpaceDN w:val="0"/>
        <w:adjustRightInd w:val="0"/>
        <w:spacing w:before="40" w:after="40" w:line="276" w:lineRule="auto"/>
        <w:rPr>
          <w:rFonts w:cs="Arial"/>
          <w:color w:val="000000"/>
          <w:szCs w:val="24"/>
        </w:rPr>
      </w:pPr>
      <w:r>
        <w:rPr>
          <w:rFonts w:ascii="Arial" w:hAnsi="Arial" w:cs="Arial"/>
          <w:color w:val="000000"/>
          <w:sz w:val="24"/>
          <w:szCs w:val="24"/>
        </w:rPr>
        <w:t>Government policy/directive</w:t>
      </w:r>
    </w:p>
    <w:p w14:paraId="1AB86446" w14:textId="77777777" w:rsidR="00634E0E" w:rsidRPr="00634E0E" w:rsidRDefault="00634E0E" w:rsidP="00634E0E">
      <w:pPr>
        <w:pStyle w:val="ListParagraph"/>
        <w:autoSpaceDE w:val="0"/>
        <w:autoSpaceDN w:val="0"/>
        <w:adjustRightInd w:val="0"/>
        <w:spacing w:before="40" w:after="40" w:line="276" w:lineRule="auto"/>
        <w:ind w:left="1080"/>
        <w:rPr>
          <w:rFonts w:cs="Arial"/>
          <w:color w:val="000000"/>
          <w:szCs w:val="24"/>
        </w:rPr>
      </w:pPr>
    </w:p>
    <w:p w14:paraId="598D4CA6" w14:textId="780247D6" w:rsidR="00430C09" w:rsidRDefault="00430C09" w:rsidP="00BF3AF0">
      <w:pPr>
        <w:pStyle w:val="Heading3"/>
        <w:ind w:left="720"/>
        <w:rPr>
          <w:lang w:eastAsia="en-GB"/>
        </w:rPr>
      </w:pPr>
      <w:r w:rsidRPr="003114D5">
        <w:rPr>
          <w:lang w:eastAsia="en-GB"/>
        </w:rPr>
        <w:t>This aligns to the following</w:t>
      </w:r>
      <w:r w:rsidR="00047714">
        <w:rPr>
          <w:lang w:eastAsia="en-GB"/>
        </w:rPr>
        <w:t xml:space="preserve"> NHSScotland</w:t>
      </w:r>
      <w:r w:rsidRPr="003114D5">
        <w:rPr>
          <w:lang w:eastAsia="en-GB"/>
        </w:rPr>
        <w:t xml:space="preserve"> quality </w:t>
      </w:r>
      <w:r w:rsidR="009807B4">
        <w:rPr>
          <w:lang w:eastAsia="en-GB"/>
        </w:rPr>
        <w:t>ambition(s)</w:t>
      </w:r>
      <w:r>
        <w:rPr>
          <w:lang w:eastAsia="en-GB"/>
        </w:rPr>
        <w:t>:</w:t>
      </w:r>
    </w:p>
    <w:p w14:paraId="0A8AE7AA" w14:textId="2BED0B13" w:rsidR="00C95439" w:rsidRPr="00C95439" w:rsidRDefault="00C95439" w:rsidP="00C95439">
      <w:pPr>
        <w:pStyle w:val="ListParagraph"/>
        <w:numPr>
          <w:ilvl w:val="1"/>
          <w:numId w:val="9"/>
        </w:numPr>
        <w:rPr>
          <w:rFonts w:ascii="Arial" w:hAnsi="Arial" w:cs="Arial"/>
          <w:sz w:val="24"/>
          <w:szCs w:val="24"/>
        </w:rPr>
      </w:pPr>
      <w:r w:rsidRPr="00C95439">
        <w:rPr>
          <w:rFonts w:ascii="Arial" w:hAnsi="Arial" w:cs="Arial"/>
          <w:sz w:val="24"/>
          <w:szCs w:val="24"/>
        </w:rPr>
        <w:t>Person Centred</w:t>
      </w:r>
    </w:p>
    <w:p w14:paraId="7DB70AAA" w14:textId="2AF7D19E" w:rsidR="00B546C8" w:rsidRDefault="00B546C8" w:rsidP="00B546C8">
      <w:pPr>
        <w:autoSpaceDE w:val="0"/>
        <w:autoSpaceDN w:val="0"/>
        <w:adjustRightInd w:val="0"/>
        <w:spacing w:before="40" w:after="40" w:line="276" w:lineRule="auto"/>
        <w:ind w:left="720"/>
        <w:rPr>
          <w:rFonts w:cs="Arial"/>
          <w:color w:val="000000"/>
          <w:szCs w:val="24"/>
          <w:highlight w:val="lightGray"/>
        </w:rPr>
      </w:pPr>
    </w:p>
    <w:p w14:paraId="3338DF65" w14:textId="77777777" w:rsidR="00430C09" w:rsidRDefault="00C94BF7" w:rsidP="00430C09">
      <w:pPr>
        <w:pStyle w:val="Heading2"/>
        <w:spacing w:line="276" w:lineRule="auto"/>
      </w:pPr>
      <w:r>
        <w:t>2</w:t>
      </w:r>
      <w:r w:rsidR="00BF3AF0">
        <w:tab/>
      </w:r>
      <w:r w:rsidR="00430C09">
        <w:t>Report summary</w:t>
      </w:r>
      <w:r w:rsidR="00430C09">
        <w:tab/>
      </w:r>
    </w:p>
    <w:p w14:paraId="27DEE41C" w14:textId="77777777" w:rsidR="0003098A" w:rsidRDefault="0003098A" w:rsidP="00430C09">
      <w:pPr>
        <w:pStyle w:val="Heading3"/>
        <w:spacing w:line="276" w:lineRule="auto"/>
      </w:pPr>
    </w:p>
    <w:p w14:paraId="2CE1C56A" w14:textId="1CEE45F0" w:rsidR="00430C09" w:rsidRDefault="00C94BF7" w:rsidP="00BF3AF0">
      <w:pPr>
        <w:pStyle w:val="Heading2"/>
      </w:pPr>
      <w:r>
        <w:t>2</w:t>
      </w:r>
      <w:r w:rsidR="00BF3AF0">
        <w:t>.1</w:t>
      </w:r>
      <w:r w:rsidR="00BF3AF0">
        <w:tab/>
      </w:r>
      <w:r w:rsidR="00430C09" w:rsidRPr="00DA354A">
        <w:t>Situation</w:t>
      </w:r>
    </w:p>
    <w:p w14:paraId="7BFDC94C" w14:textId="76DA7483" w:rsidR="00013167" w:rsidRPr="00013167" w:rsidRDefault="00013167" w:rsidP="00013167">
      <w:pPr>
        <w:ind w:left="720"/>
      </w:pPr>
      <w:r>
        <w:t xml:space="preserve">The Scottish Government has asked Boards to provide a baseline in order to measure anchor- related activity, </w:t>
      </w:r>
      <w:r w:rsidRPr="005F7CC3">
        <w:rPr>
          <w:rFonts w:cs="Arial"/>
          <w:bCs/>
          <w:szCs w:val="24"/>
        </w:rPr>
        <w:t>as well as to provide an overview of the current position of NHS Scotland as an anchor institution.</w:t>
      </w:r>
      <w:r>
        <w:rPr>
          <w:rFonts w:cs="Arial"/>
          <w:bCs/>
          <w:szCs w:val="24"/>
        </w:rPr>
        <w:t xml:space="preserve"> The deadline for submission is 29 March 2024. The Board is asked to </w:t>
      </w:r>
      <w:r w:rsidR="004D3056">
        <w:rPr>
          <w:rFonts w:cs="Arial"/>
          <w:bCs/>
          <w:szCs w:val="24"/>
        </w:rPr>
        <w:t>discuss</w:t>
      </w:r>
      <w:r>
        <w:rPr>
          <w:rFonts w:cs="Arial"/>
          <w:bCs/>
          <w:szCs w:val="24"/>
        </w:rPr>
        <w:t xml:space="preserve"> the </w:t>
      </w:r>
      <w:r w:rsidR="004D3056">
        <w:rPr>
          <w:rFonts w:cs="Arial"/>
          <w:bCs/>
          <w:szCs w:val="24"/>
        </w:rPr>
        <w:t xml:space="preserve">accompanying metrics and support their </w:t>
      </w:r>
      <w:r>
        <w:rPr>
          <w:rFonts w:cs="Arial"/>
          <w:bCs/>
          <w:szCs w:val="24"/>
        </w:rPr>
        <w:t>submission</w:t>
      </w:r>
      <w:r w:rsidR="004D3056">
        <w:rPr>
          <w:rFonts w:cs="Arial"/>
          <w:bCs/>
          <w:szCs w:val="24"/>
        </w:rPr>
        <w:t xml:space="preserve"> to the Scottish Government</w:t>
      </w:r>
      <w:r>
        <w:rPr>
          <w:rFonts w:cs="Arial"/>
          <w:bCs/>
          <w:szCs w:val="24"/>
        </w:rPr>
        <w:t xml:space="preserve">. </w:t>
      </w:r>
    </w:p>
    <w:p w14:paraId="1B27CF0C" w14:textId="77777777" w:rsidR="00430C09" w:rsidRDefault="00430C09" w:rsidP="00BF3AF0">
      <w:pPr>
        <w:spacing w:before="40" w:after="40" w:line="276" w:lineRule="auto"/>
        <w:rPr>
          <w:rFonts w:cs="Arial"/>
          <w:color w:val="000000"/>
          <w:szCs w:val="24"/>
        </w:rPr>
      </w:pPr>
    </w:p>
    <w:p w14:paraId="613EBBD3" w14:textId="77777777" w:rsidR="00430C09" w:rsidRDefault="00C87B62" w:rsidP="00BF3AF0">
      <w:pPr>
        <w:pStyle w:val="Heading2"/>
        <w:ind w:left="686" w:hanging="686"/>
      </w:pPr>
      <w:r>
        <w:t>2</w:t>
      </w:r>
      <w:r w:rsidR="00BF3AF0">
        <w:t>.2</w:t>
      </w:r>
      <w:r w:rsidR="00BF3AF0">
        <w:tab/>
      </w:r>
      <w:r w:rsidR="00430C09">
        <w:t>Background</w:t>
      </w:r>
    </w:p>
    <w:p w14:paraId="46C297C7" w14:textId="0B02C19F" w:rsidR="00430C09" w:rsidRDefault="004F2CDB" w:rsidP="00A1091A">
      <w:pPr>
        <w:spacing w:before="40" w:after="40" w:line="276" w:lineRule="auto"/>
        <w:ind w:left="686"/>
        <w:rPr>
          <w:rStyle w:val="normaltextrun"/>
          <w:rFonts w:cs="Arial"/>
          <w:sz w:val="22"/>
          <w:szCs w:val="22"/>
          <w:shd w:val="clear" w:color="auto" w:fill="FFFFFF"/>
        </w:rPr>
      </w:pPr>
      <w:r>
        <w:rPr>
          <w:rFonts w:cs="Arial"/>
          <w:color w:val="000000"/>
          <w:szCs w:val="24"/>
        </w:rPr>
        <w:t xml:space="preserve">An Anchor Strategic Plan was submitted to the Scottish Government in October 2023. </w:t>
      </w:r>
      <w:r w:rsidRPr="004F2CDB">
        <w:rPr>
          <w:rFonts w:cs="Arial"/>
          <w:szCs w:val="24"/>
        </w:rPr>
        <w:t>Prior to the submission no set metrics or measurements were issued to NHS Boards. It was advised the challenge of identifying appropriate metrics and data in some areas has impacted on that timeline. As a result it was not expected NHS Boards to include a baseline in the Anchors Strategic Plans that were to be submitted in October 2023</w:t>
      </w:r>
      <w:r w:rsidRPr="004F2CDB">
        <w:rPr>
          <w:rStyle w:val="normaltextrun"/>
          <w:rFonts w:cs="Arial"/>
          <w:szCs w:val="24"/>
          <w:shd w:val="clear" w:color="auto" w:fill="FFFFFF"/>
        </w:rPr>
        <w:t>.</w:t>
      </w:r>
      <w:r>
        <w:rPr>
          <w:rStyle w:val="normaltextrun"/>
          <w:rFonts w:cs="Arial"/>
          <w:sz w:val="22"/>
          <w:szCs w:val="22"/>
          <w:shd w:val="clear" w:color="auto" w:fill="FFFFFF"/>
        </w:rPr>
        <w:t xml:space="preserve">  </w:t>
      </w:r>
    </w:p>
    <w:p w14:paraId="03CA9AA7" w14:textId="77777777" w:rsidR="004F2CDB" w:rsidRDefault="004F2CDB" w:rsidP="004F2CDB">
      <w:pPr>
        <w:spacing w:before="40" w:after="40" w:line="276" w:lineRule="auto"/>
        <w:ind w:left="686"/>
        <w:jc w:val="both"/>
        <w:rPr>
          <w:rFonts w:cs="Arial"/>
          <w:color w:val="000000"/>
          <w:szCs w:val="24"/>
        </w:rPr>
      </w:pPr>
    </w:p>
    <w:p w14:paraId="3245821D" w14:textId="77777777" w:rsidR="00F3337D" w:rsidRDefault="00C87B62" w:rsidP="00BF3AF0">
      <w:pPr>
        <w:pStyle w:val="Heading2"/>
      </w:pPr>
      <w:r>
        <w:t>2</w:t>
      </w:r>
      <w:r w:rsidR="00BF3AF0">
        <w:t>.3</w:t>
      </w:r>
      <w:r w:rsidR="00BF3AF0">
        <w:tab/>
      </w:r>
      <w:r w:rsidR="00F3337D">
        <w:t>Assessment</w:t>
      </w:r>
    </w:p>
    <w:p w14:paraId="2F9D5DB1" w14:textId="36B9C1A8" w:rsidR="00F3337D" w:rsidRPr="004F2CDB" w:rsidRDefault="004F2CDB" w:rsidP="00A1091A">
      <w:pPr>
        <w:spacing w:before="40" w:after="40" w:line="276" w:lineRule="auto"/>
        <w:ind w:left="720"/>
        <w:rPr>
          <w:rFonts w:cs="Arial"/>
          <w:color w:val="000000"/>
          <w:szCs w:val="24"/>
        </w:rPr>
      </w:pPr>
      <w:r w:rsidRPr="004F2CDB">
        <w:rPr>
          <w:rFonts w:cs="Arial"/>
          <w:iCs/>
          <w:szCs w:val="24"/>
        </w:rPr>
        <w:t xml:space="preserve">The metrics cover the three main areas of anchor work including workforce, procurement and land &amp; assets. The metrics were forwarded to the relevant NHSGJ departments for </w:t>
      </w:r>
      <w:r w:rsidRPr="004F2CDB">
        <w:rPr>
          <w:rFonts w:cs="Arial"/>
          <w:iCs/>
          <w:szCs w:val="24"/>
        </w:rPr>
        <w:lastRenderedPageBreak/>
        <w:t>consideration and completion</w:t>
      </w:r>
      <w:r>
        <w:rPr>
          <w:rFonts w:cs="Arial"/>
          <w:iCs/>
          <w:szCs w:val="24"/>
        </w:rPr>
        <w:t xml:space="preserve">. </w:t>
      </w:r>
      <w:r>
        <w:rPr>
          <w:rStyle w:val="ui-provider"/>
          <w:rFonts w:eastAsiaTheme="majorEastAsia"/>
        </w:rPr>
        <w:t>The data to support Anchors baseline reporting for metrics W17 and W18 (distribution of workforce/workforce leavers by protected characteristics and SIMD), were made available to Boards on the 29</w:t>
      </w:r>
      <w:r w:rsidRPr="004F2CDB">
        <w:rPr>
          <w:rStyle w:val="ui-provider"/>
          <w:rFonts w:eastAsiaTheme="majorEastAsia"/>
          <w:vertAlign w:val="superscript"/>
        </w:rPr>
        <w:t>th</w:t>
      </w:r>
      <w:r>
        <w:rPr>
          <w:rStyle w:val="ui-provider"/>
          <w:rFonts w:eastAsiaTheme="majorEastAsia"/>
        </w:rPr>
        <w:t xml:space="preserve"> February. </w:t>
      </w:r>
      <w:r w:rsidRPr="004F2CDB">
        <w:rPr>
          <w:rStyle w:val="Strong"/>
          <w:rFonts w:eastAsiaTheme="majorEastAsia"/>
          <w:b w:val="0"/>
        </w:rPr>
        <w:t>Providing these statistics centrally via NES enables consistent reporting across all health boards for all characteristics and ensures metric W18 is reported in line with the definition of Leaver used in the Official Statistics</w:t>
      </w:r>
      <w:r w:rsidR="00BC7148">
        <w:rPr>
          <w:rStyle w:val="Strong"/>
          <w:rFonts w:eastAsiaTheme="majorEastAsia"/>
          <w:b w:val="0"/>
        </w:rPr>
        <w:t xml:space="preserve">. See Annex D within Appendix. </w:t>
      </w:r>
      <w:r w:rsidR="00A1091A">
        <w:rPr>
          <w:rStyle w:val="Strong"/>
          <w:rFonts w:eastAsiaTheme="majorEastAsia"/>
          <w:b w:val="0"/>
        </w:rPr>
        <w:t xml:space="preserve"> </w:t>
      </w:r>
      <w:r w:rsidR="00BC7148">
        <w:rPr>
          <w:rStyle w:val="Strong"/>
          <w:rFonts w:eastAsiaTheme="majorEastAsia"/>
          <w:b w:val="0"/>
        </w:rPr>
        <w:t xml:space="preserve">Whilst </w:t>
      </w:r>
      <w:r w:rsidR="00BC7148">
        <w:rPr>
          <w:rFonts w:cs="Arial"/>
          <w:bCs/>
          <w:szCs w:val="24"/>
        </w:rPr>
        <w:t>t</w:t>
      </w:r>
      <w:r w:rsidR="00BC7148" w:rsidRPr="005F7CC3">
        <w:rPr>
          <w:rFonts w:cs="Arial"/>
          <w:bCs/>
          <w:szCs w:val="24"/>
        </w:rPr>
        <w:t xml:space="preserve">he baseline reporting period for the metrics </w:t>
      </w:r>
      <w:r w:rsidR="00BC7148">
        <w:rPr>
          <w:rFonts w:cs="Arial"/>
          <w:bCs/>
          <w:szCs w:val="24"/>
        </w:rPr>
        <w:t>within the guidance</w:t>
      </w:r>
      <w:r w:rsidR="00BC7148" w:rsidRPr="005F7CC3">
        <w:rPr>
          <w:rFonts w:cs="Arial"/>
          <w:bCs/>
          <w:szCs w:val="24"/>
        </w:rPr>
        <w:t xml:space="preserve"> </w:t>
      </w:r>
      <w:r w:rsidR="00BC7148">
        <w:rPr>
          <w:rFonts w:cs="Arial"/>
          <w:bCs/>
          <w:szCs w:val="24"/>
        </w:rPr>
        <w:t xml:space="preserve">is the financial period </w:t>
      </w:r>
      <w:r w:rsidR="00BC7148" w:rsidRPr="005F7CC3">
        <w:rPr>
          <w:rFonts w:cs="Arial"/>
          <w:bCs/>
          <w:szCs w:val="24"/>
        </w:rPr>
        <w:t>2022/2023</w:t>
      </w:r>
      <w:r w:rsidR="00BC7148">
        <w:rPr>
          <w:rStyle w:val="Strong"/>
          <w:rFonts w:eastAsiaTheme="majorEastAsia"/>
          <w:b w:val="0"/>
        </w:rPr>
        <w:t xml:space="preserve">, the Scottish Government (via Public Health Scotland) accepted that 2023/24 </w:t>
      </w:r>
      <w:r w:rsidR="006D1C75">
        <w:rPr>
          <w:rFonts w:cs="Arial"/>
        </w:rPr>
        <w:t>metrics for workforce will be acceptable</w:t>
      </w:r>
      <w:r w:rsidR="003C3DB6">
        <w:rPr>
          <w:rFonts w:cs="Arial"/>
        </w:rPr>
        <w:t>, acknowledging that data for the metrics was not routinely gathered by Boards to permit reporting on activity during 2022/23</w:t>
      </w:r>
    </w:p>
    <w:p w14:paraId="432009E5" w14:textId="77777777" w:rsidR="00F3337D" w:rsidRPr="00BF3AF0" w:rsidRDefault="00F3337D" w:rsidP="00BF3AF0">
      <w:pPr>
        <w:spacing w:before="40" w:after="40" w:line="276" w:lineRule="auto"/>
        <w:rPr>
          <w:rFonts w:cs="Arial"/>
          <w:color w:val="000000"/>
          <w:szCs w:val="24"/>
        </w:rPr>
      </w:pPr>
    </w:p>
    <w:p w14:paraId="3F2871AE" w14:textId="77777777" w:rsidR="00F3337D" w:rsidRDefault="00C87B62" w:rsidP="00F3337D">
      <w:pPr>
        <w:pStyle w:val="Heading3"/>
        <w:spacing w:line="276" w:lineRule="auto"/>
      </w:pPr>
      <w:r>
        <w:t>2</w:t>
      </w:r>
      <w:r w:rsidR="00BF3AF0">
        <w:t>.3.1</w:t>
      </w:r>
      <w:r w:rsidR="00BF3AF0">
        <w:tab/>
      </w:r>
      <w:r w:rsidR="00F3337D">
        <w:t>Quality/ Patient Care</w:t>
      </w:r>
    </w:p>
    <w:p w14:paraId="7F4F84BF" w14:textId="37666508" w:rsidR="00F3337D" w:rsidRDefault="006D1C75" w:rsidP="006D1C75">
      <w:pPr>
        <w:rPr>
          <w:rFonts w:cs="Arial"/>
          <w:color w:val="000000"/>
          <w:szCs w:val="24"/>
        </w:rPr>
      </w:pPr>
      <w:r>
        <w:rPr>
          <w:rFonts w:cs="Arial"/>
          <w:color w:val="000000"/>
          <w:szCs w:val="24"/>
        </w:rPr>
        <w:tab/>
      </w:r>
      <w:r w:rsidR="003C3DB6">
        <w:rPr>
          <w:rFonts w:cs="Arial"/>
          <w:color w:val="000000"/>
          <w:szCs w:val="24"/>
        </w:rPr>
        <w:t xml:space="preserve">There is no direct impact on patient care </w:t>
      </w:r>
    </w:p>
    <w:p w14:paraId="11FC0B2C" w14:textId="77777777" w:rsidR="006D1C75" w:rsidRPr="006D1C75" w:rsidRDefault="006D1C75" w:rsidP="006D1C75">
      <w:pPr>
        <w:rPr>
          <w:rFonts w:cs="Arial"/>
          <w:color w:val="000000"/>
          <w:szCs w:val="24"/>
        </w:rPr>
      </w:pPr>
    </w:p>
    <w:p w14:paraId="28A49038" w14:textId="77777777" w:rsidR="00AA77F7" w:rsidRDefault="00C87B62" w:rsidP="00AA77F7">
      <w:pPr>
        <w:pStyle w:val="Heading3"/>
        <w:spacing w:line="276" w:lineRule="auto"/>
      </w:pPr>
      <w:r>
        <w:t>2</w:t>
      </w:r>
      <w:r w:rsidR="00BF3AF0">
        <w:t>.3.2</w:t>
      </w:r>
      <w:r w:rsidR="00BF3AF0">
        <w:tab/>
      </w:r>
      <w:r w:rsidR="00AA77F7">
        <w:t>Workforce</w:t>
      </w:r>
    </w:p>
    <w:p w14:paraId="4C3D7F7F" w14:textId="6E3EC755" w:rsidR="00AA77F7" w:rsidRDefault="003C3DB6" w:rsidP="00BF3AF0">
      <w:pPr>
        <w:spacing w:before="40" w:after="40" w:line="276" w:lineRule="auto"/>
        <w:ind w:left="720"/>
        <w:rPr>
          <w:rFonts w:cs="Arial"/>
          <w:color w:val="000000"/>
          <w:szCs w:val="24"/>
        </w:rPr>
      </w:pPr>
      <w:r>
        <w:rPr>
          <w:rFonts w:cs="Arial"/>
          <w:color w:val="000000"/>
          <w:szCs w:val="24"/>
        </w:rPr>
        <w:t xml:space="preserve">The anchor metrics consider workforce profile and activity to support recruitment opportunities within local communities </w:t>
      </w:r>
    </w:p>
    <w:p w14:paraId="6E510C17" w14:textId="77777777" w:rsidR="00F3337D" w:rsidRPr="00AA77F7" w:rsidRDefault="00F3337D" w:rsidP="00AA77F7">
      <w:pPr>
        <w:rPr>
          <w:rFonts w:cs="Arial"/>
          <w:color w:val="000000"/>
          <w:szCs w:val="24"/>
        </w:rPr>
      </w:pPr>
    </w:p>
    <w:p w14:paraId="3649D035" w14:textId="77777777" w:rsidR="00F3337D" w:rsidRDefault="00C87B62" w:rsidP="00F3337D">
      <w:pPr>
        <w:pStyle w:val="Heading3"/>
        <w:spacing w:line="276" w:lineRule="auto"/>
      </w:pPr>
      <w:r>
        <w:t>2</w:t>
      </w:r>
      <w:r w:rsidR="00BF3AF0">
        <w:t>.3.3</w:t>
      </w:r>
      <w:r w:rsidR="00BF3AF0">
        <w:tab/>
      </w:r>
      <w:r w:rsidR="00F3337D">
        <w:t>Financial</w:t>
      </w:r>
    </w:p>
    <w:p w14:paraId="48C552DA" w14:textId="79720980" w:rsidR="00F3337D" w:rsidRPr="00611AA4" w:rsidRDefault="003C3DB6" w:rsidP="00BF3AF0">
      <w:pPr>
        <w:spacing w:before="40" w:after="40" w:line="276" w:lineRule="auto"/>
        <w:ind w:left="720"/>
        <w:rPr>
          <w:rFonts w:cs="Arial"/>
          <w:color w:val="000000"/>
          <w:szCs w:val="24"/>
        </w:rPr>
      </w:pPr>
      <w:r>
        <w:rPr>
          <w:rFonts w:cs="Arial"/>
          <w:color w:val="000000"/>
          <w:szCs w:val="24"/>
        </w:rPr>
        <w:t>The anchor metrics activity is undertaken within existing organisational budgets</w:t>
      </w:r>
    </w:p>
    <w:p w14:paraId="5508479E" w14:textId="77777777" w:rsidR="00F3337D" w:rsidRDefault="00F3337D" w:rsidP="00BF3AF0">
      <w:pPr>
        <w:pStyle w:val="ListParagraph"/>
        <w:spacing w:before="40" w:after="40" w:line="276" w:lineRule="auto"/>
        <w:ind w:left="394"/>
        <w:rPr>
          <w:rFonts w:ascii="Arial" w:hAnsi="Arial" w:cs="Arial"/>
          <w:color w:val="000000"/>
          <w:sz w:val="24"/>
          <w:szCs w:val="24"/>
        </w:rPr>
      </w:pPr>
    </w:p>
    <w:p w14:paraId="39B04ABF" w14:textId="77777777" w:rsidR="00F3337D" w:rsidRDefault="00C87B62" w:rsidP="00F3337D">
      <w:pPr>
        <w:pStyle w:val="Heading3"/>
        <w:spacing w:line="276" w:lineRule="auto"/>
      </w:pPr>
      <w:r>
        <w:t>2</w:t>
      </w:r>
      <w:r w:rsidR="00BF3AF0">
        <w:t>.3.4</w:t>
      </w:r>
      <w:r w:rsidR="00BF3AF0">
        <w:tab/>
      </w:r>
      <w:r w:rsidR="00F3337D">
        <w:t>Risk Assessment</w:t>
      </w:r>
      <w:r w:rsidR="00BF3AF0">
        <w:t>/</w:t>
      </w:r>
      <w:r w:rsidR="00F3337D">
        <w:t>Management</w:t>
      </w:r>
    </w:p>
    <w:p w14:paraId="3B304CC4" w14:textId="26E37CFF" w:rsidR="00F3337D" w:rsidRDefault="003C3DB6" w:rsidP="00BF3AF0">
      <w:pPr>
        <w:spacing w:before="40" w:after="40" w:line="276" w:lineRule="auto"/>
        <w:ind w:firstLine="720"/>
        <w:rPr>
          <w:rFonts w:cs="Arial"/>
          <w:color w:val="000000"/>
          <w:szCs w:val="24"/>
        </w:rPr>
      </w:pPr>
      <w:r>
        <w:rPr>
          <w:rFonts w:cs="Arial"/>
          <w:color w:val="000000"/>
          <w:szCs w:val="24"/>
        </w:rPr>
        <w:t>There are no specific anchors-related risks</w:t>
      </w:r>
    </w:p>
    <w:p w14:paraId="46FDCAB4" w14:textId="77777777" w:rsidR="00F3337D" w:rsidRPr="00BF3AF0" w:rsidRDefault="00F3337D" w:rsidP="00BF3AF0">
      <w:pPr>
        <w:spacing w:before="40" w:after="40" w:line="276" w:lineRule="auto"/>
        <w:rPr>
          <w:rFonts w:cs="Arial"/>
          <w:color w:val="000000"/>
          <w:szCs w:val="24"/>
        </w:rPr>
      </w:pPr>
    </w:p>
    <w:p w14:paraId="1028331A" w14:textId="3A42CFCE" w:rsidR="00BF3AF0" w:rsidRDefault="00C87B62" w:rsidP="006D1C75">
      <w:pPr>
        <w:pStyle w:val="Heading3"/>
        <w:spacing w:line="276" w:lineRule="auto"/>
      </w:pPr>
      <w:r>
        <w:t>2</w:t>
      </w:r>
      <w:r w:rsidR="00BF3AF0">
        <w:t>.3.5</w:t>
      </w:r>
      <w:r w:rsidR="00BF3AF0">
        <w:tab/>
      </w:r>
      <w:r w:rsidR="00F3337D">
        <w:t>Equality and Diversity, including health inequalities</w:t>
      </w:r>
    </w:p>
    <w:p w14:paraId="302AF1E5" w14:textId="003F021B" w:rsidR="006D1C75" w:rsidRDefault="006D1C75" w:rsidP="006D1C75">
      <w:r>
        <w:tab/>
      </w:r>
      <w:r w:rsidR="003C3DB6">
        <w:t>Anchors activity supports work to reduce health inequalities</w:t>
      </w:r>
    </w:p>
    <w:p w14:paraId="72759EA6" w14:textId="77777777" w:rsidR="006D1C75" w:rsidRPr="006D1C75" w:rsidRDefault="006D1C75" w:rsidP="006D1C75"/>
    <w:p w14:paraId="032E2865" w14:textId="77777777" w:rsidR="00446219" w:rsidRPr="00DA354A" w:rsidRDefault="00C87B62" w:rsidP="00446219">
      <w:pPr>
        <w:pStyle w:val="Heading3"/>
      </w:pPr>
      <w:r>
        <w:t>2</w:t>
      </w:r>
      <w:r w:rsidR="00BF3AF0">
        <w:t>.3.6</w:t>
      </w:r>
      <w:r w:rsidR="00BF3AF0">
        <w:tab/>
      </w:r>
      <w:r w:rsidR="00446219" w:rsidRPr="00DA354A">
        <w:t>Other</w:t>
      </w:r>
      <w:r w:rsidR="00BF3AF0">
        <w:t xml:space="preserve"> impacts</w:t>
      </w:r>
    </w:p>
    <w:p w14:paraId="1C2FD174" w14:textId="77777777" w:rsidR="006C5C9F" w:rsidRPr="00C31C8F" w:rsidRDefault="006C5C9F" w:rsidP="006C5C9F">
      <w:pPr>
        <w:autoSpaceDE w:val="0"/>
        <w:autoSpaceDN w:val="0"/>
        <w:adjustRightInd w:val="0"/>
        <w:ind w:firstLine="720"/>
        <w:rPr>
          <w:rFonts w:eastAsiaTheme="minorHAnsi" w:cs="Arial"/>
          <w:color w:val="000000"/>
          <w:spacing w:val="0"/>
          <w:szCs w:val="23"/>
        </w:rPr>
      </w:pPr>
      <w:r w:rsidRPr="00C31C8F">
        <w:rPr>
          <w:rFonts w:eastAsiaTheme="minorHAnsi" w:cs="Arial"/>
          <w:b/>
          <w:bCs/>
          <w:color w:val="000000"/>
          <w:spacing w:val="0"/>
          <w:szCs w:val="23"/>
        </w:rPr>
        <w:t xml:space="preserve">Climate Emergency and Sustainability </w:t>
      </w:r>
    </w:p>
    <w:p w14:paraId="025FF64A" w14:textId="470A237D" w:rsidR="00AA77F7" w:rsidRDefault="006D1C75" w:rsidP="00F3337D">
      <w:pPr>
        <w:pStyle w:val="ListParagraph"/>
        <w:rPr>
          <w:rFonts w:ascii="Arial" w:hAnsi="Arial" w:cs="Arial"/>
          <w:color w:val="000000"/>
          <w:sz w:val="24"/>
          <w:szCs w:val="24"/>
        </w:rPr>
      </w:pPr>
      <w:r>
        <w:rPr>
          <w:rFonts w:ascii="Arial" w:hAnsi="Arial" w:cs="Arial"/>
          <w:color w:val="000000"/>
          <w:sz w:val="24"/>
          <w:szCs w:val="24"/>
        </w:rPr>
        <w:t>N/A</w:t>
      </w:r>
    </w:p>
    <w:p w14:paraId="6B003A0A" w14:textId="77777777" w:rsidR="006D1C75" w:rsidRPr="00F3337D" w:rsidRDefault="006D1C75" w:rsidP="00F3337D">
      <w:pPr>
        <w:pStyle w:val="ListParagraph"/>
        <w:rPr>
          <w:rFonts w:ascii="Arial" w:hAnsi="Arial" w:cs="Arial"/>
          <w:color w:val="000000"/>
          <w:sz w:val="24"/>
          <w:szCs w:val="24"/>
        </w:rPr>
      </w:pPr>
    </w:p>
    <w:p w14:paraId="36782091" w14:textId="77777777" w:rsidR="00446219" w:rsidRDefault="00446219" w:rsidP="00C87B62">
      <w:pPr>
        <w:pStyle w:val="Heading3"/>
        <w:numPr>
          <w:ilvl w:val="2"/>
          <w:numId w:val="16"/>
        </w:numPr>
        <w:rPr>
          <w:rFonts w:eastAsia="Times New Roman"/>
        </w:rPr>
      </w:pPr>
      <w:r>
        <w:rPr>
          <w:rFonts w:eastAsia="Times New Roman"/>
        </w:rPr>
        <w:t>Communication, involvement, engagement and consultation</w:t>
      </w:r>
    </w:p>
    <w:p w14:paraId="3986308C" w14:textId="0C407385" w:rsidR="00F3337D" w:rsidRPr="00F3337D" w:rsidRDefault="00A20CE4" w:rsidP="00F3337D">
      <w:pPr>
        <w:pStyle w:val="ListParagraph"/>
        <w:rPr>
          <w:rFonts w:ascii="Arial" w:hAnsi="Arial" w:cs="Arial"/>
          <w:color w:val="000000"/>
          <w:sz w:val="24"/>
          <w:szCs w:val="24"/>
        </w:rPr>
      </w:pPr>
      <w:r>
        <w:rPr>
          <w:rFonts w:ascii="Arial" w:hAnsi="Arial" w:cs="Arial"/>
          <w:color w:val="000000"/>
          <w:sz w:val="24"/>
          <w:szCs w:val="24"/>
        </w:rPr>
        <w:t xml:space="preserve"> Updates on early NHS GJ Anchor activity have been provided to local authority partner inclusion groups.</w:t>
      </w:r>
    </w:p>
    <w:p w14:paraId="46E05957" w14:textId="77777777" w:rsidR="00B851FC" w:rsidRPr="00446219" w:rsidRDefault="00B851FC" w:rsidP="00B851FC">
      <w:pPr>
        <w:pStyle w:val="ListParagraph"/>
        <w:spacing w:before="40" w:after="40" w:line="276" w:lineRule="auto"/>
        <w:ind w:left="1080"/>
        <w:rPr>
          <w:rFonts w:ascii="Arial" w:hAnsi="Arial" w:cs="Arial"/>
          <w:sz w:val="24"/>
          <w:szCs w:val="24"/>
          <w:highlight w:val="lightGray"/>
        </w:rPr>
      </w:pPr>
    </w:p>
    <w:p w14:paraId="27D02D6F" w14:textId="77777777" w:rsidR="00446219" w:rsidRDefault="00446219" w:rsidP="00C87B62">
      <w:pPr>
        <w:pStyle w:val="Heading3"/>
        <w:numPr>
          <w:ilvl w:val="2"/>
          <w:numId w:val="16"/>
        </w:numPr>
      </w:pPr>
      <w:r>
        <w:t>Route to the Meeting</w:t>
      </w:r>
    </w:p>
    <w:p w14:paraId="786BB218" w14:textId="77777777" w:rsidR="00446219" w:rsidRPr="00446219" w:rsidRDefault="00446219" w:rsidP="00446219"/>
    <w:p w14:paraId="569C3A74" w14:textId="77777777" w:rsidR="00446219" w:rsidRPr="00BF3AF0" w:rsidRDefault="00446219" w:rsidP="00BF3AF0">
      <w:pPr>
        <w:spacing w:before="40" w:after="40" w:line="276" w:lineRule="auto"/>
        <w:ind w:left="720"/>
        <w:rPr>
          <w:rFonts w:cs="Arial"/>
          <w:szCs w:val="24"/>
        </w:rPr>
      </w:pPr>
      <w:r w:rsidRPr="00BF3AF0">
        <w:rPr>
          <w:rFonts w:cs="Arial"/>
          <w:szCs w:val="24"/>
        </w:rPr>
        <w:t>This has been previously considered by the following groups as part of its development. The groups have either supported the content, or their feedback has informed the development of the content presented in this report.</w:t>
      </w:r>
    </w:p>
    <w:p w14:paraId="41ED7514" w14:textId="408F478A" w:rsidR="00430C09" w:rsidRPr="006D1C75" w:rsidRDefault="006D1C75" w:rsidP="006D1C75">
      <w:pPr>
        <w:pStyle w:val="ListParagraph"/>
        <w:numPr>
          <w:ilvl w:val="0"/>
          <w:numId w:val="19"/>
        </w:numPr>
        <w:rPr>
          <w:rFonts w:ascii="Arial" w:hAnsi="Arial" w:cs="Arial"/>
          <w:sz w:val="24"/>
          <w:szCs w:val="24"/>
        </w:rPr>
      </w:pPr>
      <w:r w:rsidRPr="006D1C75">
        <w:rPr>
          <w:rFonts w:ascii="Arial" w:hAnsi="Arial" w:cs="Arial"/>
          <w:sz w:val="24"/>
          <w:szCs w:val="24"/>
        </w:rPr>
        <w:t>Executive Leadership Group (ELT)</w:t>
      </w:r>
      <w:r>
        <w:rPr>
          <w:rFonts w:ascii="Arial" w:hAnsi="Arial" w:cs="Arial"/>
          <w:sz w:val="24"/>
          <w:szCs w:val="24"/>
        </w:rPr>
        <w:t xml:space="preserve"> - 20 February 2024</w:t>
      </w:r>
    </w:p>
    <w:p w14:paraId="12C13CF8" w14:textId="413BEBA9" w:rsidR="006D1C75" w:rsidRPr="006D1C75" w:rsidRDefault="006D1C75" w:rsidP="006D1C75">
      <w:pPr>
        <w:pStyle w:val="ListParagraph"/>
        <w:numPr>
          <w:ilvl w:val="0"/>
          <w:numId w:val="19"/>
        </w:numPr>
        <w:rPr>
          <w:rFonts w:ascii="Arial" w:hAnsi="Arial" w:cs="Arial"/>
          <w:sz w:val="24"/>
          <w:szCs w:val="24"/>
        </w:rPr>
      </w:pPr>
      <w:r w:rsidRPr="006D1C75">
        <w:rPr>
          <w:rFonts w:ascii="Arial" w:hAnsi="Arial" w:cs="Arial"/>
          <w:sz w:val="24"/>
          <w:szCs w:val="24"/>
        </w:rPr>
        <w:t xml:space="preserve">Strategic </w:t>
      </w:r>
      <w:r w:rsidR="003C3DB6">
        <w:rPr>
          <w:rFonts w:ascii="Arial" w:hAnsi="Arial" w:cs="Arial"/>
          <w:sz w:val="24"/>
          <w:szCs w:val="24"/>
        </w:rPr>
        <w:t>Portfolio</w:t>
      </w:r>
      <w:r w:rsidR="003C3DB6" w:rsidRPr="006D1C75">
        <w:rPr>
          <w:rFonts w:ascii="Arial" w:hAnsi="Arial" w:cs="Arial"/>
          <w:sz w:val="24"/>
          <w:szCs w:val="24"/>
        </w:rPr>
        <w:t xml:space="preserve"> </w:t>
      </w:r>
      <w:r w:rsidRPr="006D1C75">
        <w:rPr>
          <w:rFonts w:ascii="Arial" w:hAnsi="Arial" w:cs="Arial"/>
          <w:sz w:val="24"/>
          <w:szCs w:val="24"/>
        </w:rPr>
        <w:t>Governance Committee</w:t>
      </w:r>
      <w:r>
        <w:rPr>
          <w:rFonts w:ascii="Arial" w:hAnsi="Arial" w:cs="Arial"/>
          <w:sz w:val="24"/>
          <w:szCs w:val="24"/>
        </w:rPr>
        <w:t xml:space="preserve"> (SPGC) – 5 March 2024</w:t>
      </w:r>
    </w:p>
    <w:p w14:paraId="3B418C98" w14:textId="77777777" w:rsidR="006D1C75" w:rsidRPr="006D1C75" w:rsidRDefault="006D1C75" w:rsidP="006D1C75"/>
    <w:p w14:paraId="4DB15FCC" w14:textId="77777777" w:rsidR="00BF3AF0" w:rsidRDefault="00C87B62" w:rsidP="00BF3AF0">
      <w:pPr>
        <w:pStyle w:val="Heading2"/>
      </w:pPr>
      <w:r>
        <w:t>2.</w:t>
      </w:r>
      <w:r w:rsidR="00BF3AF0">
        <w:t>4</w:t>
      </w:r>
      <w:r w:rsidR="00BF3AF0">
        <w:tab/>
        <w:t>Recommendation</w:t>
      </w:r>
    </w:p>
    <w:p w14:paraId="28B505A7" w14:textId="77777777" w:rsidR="00BF3AF0" w:rsidRPr="00BF3AF0" w:rsidRDefault="00BF3AF0" w:rsidP="00BF3AF0"/>
    <w:p w14:paraId="206E10F8" w14:textId="416D6206" w:rsidR="00446219" w:rsidRPr="006D79C5" w:rsidRDefault="00BF3AF0" w:rsidP="00B77902">
      <w:pPr>
        <w:numPr>
          <w:ilvl w:val="0"/>
          <w:numId w:val="1"/>
        </w:numPr>
        <w:spacing w:before="40" w:after="40" w:line="276" w:lineRule="auto"/>
        <w:ind w:hanging="252"/>
        <w:rPr>
          <w:rFonts w:cs="Arial"/>
          <w:color w:val="000000"/>
          <w:szCs w:val="24"/>
        </w:rPr>
      </w:pPr>
      <w:r w:rsidRPr="006D79C5">
        <w:rPr>
          <w:rFonts w:cs="Arial"/>
          <w:b/>
          <w:color w:val="000000"/>
          <w:szCs w:val="24"/>
        </w:rPr>
        <w:lastRenderedPageBreak/>
        <w:t>Discussion</w:t>
      </w:r>
      <w:r w:rsidR="006D79C5" w:rsidRPr="006D79C5">
        <w:rPr>
          <w:rFonts w:cs="Arial"/>
          <w:color w:val="000000"/>
          <w:szCs w:val="24"/>
        </w:rPr>
        <w:t xml:space="preserve"> – NHS Golden Jubilee </w:t>
      </w:r>
      <w:r w:rsidR="00DC00A3">
        <w:rPr>
          <w:rFonts w:cs="Arial"/>
          <w:color w:val="000000"/>
          <w:szCs w:val="24"/>
        </w:rPr>
        <w:t xml:space="preserve">Board </w:t>
      </w:r>
      <w:bookmarkStart w:id="0" w:name="_GoBack"/>
      <w:bookmarkEnd w:id="0"/>
      <w:r w:rsidR="006D79C5" w:rsidRPr="006D79C5">
        <w:rPr>
          <w:rFonts w:cs="Arial"/>
          <w:color w:val="000000"/>
          <w:szCs w:val="24"/>
        </w:rPr>
        <w:t xml:space="preserve">are requested to discuss and note the Anchor Strategic Plan Baseline Metrics </w:t>
      </w:r>
    </w:p>
    <w:p w14:paraId="398DB07E" w14:textId="77777777" w:rsidR="00C87B62" w:rsidRDefault="00C87B62" w:rsidP="00C87B62">
      <w:pPr>
        <w:spacing w:before="40" w:after="40" w:line="276" w:lineRule="auto"/>
        <w:rPr>
          <w:rFonts w:cs="Arial"/>
          <w:szCs w:val="24"/>
        </w:rPr>
      </w:pPr>
    </w:p>
    <w:p w14:paraId="0BB8A6AC" w14:textId="77777777" w:rsidR="00C87B62" w:rsidRDefault="00C87B62" w:rsidP="00C87B62">
      <w:pPr>
        <w:pStyle w:val="Heading2"/>
        <w:numPr>
          <w:ilvl w:val="0"/>
          <w:numId w:val="16"/>
        </w:numPr>
        <w:spacing w:line="276" w:lineRule="auto"/>
      </w:pPr>
      <w:r>
        <w:t>List of appendices</w:t>
      </w:r>
    </w:p>
    <w:p w14:paraId="45DEC03E" w14:textId="77777777" w:rsidR="00C87B62" w:rsidRDefault="00C87B62" w:rsidP="00C87B62">
      <w:pPr>
        <w:spacing w:before="40" w:after="40" w:line="276" w:lineRule="auto"/>
        <w:rPr>
          <w:rFonts w:cs="Arial"/>
          <w:color w:val="000000" w:themeColor="text1"/>
          <w:szCs w:val="24"/>
        </w:rPr>
      </w:pPr>
    </w:p>
    <w:p w14:paraId="66811F5C" w14:textId="79DDF90D" w:rsidR="00C87B62" w:rsidRDefault="00C87B62" w:rsidP="00634E0E">
      <w:pPr>
        <w:spacing w:before="40" w:after="40" w:line="276" w:lineRule="auto"/>
        <w:ind w:firstLine="525"/>
        <w:rPr>
          <w:rFonts w:cs="Arial"/>
          <w:color w:val="000000" w:themeColor="text1"/>
          <w:szCs w:val="24"/>
        </w:rPr>
      </w:pPr>
      <w:r w:rsidRPr="00BF3AF0">
        <w:rPr>
          <w:rFonts w:cs="Arial"/>
          <w:color w:val="000000" w:themeColor="text1"/>
          <w:szCs w:val="24"/>
        </w:rPr>
        <w:t xml:space="preserve">The following appendices are included with this </w:t>
      </w:r>
      <w:r w:rsidR="00610728">
        <w:rPr>
          <w:rFonts w:cs="Arial"/>
          <w:color w:val="000000" w:themeColor="text1"/>
          <w:szCs w:val="24"/>
        </w:rPr>
        <w:t>report</w:t>
      </w:r>
      <w:r w:rsidRPr="00BF3AF0">
        <w:rPr>
          <w:rFonts w:cs="Arial"/>
          <w:color w:val="000000" w:themeColor="text1"/>
          <w:szCs w:val="24"/>
        </w:rPr>
        <w:t>:</w:t>
      </w:r>
    </w:p>
    <w:p w14:paraId="38E96817" w14:textId="2FF1E237" w:rsidR="00634E0E" w:rsidRPr="00634E0E" w:rsidRDefault="00634E0E" w:rsidP="00634E0E">
      <w:pPr>
        <w:pStyle w:val="ListParagraph"/>
        <w:numPr>
          <w:ilvl w:val="0"/>
          <w:numId w:val="1"/>
        </w:numPr>
        <w:spacing w:before="40" w:after="40" w:line="276" w:lineRule="auto"/>
        <w:rPr>
          <w:rFonts w:ascii="Arial" w:hAnsi="Arial" w:cs="Arial"/>
          <w:color w:val="000000"/>
          <w:sz w:val="24"/>
          <w:szCs w:val="24"/>
        </w:rPr>
      </w:pPr>
      <w:r w:rsidRPr="00634E0E">
        <w:rPr>
          <w:rFonts w:ascii="Arial" w:hAnsi="Arial" w:cs="Arial"/>
          <w:color w:val="000000"/>
          <w:sz w:val="24"/>
          <w:szCs w:val="24"/>
        </w:rPr>
        <w:t>Appendix 1</w:t>
      </w:r>
      <w:r>
        <w:rPr>
          <w:rFonts w:ascii="Arial" w:hAnsi="Arial" w:cs="Arial"/>
          <w:color w:val="000000"/>
          <w:sz w:val="24"/>
          <w:szCs w:val="24"/>
        </w:rPr>
        <w:t xml:space="preserve">: </w:t>
      </w:r>
      <w:r w:rsidRPr="00634E0E">
        <w:rPr>
          <w:rFonts w:ascii="Arial" w:hAnsi="Arial" w:cs="Arial"/>
          <w:color w:val="000000"/>
          <w:sz w:val="24"/>
          <w:szCs w:val="24"/>
        </w:rPr>
        <w:t xml:space="preserve"> </w:t>
      </w:r>
      <w:r w:rsidR="00C95439">
        <w:rPr>
          <w:rFonts w:ascii="Arial" w:hAnsi="Arial" w:cs="Arial"/>
          <w:color w:val="000000"/>
          <w:sz w:val="24"/>
          <w:szCs w:val="24"/>
        </w:rPr>
        <w:t>NHSGJ Anchor metrics for Scottish Government</w:t>
      </w:r>
    </w:p>
    <w:sectPr w:rsidR="00634E0E" w:rsidRPr="00634E0E" w:rsidSect="003F7F61">
      <w:headerReference w:type="default" r:id="rId8"/>
      <w:footerReference w:type="default" r:id="rId9"/>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78669" w14:textId="77777777" w:rsidR="00DD7C68" w:rsidRDefault="00DD7C68">
      <w:r>
        <w:separator/>
      </w:r>
    </w:p>
  </w:endnote>
  <w:endnote w:type="continuationSeparator" w:id="0">
    <w:p w14:paraId="2618E638" w14:textId="77777777" w:rsidR="00DD7C68" w:rsidRDefault="00DD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3F8" w14:textId="77777777" w:rsidR="00610728" w:rsidRDefault="00610728" w:rsidP="003F7F61">
    <w:pPr>
      <w:pStyle w:val="Footer"/>
      <w:jc w:val="center"/>
      <w:rPr>
        <w:rFonts w:cs="Arial"/>
        <w:sz w:val="16"/>
        <w:szCs w:val="16"/>
      </w:rPr>
    </w:pPr>
  </w:p>
  <w:p w14:paraId="10749F22" w14:textId="17795BE2"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DC00A3">
      <w:rPr>
        <w:rFonts w:cs="Arial"/>
        <w:noProof/>
        <w:sz w:val="16"/>
        <w:szCs w:val="16"/>
      </w:rPr>
      <w:t>2</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DC00A3">
      <w:rPr>
        <w:rFonts w:cs="Arial"/>
        <w:noProof/>
        <w:sz w:val="16"/>
        <w:szCs w:val="16"/>
      </w:rPr>
      <w:t>3</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78E86" w14:textId="77777777" w:rsidR="00DD7C68" w:rsidRDefault="00DD7C68">
      <w:r>
        <w:separator/>
      </w:r>
    </w:p>
  </w:footnote>
  <w:footnote w:type="continuationSeparator" w:id="0">
    <w:p w14:paraId="6DF705B9" w14:textId="77777777" w:rsidR="00DD7C68" w:rsidRDefault="00DD7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82CC" w14:textId="30CE0760" w:rsidR="00610728" w:rsidRPr="00125A9E" w:rsidRDefault="006D79C5"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 xml:space="preserve">Board Public </w:t>
    </w:r>
    <w:r w:rsidR="00125A9E" w:rsidRPr="00125A9E">
      <w:rPr>
        <w:rFonts w:cs="Arial"/>
        <w:b/>
        <w:color w:val="2E74B5" w:themeColor="accent1" w:themeShade="BF"/>
        <w:sz w:val="20"/>
      </w:rPr>
      <w:t xml:space="preserve">Item </w:t>
    </w:r>
    <w:r w:rsidR="0092738E">
      <w:rPr>
        <w:rFonts w:cs="Arial"/>
        <w:b/>
        <w:color w:val="2E74B5" w:themeColor="accent1" w:themeShade="BF"/>
        <w:sz w:val="20"/>
      </w:rPr>
      <w:t>7.3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3" w15:restartNumberingAfterBreak="0">
    <w:nsid w:val="5443608F"/>
    <w:multiLevelType w:val="hybridMultilevel"/>
    <w:tmpl w:val="1E2CC6A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463E84"/>
    <w:multiLevelType w:val="hybridMultilevel"/>
    <w:tmpl w:val="2F7CF3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5B23A3"/>
    <w:multiLevelType w:val="hybridMultilevel"/>
    <w:tmpl w:val="097C50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F3C4E7A"/>
    <w:multiLevelType w:val="hybridMultilevel"/>
    <w:tmpl w:val="9B22DF00"/>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18"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7"/>
  </w:num>
  <w:num w:numId="2">
    <w:abstractNumId w:val="0"/>
  </w:num>
  <w:num w:numId="3">
    <w:abstractNumId w:val="10"/>
  </w:num>
  <w:num w:numId="4">
    <w:abstractNumId w:val="18"/>
  </w:num>
  <w:num w:numId="5">
    <w:abstractNumId w:val="8"/>
  </w:num>
  <w:num w:numId="6">
    <w:abstractNumId w:val="5"/>
  </w:num>
  <w:num w:numId="7">
    <w:abstractNumId w:val="11"/>
  </w:num>
  <w:num w:numId="8">
    <w:abstractNumId w:val="4"/>
  </w:num>
  <w:num w:numId="9">
    <w:abstractNumId w:val="13"/>
  </w:num>
  <w:num w:numId="10">
    <w:abstractNumId w:val="2"/>
  </w:num>
  <w:num w:numId="11">
    <w:abstractNumId w:val="15"/>
  </w:num>
  <w:num w:numId="12">
    <w:abstractNumId w:val="1"/>
  </w:num>
  <w:num w:numId="13">
    <w:abstractNumId w:val="3"/>
  </w:num>
  <w:num w:numId="14">
    <w:abstractNumId w:val="6"/>
  </w:num>
  <w:num w:numId="15">
    <w:abstractNumId w:val="9"/>
  </w:num>
  <w:num w:numId="16">
    <w:abstractNumId w:val="7"/>
  </w:num>
  <w:num w:numId="17">
    <w:abstractNumId w:val="12"/>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13167"/>
    <w:rsid w:val="0003098A"/>
    <w:rsid w:val="00047714"/>
    <w:rsid w:val="00091974"/>
    <w:rsid w:val="000945DB"/>
    <w:rsid w:val="000F7706"/>
    <w:rsid w:val="00125A9E"/>
    <w:rsid w:val="00140DB3"/>
    <w:rsid w:val="0023473B"/>
    <w:rsid w:val="0033790B"/>
    <w:rsid w:val="003C3DB6"/>
    <w:rsid w:val="003F7F61"/>
    <w:rsid w:val="00430C09"/>
    <w:rsid w:val="00437C9C"/>
    <w:rsid w:val="00446219"/>
    <w:rsid w:val="00495B36"/>
    <w:rsid w:val="004A39D0"/>
    <w:rsid w:val="004C24DE"/>
    <w:rsid w:val="004D3056"/>
    <w:rsid w:val="004F2CDB"/>
    <w:rsid w:val="00591C18"/>
    <w:rsid w:val="00610728"/>
    <w:rsid w:val="006173A9"/>
    <w:rsid w:val="00634E0E"/>
    <w:rsid w:val="006C5C9F"/>
    <w:rsid w:val="006D1343"/>
    <w:rsid w:val="006D1C75"/>
    <w:rsid w:val="006D79C5"/>
    <w:rsid w:val="00741220"/>
    <w:rsid w:val="007B0BED"/>
    <w:rsid w:val="007F32CF"/>
    <w:rsid w:val="00816E22"/>
    <w:rsid w:val="008279AB"/>
    <w:rsid w:val="0092738E"/>
    <w:rsid w:val="00927C6C"/>
    <w:rsid w:val="009807B4"/>
    <w:rsid w:val="00A1091A"/>
    <w:rsid w:val="00A20CE4"/>
    <w:rsid w:val="00A2680C"/>
    <w:rsid w:val="00A62B58"/>
    <w:rsid w:val="00A84C97"/>
    <w:rsid w:val="00AA77F7"/>
    <w:rsid w:val="00AE522B"/>
    <w:rsid w:val="00AF0530"/>
    <w:rsid w:val="00AF356A"/>
    <w:rsid w:val="00B178D4"/>
    <w:rsid w:val="00B53C8F"/>
    <w:rsid w:val="00B546C8"/>
    <w:rsid w:val="00B562FA"/>
    <w:rsid w:val="00B7445F"/>
    <w:rsid w:val="00B77902"/>
    <w:rsid w:val="00B838EA"/>
    <w:rsid w:val="00B851FC"/>
    <w:rsid w:val="00BC7148"/>
    <w:rsid w:val="00BF3AF0"/>
    <w:rsid w:val="00C87B62"/>
    <w:rsid w:val="00C94BF7"/>
    <w:rsid w:val="00C95439"/>
    <w:rsid w:val="00DC00A3"/>
    <w:rsid w:val="00DD2D3D"/>
    <w:rsid w:val="00DD6252"/>
    <w:rsid w:val="00DD7C68"/>
    <w:rsid w:val="00DF1BE0"/>
    <w:rsid w:val="00E71CD2"/>
    <w:rsid w:val="00F33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F8AF"/>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character" w:customStyle="1" w:styleId="normaltextrun">
    <w:name w:val="normaltextrun"/>
    <w:basedOn w:val="DefaultParagraphFont"/>
    <w:rsid w:val="004F2CDB"/>
  </w:style>
  <w:style w:type="character" w:customStyle="1" w:styleId="ui-provider">
    <w:name w:val="ui-provider"/>
    <w:basedOn w:val="DefaultParagraphFont"/>
    <w:rsid w:val="004F2CDB"/>
  </w:style>
  <w:style w:type="character" w:styleId="Strong">
    <w:name w:val="Strong"/>
    <w:basedOn w:val="DefaultParagraphFont"/>
    <w:uiPriority w:val="22"/>
    <w:qFormat/>
    <w:rsid w:val="004F2C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3</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Christine Nelson (NHS GOLDEN JUBILEE)</cp:lastModifiedBy>
  <cp:revision>10</cp:revision>
  <cp:lastPrinted>2019-10-07T12:25:00Z</cp:lastPrinted>
  <dcterms:created xsi:type="dcterms:W3CDTF">2024-03-12T12:55:00Z</dcterms:created>
  <dcterms:modified xsi:type="dcterms:W3CDTF">2024-03-21T18:20:00Z</dcterms:modified>
</cp:coreProperties>
</file>