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23" w:rsidRPr="007B6139" w:rsidRDefault="00113F62" w:rsidP="00FD6A63">
      <w:pPr>
        <w:tabs>
          <w:tab w:val="left" w:pos="1134"/>
        </w:tabs>
        <w:spacing w:after="0" w:line="240" w:lineRule="auto"/>
        <w:rPr>
          <w:rFonts w:ascii="Arial" w:hAnsi="Arial" w:cs="Arial"/>
          <w:b/>
          <w:color w:val="FF0000"/>
          <w:sz w:val="24"/>
          <w:szCs w:val="24"/>
        </w:rPr>
      </w:pPr>
      <w:r w:rsidRPr="00C948E0">
        <w:rPr>
          <w:rFonts w:ascii="Arial" w:hAnsi="Arial" w:cs="Arial"/>
          <w:b/>
          <w:noProof/>
          <w:color w:val="2E74B5" w:themeColor="accent1" w:themeShade="BF"/>
          <w:sz w:val="24"/>
          <w:szCs w:val="24"/>
          <w:lang w:eastAsia="en-GB"/>
        </w:rPr>
        <w:drawing>
          <wp:anchor distT="0" distB="0" distL="114300" distR="114300" simplePos="0" relativeHeight="251659264" behindDoc="0" locked="0" layoutInCell="1" allowOverlap="1" wp14:anchorId="12CF0A48" wp14:editId="2BCA233B">
            <wp:simplePos x="0" y="0"/>
            <wp:positionH relativeFrom="margin">
              <wp:posOffset>4757155</wp:posOffset>
            </wp:positionH>
            <wp:positionV relativeFrom="margin">
              <wp:posOffset>-267165</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48E0" w:rsidRPr="00C948E0">
        <w:rPr>
          <w:rFonts w:ascii="Arial" w:hAnsi="Arial" w:cs="Arial"/>
          <w:b/>
          <w:noProof/>
          <w:color w:val="2E74B5" w:themeColor="accent1" w:themeShade="BF"/>
          <w:sz w:val="24"/>
          <w:szCs w:val="24"/>
          <w:lang w:eastAsia="en-GB"/>
        </w:rPr>
        <w:t>A</w:t>
      </w:r>
      <w:r w:rsidR="00CC6DB8" w:rsidRPr="007B6139">
        <w:rPr>
          <w:rFonts w:ascii="Arial" w:hAnsi="Arial" w:cs="Arial"/>
          <w:b/>
          <w:color w:val="2E74B5" w:themeColor="accent1" w:themeShade="BF"/>
          <w:sz w:val="24"/>
          <w:szCs w:val="24"/>
        </w:rPr>
        <w:t xml:space="preserve">pproved </w:t>
      </w:r>
      <w:r w:rsidR="00950138" w:rsidRPr="007B6139">
        <w:rPr>
          <w:rFonts w:ascii="Arial" w:hAnsi="Arial" w:cs="Arial"/>
          <w:b/>
          <w:color w:val="2E74B5" w:themeColor="accent1" w:themeShade="BF"/>
          <w:sz w:val="24"/>
          <w:szCs w:val="24"/>
        </w:rPr>
        <w:t>M</w:t>
      </w:r>
      <w:r w:rsidRPr="007B6139">
        <w:rPr>
          <w:rFonts w:ascii="Arial" w:hAnsi="Arial" w:cs="Arial"/>
          <w:b/>
          <w:color w:val="2E74B5" w:themeColor="accent1" w:themeShade="BF"/>
          <w:sz w:val="24"/>
          <w:szCs w:val="24"/>
        </w:rPr>
        <w:t xml:space="preserve">inutes </w:t>
      </w:r>
      <w:r w:rsidRPr="007B6139">
        <w:rPr>
          <w:rFonts w:ascii="Arial" w:hAnsi="Arial" w:cs="Arial"/>
          <w:b/>
          <w:color w:val="FF0000"/>
          <w:sz w:val="24"/>
          <w:szCs w:val="24"/>
        </w:rPr>
        <w:tab/>
      </w:r>
    </w:p>
    <w:p w:rsidR="00113F62" w:rsidRPr="007B6139" w:rsidRDefault="006954A0" w:rsidP="00FD6A63">
      <w:pPr>
        <w:tabs>
          <w:tab w:val="left" w:pos="1134"/>
        </w:tabs>
        <w:spacing w:after="0" w:line="240" w:lineRule="auto"/>
        <w:rPr>
          <w:rFonts w:ascii="Arial" w:hAnsi="Arial" w:cs="Arial"/>
          <w:b/>
          <w:sz w:val="24"/>
          <w:szCs w:val="24"/>
        </w:rPr>
      </w:pPr>
      <w:r w:rsidRPr="007B6139">
        <w:rPr>
          <w:rFonts w:ascii="Arial" w:hAnsi="Arial" w:cs="Arial"/>
          <w:b/>
          <w:sz w:val="24"/>
          <w:szCs w:val="24"/>
        </w:rPr>
        <w:t xml:space="preserve"> </w:t>
      </w:r>
      <w:r w:rsidR="00461AED" w:rsidRPr="007B6139">
        <w:rPr>
          <w:rFonts w:ascii="Arial" w:hAnsi="Arial" w:cs="Arial"/>
          <w:b/>
          <w:sz w:val="24"/>
          <w:szCs w:val="24"/>
        </w:rPr>
        <w:t xml:space="preserve">    </w:t>
      </w:r>
      <w:r w:rsidR="00113F62" w:rsidRPr="007B6139">
        <w:rPr>
          <w:rFonts w:ascii="Arial" w:hAnsi="Arial" w:cs="Arial"/>
          <w:b/>
          <w:sz w:val="24"/>
          <w:szCs w:val="24"/>
        </w:rPr>
        <w:tab/>
      </w:r>
      <w:r w:rsidR="00113F62" w:rsidRPr="007B6139">
        <w:rPr>
          <w:rFonts w:ascii="Arial" w:hAnsi="Arial" w:cs="Arial"/>
          <w:b/>
          <w:sz w:val="24"/>
          <w:szCs w:val="24"/>
        </w:rPr>
        <w:tab/>
      </w:r>
      <w:r w:rsidR="00113F62" w:rsidRPr="007B6139">
        <w:rPr>
          <w:rFonts w:ascii="Arial" w:hAnsi="Arial" w:cs="Arial"/>
          <w:b/>
          <w:sz w:val="24"/>
          <w:szCs w:val="24"/>
        </w:rPr>
        <w:tab/>
      </w:r>
      <w:r w:rsidR="00113F62" w:rsidRPr="007B6139">
        <w:rPr>
          <w:rFonts w:ascii="Arial" w:hAnsi="Arial" w:cs="Arial"/>
          <w:b/>
          <w:sz w:val="24"/>
          <w:szCs w:val="24"/>
        </w:rPr>
        <w:tab/>
      </w:r>
    </w:p>
    <w:p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Meeting:</w:t>
      </w:r>
      <w:r w:rsidRPr="007B6139">
        <w:rPr>
          <w:rFonts w:ascii="Arial" w:hAnsi="Arial" w:cs="Arial"/>
          <w:b/>
          <w:sz w:val="24"/>
          <w:szCs w:val="24"/>
        </w:rPr>
        <w:tab/>
        <w:t xml:space="preserve">NHS Golden Jubilee </w:t>
      </w:r>
      <w:r w:rsidR="000E5A57" w:rsidRPr="007B6139">
        <w:rPr>
          <w:rFonts w:ascii="Arial" w:hAnsi="Arial" w:cs="Arial"/>
          <w:b/>
          <w:sz w:val="24"/>
          <w:szCs w:val="24"/>
        </w:rPr>
        <w:t xml:space="preserve">Clinical Governance Committee </w:t>
      </w:r>
    </w:p>
    <w:p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Date:</w:t>
      </w:r>
      <w:r w:rsidRPr="007B6139">
        <w:rPr>
          <w:rFonts w:ascii="Arial" w:hAnsi="Arial" w:cs="Arial"/>
          <w:b/>
          <w:sz w:val="24"/>
          <w:szCs w:val="24"/>
        </w:rPr>
        <w:tab/>
      </w:r>
      <w:r w:rsidR="0097183D" w:rsidRPr="007B6139">
        <w:rPr>
          <w:rFonts w:ascii="Arial" w:hAnsi="Arial" w:cs="Arial"/>
          <w:b/>
          <w:sz w:val="24"/>
          <w:szCs w:val="24"/>
        </w:rPr>
        <w:t xml:space="preserve">Thursday </w:t>
      </w:r>
      <w:r w:rsidR="00BB30F5" w:rsidRPr="007B6139">
        <w:rPr>
          <w:rFonts w:ascii="Arial" w:hAnsi="Arial" w:cs="Arial"/>
          <w:b/>
          <w:sz w:val="24"/>
          <w:szCs w:val="24"/>
        </w:rPr>
        <w:t xml:space="preserve">3 </w:t>
      </w:r>
      <w:r w:rsidR="00202243" w:rsidRPr="007B6139">
        <w:rPr>
          <w:rFonts w:ascii="Arial" w:hAnsi="Arial" w:cs="Arial"/>
          <w:b/>
          <w:sz w:val="24"/>
          <w:szCs w:val="24"/>
        </w:rPr>
        <w:t xml:space="preserve">March </w:t>
      </w:r>
      <w:r w:rsidR="00BB30F5" w:rsidRPr="007B6139">
        <w:rPr>
          <w:rFonts w:ascii="Arial" w:hAnsi="Arial" w:cs="Arial"/>
          <w:b/>
          <w:sz w:val="24"/>
          <w:szCs w:val="24"/>
        </w:rPr>
        <w:t>2022</w:t>
      </w:r>
      <w:r w:rsidR="000E5A57" w:rsidRPr="007B6139">
        <w:rPr>
          <w:rFonts w:ascii="Arial" w:hAnsi="Arial" w:cs="Arial"/>
          <w:b/>
          <w:sz w:val="24"/>
          <w:szCs w:val="24"/>
        </w:rPr>
        <w:t xml:space="preserve"> at </w:t>
      </w:r>
      <w:r w:rsidR="00202243" w:rsidRPr="007B6139">
        <w:rPr>
          <w:rFonts w:ascii="Arial" w:hAnsi="Arial" w:cs="Arial"/>
          <w:b/>
          <w:sz w:val="24"/>
          <w:szCs w:val="24"/>
        </w:rPr>
        <w:t>13</w:t>
      </w:r>
      <w:r w:rsidR="000E5A57" w:rsidRPr="007B6139">
        <w:rPr>
          <w:rFonts w:ascii="Arial" w:hAnsi="Arial" w:cs="Arial"/>
          <w:b/>
          <w:sz w:val="24"/>
          <w:szCs w:val="24"/>
        </w:rPr>
        <w:t>:</w:t>
      </w:r>
      <w:r w:rsidR="00202243" w:rsidRPr="007B6139">
        <w:rPr>
          <w:rFonts w:ascii="Arial" w:hAnsi="Arial" w:cs="Arial"/>
          <w:b/>
          <w:sz w:val="24"/>
          <w:szCs w:val="24"/>
        </w:rPr>
        <w:t>3</w:t>
      </w:r>
      <w:r w:rsidR="00BB30F5" w:rsidRPr="007B6139">
        <w:rPr>
          <w:rFonts w:ascii="Arial" w:hAnsi="Arial" w:cs="Arial"/>
          <w:b/>
          <w:sz w:val="24"/>
          <w:szCs w:val="24"/>
        </w:rPr>
        <w:t>0</w:t>
      </w:r>
      <w:r w:rsidR="000E5A57" w:rsidRPr="007B6139">
        <w:rPr>
          <w:rFonts w:ascii="Arial" w:hAnsi="Arial" w:cs="Arial"/>
          <w:b/>
          <w:sz w:val="24"/>
          <w:szCs w:val="24"/>
        </w:rPr>
        <w:t>hrs</w:t>
      </w:r>
    </w:p>
    <w:p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Venue:</w:t>
      </w:r>
      <w:r w:rsidRPr="007B6139">
        <w:rPr>
          <w:rFonts w:ascii="Arial" w:hAnsi="Arial" w:cs="Arial"/>
          <w:b/>
          <w:sz w:val="24"/>
          <w:szCs w:val="24"/>
        </w:rPr>
        <w:tab/>
        <w:t>Microsoft Teams Meeting</w:t>
      </w:r>
    </w:p>
    <w:p w:rsidR="007B3722" w:rsidRPr="007B6139" w:rsidRDefault="007B3722" w:rsidP="00F27720">
      <w:pPr>
        <w:spacing w:after="0" w:line="240" w:lineRule="auto"/>
        <w:rPr>
          <w:rFonts w:ascii="Arial" w:hAnsi="Arial" w:cs="Arial"/>
          <w:b/>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Members </w:t>
      </w:r>
    </w:p>
    <w:p w:rsidR="00C12FE8" w:rsidRPr="007B6139" w:rsidRDefault="00C12FE8" w:rsidP="00F27720">
      <w:pPr>
        <w:spacing w:after="0" w:line="240" w:lineRule="auto"/>
        <w:rPr>
          <w:rFonts w:ascii="Arial" w:hAnsi="Arial" w:cs="Arial"/>
          <w:sz w:val="24"/>
          <w:szCs w:val="24"/>
        </w:rPr>
      </w:pPr>
      <w:r w:rsidRPr="007B6139">
        <w:rPr>
          <w:rFonts w:ascii="Arial" w:hAnsi="Arial" w:cs="Arial"/>
          <w:sz w:val="24"/>
          <w:szCs w:val="24"/>
        </w:rPr>
        <w:t xml:space="preserve">Morag Brown </w:t>
      </w:r>
      <w:r w:rsidRPr="007B6139">
        <w:rPr>
          <w:rFonts w:ascii="Arial" w:hAnsi="Arial" w:cs="Arial"/>
          <w:sz w:val="24"/>
          <w:szCs w:val="24"/>
        </w:rPr>
        <w:tab/>
      </w:r>
      <w:r w:rsidR="007B6139">
        <w:rPr>
          <w:rFonts w:ascii="Arial" w:hAnsi="Arial" w:cs="Arial"/>
          <w:sz w:val="24"/>
          <w:szCs w:val="24"/>
        </w:rPr>
        <w:tab/>
      </w:r>
      <w:r w:rsidR="007B6139">
        <w:rPr>
          <w:rFonts w:ascii="Arial" w:hAnsi="Arial" w:cs="Arial"/>
          <w:sz w:val="24"/>
          <w:szCs w:val="24"/>
        </w:rPr>
        <w:tab/>
      </w:r>
      <w:r w:rsidRPr="007B6139">
        <w:rPr>
          <w:rFonts w:ascii="Arial" w:hAnsi="Arial" w:cs="Arial"/>
          <w:sz w:val="24"/>
          <w:szCs w:val="24"/>
        </w:rPr>
        <w:t>Non-Executive Director (Chair)</w:t>
      </w:r>
    </w:p>
    <w:p w:rsidR="00C12FE8" w:rsidRPr="007B6139" w:rsidRDefault="00C12FE8" w:rsidP="00F27720">
      <w:pPr>
        <w:spacing w:after="0" w:line="240" w:lineRule="auto"/>
        <w:rPr>
          <w:rFonts w:ascii="Arial" w:hAnsi="Arial" w:cs="Arial"/>
          <w:sz w:val="24"/>
          <w:szCs w:val="24"/>
        </w:rPr>
      </w:pPr>
      <w:r w:rsidRPr="007B6139">
        <w:rPr>
          <w:rFonts w:ascii="Arial" w:hAnsi="Arial" w:cs="Arial"/>
          <w:sz w:val="24"/>
          <w:szCs w:val="24"/>
        </w:rPr>
        <w:t>Callum Blackburn</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Non-Executive Director</w:t>
      </w:r>
      <w:r w:rsidR="004C2A1E" w:rsidRPr="007B6139">
        <w:rPr>
          <w:rFonts w:ascii="Arial" w:hAnsi="Arial" w:cs="Arial"/>
          <w:sz w:val="24"/>
          <w:szCs w:val="24"/>
        </w:rPr>
        <w:t xml:space="preserve"> </w:t>
      </w:r>
    </w:p>
    <w:p w:rsidR="00C12FE8" w:rsidRPr="007B6139" w:rsidRDefault="00C12FE8" w:rsidP="00F27720">
      <w:pPr>
        <w:spacing w:after="0" w:line="240" w:lineRule="auto"/>
        <w:rPr>
          <w:rFonts w:ascii="Arial" w:hAnsi="Arial" w:cs="Arial"/>
          <w:sz w:val="24"/>
          <w:szCs w:val="24"/>
        </w:rPr>
      </w:pPr>
      <w:r w:rsidRPr="007B6139">
        <w:rPr>
          <w:rFonts w:ascii="Arial" w:hAnsi="Arial" w:cs="Arial"/>
          <w:sz w:val="24"/>
          <w:szCs w:val="24"/>
        </w:rPr>
        <w:t xml:space="preserve">Elaine Cameron </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Non-Executive Director</w:t>
      </w:r>
    </w:p>
    <w:p w:rsidR="006954A0" w:rsidRPr="007B6139" w:rsidRDefault="006954A0" w:rsidP="00F27720">
      <w:pPr>
        <w:spacing w:after="0" w:line="240" w:lineRule="auto"/>
        <w:rPr>
          <w:rFonts w:ascii="Arial" w:hAnsi="Arial" w:cs="Arial"/>
          <w:sz w:val="24"/>
          <w:szCs w:val="24"/>
        </w:rPr>
      </w:pPr>
      <w:r w:rsidRPr="007B6139">
        <w:rPr>
          <w:rFonts w:ascii="Arial" w:hAnsi="Arial" w:cs="Arial"/>
          <w:sz w:val="24"/>
          <w:szCs w:val="24"/>
        </w:rPr>
        <w:t xml:space="preserve">Jane Christie-Flight </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Employee Director</w:t>
      </w:r>
      <w:bookmarkStart w:id="0" w:name="_GoBack"/>
      <w:bookmarkEnd w:id="0"/>
    </w:p>
    <w:p w:rsidR="0078507B" w:rsidRPr="007B6139" w:rsidRDefault="007B6139" w:rsidP="00F27720">
      <w:pPr>
        <w:spacing w:after="0" w:line="240" w:lineRule="auto"/>
        <w:rPr>
          <w:rFonts w:ascii="Arial" w:hAnsi="Arial" w:cs="Arial"/>
          <w:i/>
          <w:sz w:val="24"/>
          <w:szCs w:val="24"/>
        </w:rPr>
      </w:pPr>
      <w:r>
        <w:rPr>
          <w:rFonts w:ascii="Arial" w:hAnsi="Arial" w:cs="Arial"/>
          <w:sz w:val="24"/>
          <w:szCs w:val="24"/>
        </w:rPr>
        <w:t>Linda Semple</w:t>
      </w:r>
      <w:r>
        <w:rPr>
          <w:rFonts w:ascii="Arial" w:hAnsi="Arial" w:cs="Arial"/>
          <w:sz w:val="24"/>
          <w:szCs w:val="24"/>
        </w:rPr>
        <w:tab/>
      </w:r>
      <w:r>
        <w:rPr>
          <w:rFonts w:ascii="Arial" w:hAnsi="Arial" w:cs="Arial"/>
          <w:sz w:val="24"/>
          <w:szCs w:val="24"/>
        </w:rPr>
        <w:tab/>
      </w:r>
      <w:r>
        <w:rPr>
          <w:rFonts w:ascii="Arial" w:hAnsi="Arial" w:cs="Arial"/>
          <w:sz w:val="24"/>
          <w:szCs w:val="24"/>
        </w:rPr>
        <w:tab/>
      </w:r>
      <w:r w:rsidR="0078507B" w:rsidRPr="007B6139">
        <w:rPr>
          <w:rFonts w:ascii="Arial" w:hAnsi="Arial" w:cs="Arial"/>
          <w:sz w:val="24"/>
          <w:szCs w:val="24"/>
        </w:rPr>
        <w:t xml:space="preserve">Non-Executive Director </w:t>
      </w:r>
    </w:p>
    <w:p w:rsidR="00113F62" w:rsidRPr="007B6139" w:rsidRDefault="00113F62" w:rsidP="00F27720">
      <w:pPr>
        <w:spacing w:after="0" w:line="240" w:lineRule="auto"/>
        <w:ind w:left="3600" w:hanging="3600"/>
        <w:rPr>
          <w:rFonts w:ascii="Arial" w:hAnsi="Arial" w:cs="Arial"/>
          <w:color w:val="00B0F0"/>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In attendance </w:t>
      </w:r>
    </w:p>
    <w:p w:rsidR="00DA6737" w:rsidRPr="007B6139" w:rsidRDefault="00DA6737" w:rsidP="00F27720">
      <w:pPr>
        <w:spacing w:after="0" w:line="240" w:lineRule="auto"/>
        <w:rPr>
          <w:rFonts w:ascii="Arial" w:hAnsi="Arial" w:cs="Arial"/>
          <w:sz w:val="24"/>
          <w:szCs w:val="24"/>
        </w:rPr>
      </w:pPr>
      <w:r w:rsidRPr="007B6139">
        <w:rPr>
          <w:rFonts w:ascii="Arial" w:hAnsi="Arial" w:cs="Arial"/>
          <w:sz w:val="24"/>
          <w:szCs w:val="24"/>
        </w:rPr>
        <w:t xml:space="preserve">Anne Marie Cavanagh </w:t>
      </w:r>
      <w:r w:rsidRPr="007B6139">
        <w:rPr>
          <w:rFonts w:ascii="Arial" w:hAnsi="Arial" w:cs="Arial"/>
          <w:sz w:val="24"/>
          <w:szCs w:val="24"/>
        </w:rPr>
        <w:tab/>
      </w:r>
      <w:r w:rsidRPr="007B6139">
        <w:rPr>
          <w:rFonts w:ascii="Arial" w:hAnsi="Arial" w:cs="Arial"/>
          <w:sz w:val="24"/>
          <w:szCs w:val="24"/>
        </w:rPr>
        <w:tab/>
        <w:t xml:space="preserve">Director of Nursing &amp; AHPs </w:t>
      </w:r>
    </w:p>
    <w:p w:rsidR="00DA6737" w:rsidRPr="007B6139" w:rsidRDefault="007B6139" w:rsidP="00F27720">
      <w:pPr>
        <w:spacing w:after="0" w:line="240" w:lineRule="auto"/>
        <w:rPr>
          <w:rFonts w:ascii="Arial" w:hAnsi="Arial" w:cs="Arial"/>
          <w:sz w:val="24"/>
          <w:szCs w:val="24"/>
        </w:rPr>
      </w:pPr>
      <w:r>
        <w:rPr>
          <w:rFonts w:ascii="Arial" w:hAnsi="Arial" w:cs="Arial"/>
          <w:sz w:val="24"/>
          <w:szCs w:val="24"/>
        </w:rPr>
        <w:t>Ashley Calvert</w:t>
      </w:r>
      <w:r>
        <w:rPr>
          <w:rFonts w:ascii="Arial" w:hAnsi="Arial" w:cs="Arial"/>
          <w:sz w:val="24"/>
          <w:szCs w:val="24"/>
        </w:rPr>
        <w:tab/>
      </w:r>
      <w:r>
        <w:rPr>
          <w:rFonts w:ascii="Arial" w:hAnsi="Arial" w:cs="Arial"/>
          <w:sz w:val="24"/>
          <w:szCs w:val="24"/>
        </w:rPr>
        <w:tab/>
      </w:r>
      <w:r>
        <w:rPr>
          <w:rFonts w:ascii="Arial" w:hAnsi="Arial" w:cs="Arial"/>
          <w:sz w:val="24"/>
          <w:szCs w:val="24"/>
        </w:rPr>
        <w:tab/>
      </w:r>
      <w:r w:rsidR="00DA6737" w:rsidRPr="007B6139">
        <w:rPr>
          <w:rFonts w:ascii="Arial" w:hAnsi="Arial" w:cs="Arial"/>
          <w:sz w:val="24"/>
          <w:szCs w:val="24"/>
        </w:rPr>
        <w:t>Interim Head of Clinical Governance &amp; Risk</w:t>
      </w:r>
    </w:p>
    <w:p w:rsidR="00B2371E" w:rsidRPr="007B6139" w:rsidRDefault="00B2371E" w:rsidP="00F27720">
      <w:pPr>
        <w:spacing w:after="0" w:line="240" w:lineRule="auto"/>
        <w:rPr>
          <w:rFonts w:ascii="Arial" w:hAnsi="Arial" w:cs="Arial"/>
          <w:sz w:val="24"/>
          <w:szCs w:val="24"/>
        </w:rPr>
      </w:pPr>
      <w:r w:rsidRPr="007B6139">
        <w:rPr>
          <w:rFonts w:ascii="Arial" w:hAnsi="Arial" w:cs="Arial"/>
          <w:sz w:val="24"/>
          <w:szCs w:val="24"/>
        </w:rPr>
        <w:t>Gerard Gardiner</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Head of Corporate Governance</w:t>
      </w:r>
      <w:r w:rsidR="006C0EB4" w:rsidRPr="007B6139">
        <w:rPr>
          <w:rFonts w:ascii="Arial" w:hAnsi="Arial" w:cs="Arial"/>
          <w:sz w:val="24"/>
          <w:szCs w:val="24"/>
        </w:rPr>
        <w:t xml:space="preserve"> </w:t>
      </w:r>
      <w:r w:rsidR="0066433E" w:rsidRPr="007B6139">
        <w:rPr>
          <w:rFonts w:ascii="Arial" w:hAnsi="Arial" w:cs="Arial"/>
          <w:sz w:val="24"/>
          <w:szCs w:val="24"/>
        </w:rPr>
        <w:t>and</w:t>
      </w:r>
      <w:r w:rsidR="006C0EB4" w:rsidRPr="007B6139">
        <w:rPr>
          <w:rFonts w:ascii="Arial" w:hAnsi="Arial" w:cs="Arial"/>
          <w:sz w:val="24"/>
          <w:szCs w:val="24"/>
        </w:rPr>
        <w:t xml:space="preserve"> Board Secretary</w:t>
      </w:r>
    </w:p>
    <w:p w:rsidR="00DA6737" w:rsidRPr="007B6139" w:rsidRDefault="00DA6737" w:rsidP="00F27720">
      <w:pPr>
        <w:spacing w:after="0" w:line="240" w:lineRule="auto"/>
        <w:rPr>
          <w:rFonts w:ascii="Arial" w:hAnsi="Arial" w:cs="Arial"/>
          <w:sz w:val="24"/>
          <w:szCs w:val="24"/>
        </w:rPr>
      </w:pPr>
      <w:r w:rsidRPr="007B6139">
        <w:rPr>
          <w:rFonts w:ascii="Arial" w:hAnsi="Arial" w:cs="Arial"/>
          <w:sz w:val="24"/>
          <w:szCs w:val="24"/>
        </w:rPr>
        <w:t xml:space="preserve">Mark MacGregor </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Medical Director</w:t>
      </w:r>
    </w:p>
    <w:p w:rsidR="00BB30F5" w:rsidRPr="007B6139" w:rsidRDefault="007B6139" w:rsidP="00BB30F5">
      <w:pPr>
        <w:spacing w:after="0" w:line="240" w:lineRule="auto"/>
        <w:rPr>
          <w:rFonts w:ascii="Arial" w:hAnsi="Arial" w:cs="Arial"/>
          <w:sz w:val="24"/>
          <w:szCs w:val="24"/>
        </w:rPr>
      </w:pPr>
      <w:r>
        <w:rPr>
          <w:rFonts w:ascii="Arial" w:hAnsi="Arial" w:cs="Arial"/>
          <w:sz w:val="24"/>
          <w:szCs w:val="24"/>
        </w:rPr>
        <w:t xml:space="preserve">Susan Douglas-Scott CBE </w:t>
      </w:r>
      <w:r>
        <w:rPr>
          <w:rFonts w:ascii="Arial" w:hAnsi="Arial" w:cs="Arial"/>
          <w:sz w:val="24"/>
          <w:szCs w:val="24"/>
        </w:rPr>
        <w:tab/>
      </w:r>
      <w:r w:rsidR="00BB30F5" w:rsidRPr="007B6139">
        <w:rPr>
          <w:rFonts w:ascii="Arial" w:hAnsi="Arial" w:cs="Arial"/>
          <w:sz w:val="24"/>
          <w:szCs w:val="24"/>
        </w:rPr>
        <w:t>Board Chair</w:t>
      </w:r>
    </w:p>
    <w:p w:rsidR="00BB30F5" w:rsidRPr="007B6139" w:rsidRDefault="00202243" w:rsidP="00F27720">
      <w:pPr>
        <w:spacing w:after="0" w:line="240" w:lineRule="auto"/>
        <w:rPr>
          <w:rFonts w:ascii="Arial" w:hAnsi="Arial" w:cs="Arial"/>
          <w:sz w:val="24"/>
          <w:szCs w:val="24"/>
        </w:rPr>
      </w:pPr>
      <w:r w:rsidRPr="007B6139">
        <w:rPr>
          <w:rFonts w:ascii="Arial" w:hAnsi="Arial" w:cs="Arial"/>
          <w:sz w:val="24"/>
          <w:szCs w:val="24"/>
        </w:rPr>
        <w:t>Theresa Williamson</w:t>
      </w:r>
      <w:r w:rsidR="00387032" w:rsidRPr="007B6139">
        <w:rPr>
          <w:rFonts w:ascii="Arial" w:hAnsi="Arial" w:cs="Arial"/>
          <w:sz w:val="24"/>
          <w:szCs w:val="24"/>
        </w:rPr>
        <w:tab/>
      </w:r>
      <w:r w:rsidR="00387032" w:rsidRPr="007B6139">
        <w:rPr>
          <w:rFonts w:ascii="Arial" w:hAnsi="Arial" w:cs="Arial"/>
          <w:sz w:val="24"/>
          <w:szCs w:val="24"/>
        </w:rPr>
        <w:tab/>
      </w:r>
      <w:r w:rsidR="00387032" w:rsidRPr="007B6139">
        <w:rPr>
          <w:rFonts w:ascii="Arial" w:hAnsi="Arial" w:cs="Arial"/>
          <w:sz w:val="24"/>
          <w:szCs w:val="24"/>
        </w:rPr>
        <w:tab/>
        <w:t>Associate Nurse Director</w:t>
      </w:r>
    </w:p>
    <w:p w:rsidR="00202243" w:rsidRPr="007B6139" w:rsidRDefault="00202243" w:rsidP="00F27720">
      <w:pPr>
        <w:spacing w:after="0" w:line="240" w:lineRule="auto"/>
        <w:rPr>
          <w:rFonts w:ascii="Arial" w:hAnsi="Arial" w:cs="Arial"/>
          <w:color w:val="FF0000"/>
          <w:sz w:val="24"/>
          <w:szCs w:val="24"/>
        </w:rPr>
      </w:pPr>
    </w:p>
    <w:p w:rsidR="000E5A57" w:rsidRPr="007B6139" w:rsidRDefault="00DA6737"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G</w:t>
      </w:r>
      <w:r w:rsidR="00444A49" w:rsidRPr="007B6139">
        <w:rPr>
          <w:rFonts w:ascii="Arial" w:hAnsi="Arial" w:cs="Arial"/>
          <w:b/>
          <w:color w:val="0070C0"/>
          <w:sz w:val="24"/>
          <w:szCs w:val="24"/>
        </w:rPr>
        <w:t xml:space="preserve">uests </w:t>
      </w:r>
    </w:p>
    <w:p w:rsidR="00BB30F5" w:rsidRPr="007B6139" w:rsidRDefault="00202243" w:rsidP="00F27720">
      <w:pPr>
        <w:spacing w:after="0" w:line="240" w:lineRule="auto"/>
        <w:rPr>
          <w:rFonts w:ascii="Arial" w:hAnsi="Arial" w:cs="Arial"/>
          <w:sz w:val="24"/>
          <w:szCs w:val="24"/>
        </w:rPr>
      </w:pPr>
      <w:r w:rsidRPr="007B6139">
        <w:rPr>
          <w:rFonts w:ascii="Arial" w:hAnsi="Arial" w:cs="Arial"/>
          <w:sz w:val="24"/>
          <w:szCs w:val="24"/>
        </w:rPr>
        <w:t>Alan Kirk</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r>
      <w:r w:rsidR="009B2856" w:rsidRPr="007B6139">
        <w:rPr>
          <w:rFonts w:ascii="Arial" w:hAnsi="Arial" w:cs="Arial"/>
          <w:sz w:val="24"/>
          <w:szCs w:val="24"/>
        </w:rPr>
        <w:t xml:space="preserve">Consultant </w:t>
      </w:r>
      <w:r w:rsidRPr="007B6139">
        <w:rPr>
          <w:rFonts w:ascii="Arial" w:hAnsi="Arial" w:cs="Arial"/>
          <w:sz w:val="24"/>
          <w:szCs w:val="24"/>
        </w:rPr>
        <w:t>Thoracic Surgeon</w:t>
      </w:r>
      <w:r w:rsidR="009B2856" w:rsidRPr="007B6139">
        <w:rPr>
          <w:rFonts w:ascii="Arial" w:hAnsi="Arial" w:cs="Arial"/>
          <w:sz w:val="24"/>
          <w:szCs w:val="24"/>
        </w:rPr>
        <w:t xml:space="preserve"> and Clinical Director </w:t>
      </w:r>
    </w:p>
    <w:p w:rsidR="00202243" w:rsidRPr="007B6139" w:rsidRDefault="00202243" w:rsidP="00F27720">
      <w:pPr>
        <w:spacing w:after="0" w:line="240" w:lineRule="auto"/>
        <w:rPr>
          <w:rFonts w:ascii="Arial" w:hAnsi="Arial" w:cs="Arial"/>
          <w:sz w:val="24"/>
          <w:szCs w:val="24"/>
        </w:rPr>
      </w:pPr>
      <w:r w:rsidRPr="007B6139">
        <w:rPr>
          <w:rFonts w:ascii="Arial" w:hAnsi="Arial" w:cs="Arial"/>
          <w:sz w:val="24"/>
          <w:szCs w:val="24"/>
        </w:rPr>
        <w:t>Craig Kingstree</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Head of Nursing - HLD</w:t>
      </w:r>
    </w:p>
    <w:p w:rsidR="002B6617" w:rsidRPr="007B6139" w:rsidRDefault="002B6617" w:rsidP="00F27720">
      <w:pPr>
        <w:spacing w:after="0" w:line="240" w:lineRule="auto"/>
        <w:rPr>
          <w:rFonts w:ascii="Arial" w:hAnsi="Arial" w:cs="Arial"/>
          <w:sz w:val="24"/>
          <w:szCs w:val="24"/>
        </w:rPr>
      </w:pPr>
    </w:p>
    <w:p w:rsidR="00113F62" w:rsidRPr="007B6139" w:rsidRDefault="000C44CC"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Apologies </w:t>
      </w:r>
    </w:p>
    <w:p w:rsidR="00202243" w:rsidRPr="007B6139" w:rsidRDefault="007B6139" w:rsidP="00202243">
      <w:pPr>
        <w:spacing w:after="0" w:line="240" w:lineRule="auto"/>
        <w:rPr>
          <w:rFonts w:ascii="Arial" w:hAnsi="Arial" w:cs="Arial"/>
          <w:sz w:val="24"/>
          <w:szCs w:val="24"/>
        </w:rPr>
      </w:pPr>
      <w:r>
        <w:rPr>
          <w:rFonts w:ascii="Arial" w:hAnsi="Arial" w:cs="Arial"/>
          <w:sz w:val="24"/>
          <w:szCs w:val="24"/>
        </w:rPr>
        <w:t>Helen Mackie</w:t>
      </w:r>
      <w:r>
        <w:rPr>
          <w:rFonts w:ascii="Arial" w:hAnsi="Arial" w:cs="Arial"/>
          <w:sz w:val="24"/>
          <w:szCs w:val="24"/>
        </w:rPr>
        <w:tab/>
      </w:r>
      <w:r>
        <w:rPr>
          <w:rFonts w:ascii="Arial" w:hAnsi="Arial" w:cs="Arial"/>
          <w:sz w:val="24"/>
          <w:szCs w:val="24"/>
        </w:rPr>
        <w:tab/>
      </w:r>
      <w:r>
        <w:rPr>
          <w:rFonts w:ascii="Arial" w:hAnsi="Arial" w:cs="Arial"/>
          <w:sz w:val="24"/>
          <w:szCs w:val="24"/>
        </w:rPr>
        <w:tab/>
      </w:r>
      <w:r w:rsidR="00202243" w:rsidRPr="007B6139">
        <w:rPr>
          <w:rFonts w:ascii="Arial" w:hAnsi="Arial" w:cs="Arial"/>
          <w:sz w:val="24"/>
          <w:szCs w:val="24"/>
        </w:rPr>
        <w:t>Associate Medical Director - NES</w:t>
      </w:r>
    </w:p>
    <w:p w:rsidR="00202243" w:rsidRPr="005423C2" w:rsidRDefault="007B6139" w:rsidP="00202243">
      <w:pPr>
        <w:spacing w:after="0" w:line="240" w:lineRule="auto"/>
        <w:rPr>
          <w:rFonts w:ascii="Arial" w:hAnsi="Arial" w:cs="Arial"/>
          <w:sz w:val="24"/>
          <w:szCs w:val="24"/>
        </w:rPr>
      </w:pPr>
      <w:r w:rsidRPr="005423C2">
        <w:rPr>
          <w:rFonts w:ascii="Arial" w:hAnsi="Arial" w:cs="Arial"/>
          <w:sz w:val="24"/>
          <w:szCs w:val="24"/>
        </w:rPr>
        <w:t xml:space="preserve">Jann Gardner </w:t>
      </w:r>
      <w:r w:rsidRPr="005423C2">
        <w:rPr>
          <w:rFonts w:ascii="Arial" w:hAnsi="Arial" w:cs="Arial"/>
          <w:sz w:val="24"/>
          <w:szCs w:val="24"/>
        </w:rPr>
        <w:tab/>
      </w:r>
      <w:r w:rsidRPr="005423C2">
        <w:rPr>
          <w:rFonts w:ascii="Arial" w:hAnsi="Arial" w:cs="Arial"/>
          <w:sz w:val="24"/>
          <w:szCs w:val="24"/>
        </w:rPr>
        <w:tab/>
      </w:r>
      <w:r w:rsidRPr="005423C2">
        <w:rPr>
          <w:rFonts w:ascii="Arial" w:hAnsi="Arial" w:cs="Arial"/>
          <w:sz w:val="24"/>
          <w:szCs w:val="24"/>
        </w:rPr>
        <w:tab/>
      </w:r>
      <w:r w:rsidR="00202243" w:rsidRPr="005423C2">
        <w:rPr>
          <w:rFonts w:ascii="Arial" w:hAnsi="Arial" w:cs="Arial"/>
          <w:sz w:val="24"/>
          <w:szCs w:val="24"/>
        </w:rPr>
        <w:t xml:space="preserve">Chief Executive </w:t>
      </w:r>
    </w:p>
    <w:p w:rsidR="0097183D" w:rsidRPr="007B6139" w:rsidRDefault="0097183D" w:rsidP="00F27720">
      <w:pPr>
        <w:spacing w:after="0" w:line="240" w:lineRule="auto"/>
        <w:rPr>
          <w:rFonts w:ascii="Arial" w:hAnsi="Arial" w:cs="Arial"/>
          <w:sz w:val="24"/>
          <w:szCs w:val="24"/>
        </w:rPr>
      </w:pPr>
    </w:p>
    <w:p w:rsidR="000E5A57" w:rsidRPr="007B6139" w:rsidRDefault="000E5A57" w:rsidP="00F27720">
      <w:pPr>
        <w:spacing w:after="0" w:line="240" w:lineRule="auto"/>
        <w:rPr>
          <w:rFonts w:ascii="Arial" w:hAnsi="Arial" w:cs="Arial"/>
          <w:b/>
          <w:sz w:val="24"/>
          <w:szCs w:val="24"/>
        </w:rPr>
      </w:pPr>
      <w:r w:rsidRPr="007B6139">
        <w:rPr>
          <w:rFonts w:ascii="Arial" w:hAnsi="Arial" w:cs="Arial"/>
          <w:b/>
          <w:color w:val="0070C0"/>
          <w:sz w:val="24"/>
          <w:szCs w:val="24"/>
        </w:rPr>
        <w:t>Minutes</w:t>
      </w:r>
      <w:r w:rsidRPr="007B6139">
        <w:rPr>
          <w:rFonts w:ascii="Arial" w:hAnsi="Arial" w:cs="Arial"/>
          <w:b/>
          <w:sz w:val="24"/>
          <w:szCs w:val="24"/>
        </w:rPr>
        <w:tab/>
      </w:r>
    </w:p>
    <w:p w:rsidR="000E5A57" w:rsidRPr="007B6139" w:rsidRDefault="00BB30F5" w:rsidP="00F27720">
      <w:pPr>
        <w:spacing w:after="0" w:line="240" w:lineRule="auto"/>
        <w:rPr>
          <w:rFonts w:ascii="Arial" w:hAnsi="Arial" w:cs="Arial"/>
          <w:sz w:val="24"/>
          <w:szCs w:val="24"/>
        </w:rPr>
      </w:pPr>
      <w:r w:rsidRPr="007B6139">
        <w:rPr>
          <w:rFonts w:ascii="Arial" w:hAnsi="Arial" w:cs="Arial"/>
          <w:sz w:val="24"/>
          <w:szCs w:val="24"/>
        </w:rPr>
        <w:t xml:space="preserve">Alison MacKay </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 xml:space="preserve">Corporate Administrator </w:t>
      </w:r>
    </w:p>
    <w:p w:rsidR="000C44CC" w:rsidRPr="007B6139" w:rsidRDefault="000C44CC" w:rsidP="00F27720">
      <w:pPr>
        <w:spacing w:after="0" w:line="240" w:lineRule="auto"/>
        <w:rPr>
          <w:rFonts w:ascii="Arial" w:hAnsi="Arial" w:cs="Arial"/>
          <w:color w:val="00B0F0"/>
          <w:sz w:val="24"/>
          <w:szCs w:val="24"/>
        </w:rPr>
      </w:pPr>
    </w:p>
    <w:p w:rsidR="007D3F92" w:rsidRPr="007B6139" w:rsidRDefault="007D3F92" w:rsidP="00F27720">
      <w:pPr>
        <w:spacing w:after="0" w:line="240" w:lineRule="auto"/>
        <w:rPr>
          <w:rFonts w:ascii="Arial" w:hAnsi="Arial" w:cs="Arial"/>
          <w:color w:val="00B0F0"/>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1</w:t>
      </w:r>
      <w:r w:rsidRPr="007B6139">
        <w:rPr>
          <w:rFonts w:ascii="Arial" w:hAnsi="Arial" w:cs="Arial"/>
          <w:b/>
          <w:color w:val="0070C0"/>
          <w:sz w:val="24"/>
          <w:szCs w:val="24"/>
        </w:rPr>
        <w:tab/>
        <w:t xml:space="preserve">Opening Remarks </w:t>
      </w:r>
    </w:p>
    <w:p w:rsidR="00113F62" w:rsidRPr="007B6139" w:rsidRDefault="00113F62" w:rsidP="00F27720">
      <w:pPr>
        <w:spacing w:after="0" w:line="240" w:lineRule="auto"/>
        <w:rPr>
          <w:rFonts w:ascii="Arial" w:hAnsi="Arial" w:cs="Arial"/>
          <w:b/>
          <w:color w:val="0070C0"/>
          <w:sz w:val="24"/>
          <w:szCs w:val="24"/>
        </w:rPr>
      </w:pPr>
    </w:p>
    <w:p w:rsidR="00113F62" w:rsidRPr="007B6139" w:rsidRDefault="00113F62" w:rsidP="00F27720">
      <w:pPr>
        <w:pStyle w:val="ListParagraph"/>
        <w:numPr>
          <w:ilvl w:val="1"/>
          <w:numId w:val="1"/>
        </w:numPr>
        <w:spacing w:after="0" w:line="240" w:lineRule="auto"/>
        <w:contextualSpacing w:val="0"/>
        <w:rPr>
          <w:b/>
          <w:color w:val="0070C0"/>
        </w:rPr>
      </w:pPr>
      <w:r w:rsidRPr="007B6139">
        <w:rPr>
          <w:b/>
        </w:rPr>
        <w:t>Chair</w:t>
      </w:r>
      <w:r w:rsidR="00F72D7C" w:rsidRPr="007B6139">
        <w:rPr>
          <w:b/>
        </w:rPr>
        <w:t>’</w:t>
      </w:r>
      <w:r w:rsidRPr="007B6139">
        <w:rPr>
          <w:b/>
        </w:rPr>
        <w:t xml:space="preserve">s introductory </w:t>
      </w:r>
      <w:r w:rsidR="006C0EB4" w:rsidRPr="007B6139">
        <w:rPr>
          <w:b/>
        </w:rPr>
        <w:t>R</w:t>
      </w:r>
      <w:r w:rsidRPr="007B6139">
        <w:rPr>
          <w:b/>
        </w:rPr>
        <w:t xml:space="preserve">emarks </w:t>
      </w:r>
    </w:p>
    <w:p w:rsidR="00113F62" w:rsidRPr="007B6139" w:rsidRDefault="00113F62" w:rsidP="00F27720">
      <w:pPr>
        <w:pStyle w:val="ListParagraph"/>
        <w:spacing w:after="0" w:line="240" w:lineRule="auto"/>
        <w:contextualSpacing w:val="0"/>
        <w:rPr>
          <w:b/>
        </w:rPr>
      </w:pPr>
    </w:p>
    <w:p w:rsidR="00E738A5" w:rsidRPr="007B6139" w:rsidRDefault="009C61CD" w:rsidP="002F5435">
      <w:pPr>
        <w:pStyle w:val="ListParagraph"/>
        <w:spacing w:after="0" w:line="240" w:lineRule="auto"/>
        <w:contextualSpacing w:val="0"/>
      </w:pPr>
      <w:r w:rsidRPr="007B6139">
        <w:t>The Chair</w:t>
      </w:r>
      <w:r w:rsidR="000040B1" w:rsidRPr="007B6139">
        <w:t xml:space="preserve"> opened the meeting</w:t>
      </w:r>
      <w:r w:rsidR="00870249" w:rsidRPr="007B6139">
        <w:t xml:space="preserve"> and thanked everyone for </w:t>
      </w:r>
      <w:r w:rsidR="000040B1" w:rsidRPr="007B6139">
        <w:t>attend</w:t>
      </w:r>
      <w:r w:rsidR="00870249" w:rsidRPr="007B6139">
        <w:t>ing</w:t>
      </w:r>
      <w:r w:rsidR="000040B1" w:rsidRPr="007B6139">
        <w:t xml:space="preserve">. </w:t>
      </w:r>
    </w:p>
    <w:p w:rsidR="00E738A5" w:rsidRPr="007B6139" w:rsidRDefault="00E738A5" w:rsidP="002F5435">
      <w:pPr>
        <w:pStyle w:val="ListParagraph"/>
        <w:spacing w:after="0" w:line="240" w:lineRule="auto"/>
        <w:contextualSpacing w:val="0"/>
      </w:pPr>
    </w:p>
    <w:p w:rsidR="003331A8" w:rsidRPr="007B6139" w:rsidRDefault="00202243" w:rsidP="002F5435">
      <w:pPr>
        <w:pStyle w:val="ListParagraph"/>
        <w:spacing w:after="0" w:line="240" w:lineRule="auto"/>
        <w:contextualSpacing w:val="0"/>
      </w:pPr>
      <w:r w:rsidRPr="007B6139">
        <w:t>The Chair note</w:t>
      </w:r>
      <w:r w:rsidR="00BA055C">
        <w:t>d</w:t>
      </w:r>
      <w:r w:rsidRPr="007B6139">
        <w:t xml:space="preserve"> </w:t>
      </w:r>
      <w:r w:rsidR="00E738A5" w:rsidRPr="007B6139">
        <w:t>2</w:t>
      </w:r>
      <w:r w:rsidRPr="007B6139">
        <w:t xml:space="preserve"> years</w:t>
      </w:r>
      <w:r w:rsidR="0097713E" w:rsidRPr="007B6139">
        <w:t xml:space="preserve"> ha</w:t>
      </w:r>
      <w:r w:rsidR="00E738A5" w:rsidRPr="007B6139">
        <w:t>ve</w:t>
      </w:r>
      <w:r w:rsidR="0097713E" w:rsidRPr="007B6139">
        <w:t xml:space="preserve"> pas</w:t>
      </w:r>
      <w:r w:rsidR="00E738A5" w:rsidRPr="007B6139">
        <w:t xml:space="preserve">sed </w:t>
      </w:r>
      <w:r w:rsidR="0097713E" w:rsidRPr="007B6139">
        <w:t xml:space="preserve">since the start of the pandemic </w:t>
      </w:r>
      <w:r w:rsidR="00E738A5" w:rsidRPr="007B6139">
        <w:t xml:space="preserve">and </w:t>
      </w:r>
      <w:r w:rsidR="00D93A93">
        <w:t>took</w:t>
      </w:r>
      <w:r w:rsidR="00E738A5" w:rsidRPr="007B6139">
        <w:t xml:space="preserve"> opportunity to </w:t>
      </w:r>
      <w:r w:rsidRPr="007B6139">
        <w:t xml:space="preserve">commend and thank staff </w:t>
      </w:r>
      <w:r w:rsidR="00E738A5" w:rsidRPr="007B6139">
        <w:t xml:space="preserve">for their </w:t>
      </w:r>
      <w:r w:rsidRPr="007B6139">
        <w:t xml:space="preserve">contribution to patient care and </w:t>
      </w:r>
      <w:r w:rsidR="00E738A5" w:rsidRPr="007B6139">
        <w:t xml:space="preserve">to </w:t>
      </w:r>
      <w:r w:rsidRPr="007B6139">
        <w:t xml:space="preserve">thank colleagues </w:t>
      </w:r>
      <w:r w:rsidR="00E738A5" w:rsidRPr="007B6139">
        <w:t xml:space="preserve">for their </w:t>
      </w:r>
      <w:r w:rsidRPr="007B6139">
        <w:t>support to territorial Board</w:t>
      </w:r>
      <w:r w:rsidR="00D93A93">
        <w:t>s</w:t>
      </w:r>
      <w:r w:rsidRPr="007B6139">
        <w:t xml:space="preserve"> throughout this extremely challenging time.</w:t>
      </w:r>
    </w:p>
    <w:p w:rsidR="002B6617" w:rsidRPr="007B6139" w:rsidRDefault="002B6617" w:rsidP="00F27720">
      <w:pPr>
        <w:spacing w:after="0" w:line="240" w:lineRule="auto"/>
        <w:ind w:left="720"/>
        <w:rPr>
          <w:rFonts w:ascii="Arial" w:hAnsi="Arial" w:cs="Arial"/>
          <w:sz w:val="24"/>
          <w:szCs w:val="24"/>
        </w:rPr>
      </w:pPr>
    </w:p>
    <w:p w:rsidR="00B145D3" w:rsidRPr="007B6139" w:rsidRDefault="00B145D3" w:rsidP="00F27720">
      <w:pPr>
        <w:spacing w:after="0" w:line="240" w:lineRule="auto"/>
        <w:rPr>
          <w:rFonts w:ascii="Arial" w:hAnsi="Arial" w:cs="Arial"/>
          <w:sz w:val="24"/>
          <w:szCs w:val="24"/>
        </w:rPr>
      </w:pPr>
    </w:p>
    <w:p w:rsidR="00113F62" w:rsidRPr="007B6139" w:rsidRDefault="009A7FCF"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2</w:t>
      </w:r>
      <w:r w:rsidR="00113F62" w:rsidRPr="007B6139">
        <w:rPr>
          <w:rFonts w:ascii="Arial" w:hAnsi="Arial" w:cs="Arial"/>
          <w:b/>
          <w:color w:val="0070C0"/>
          <w:sz w:val="24"/>
          <w:szCs w:val="24"/>
        </w:rPr>
        <w:tab/>
        <w:t>Apologies</w:t>
      </w:r>
    </w:p>
    <w:p w:rsidR="00113F62" w:rsidRPr="007B6139" w:rsidRDefault="00555A8E" w:rsidP="00F27720">
      <w:pPr>
        <w:spacing w:after="0" w:line="240" w:lineRule="auto"/>
        <w:rPr>
          <w:rFonts w:ascii="Arial" w:hAnsi="Arial" w:cs="Arial"/>
          <w:sz w:val="24"/>
          <w:szCs w:val="24"/>
        </w:rPr>
      </w:pPr>
      <w:r w:rsidRPr="007B6139">
        <w:rPr>
          <w:rFonts w:ascii="Arial" w:hAnsi="Arial" w:cs="Arial"/>
          <w:sz w:val="24"/>
          <w:szCs w:val="24"/>
        </w:rPr>
        <w:tab/>
      </w:r>
    </w:p>
    <w:p w:rsidR="00555A8E" w:rsidRPr="007B6139" w:rsidRDefault="006C0EB4" w:rsidP="00F27720">
      <w:pPr>
        <w:spacing w:after="0" w:line="240" w:lineRule="auto"/>
        <w:ind w:left="720"/>
        <w:rPr>
          <w:rFonts w:ascii="Arial" w:hAnsi="Arial" w:cs="Arial"/>
          <w:sz w:val="24"/>
          <w:szCs w:val="24"/>
        </w:rPr>
      </w:pPr>
      <w:r w:rsidRPr="007B6139">
        <w:rPr>
          <w:rFonts w:ascii="Arial" w:hAnsi="Arial" w:cs="Arial"/>
          <w:sz w:val="24"/>
          <w:szCs w:val="24"/>
        </w:rPr>
        <w:t xml:space="preserve">Apologies </w:t>
      </w:r>
      <w:proofErr w:type="gramStart"/>
      <w:r w:rsidRPr="007B6139">
        <w:rPr>
          <w:rFonts w:ascii="Arial" w:hAnsi="Arial" w:cs="Arial"/>
          <w:sz w:val="24"/>
          <w:szCs w:val="24"/>
        </w:rPr>
        <w:t>were noted</w:t>
      </w:r>
      <w:proofErr w:type="gramEnd"/>
      <w:r w:rsidRPr="007B6139">
        <w:rPr>
          <w:rFonts w:ascii="Arial" w:hAnsi="Arial" w:cs="Arial"/>
          <w:sz w:val="24"/>
          <w:szCs w:val="24"/>
        </w:rPr>
        <w:t xml:space="preserve"> as above.</w:t>
      </w:r>
    </w:p>
    <w:p w:rsidR="009A37BD" w:rsidRPr="007B6139" w:rsidRDefault="009A37BD" w:rsidP="00F27720">
      <w:pPr>
        <w:spacing w:after="0" w:line="240" w:lineRule="auto"/>
        <w:rPr>
          <w:rFonts w:ascii="Arial" w:hAnsi="Arial" w:cs="Arial"/>
          <w:b/>
          <w:color w:val="00B0F0"/>
          <w:sz w:val="24"/>
          <w:szCs w:val="24"/>
          <w:highlight w:val="yellow"/>
        </w:rPr>
      </w:pPr>
    </w:p>
    <w:p w:rsidR="009A37BD" w:rsidRPr="007B6139" w:rsidRDefault="009A37BD" w:rsidP="00F27720">
      <w:pPr>
        <w:spacing w:after="0" w:line="240" w:lineRule="auto"/>
        <w:rPr>
          <w:rFonts w:ascii="Arial" w:hAnsi="Arial" w:cs="Arial"/>
          <w:b/>
          <w:color w:val="00B0F0"/>
          <w:sz w:val="24"/>
          <w:szCs w:val="24"/>
          <w:highlight w:val="yellow"/>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lastRenderedPageBreak/>
        <w:t>3</w:t>
      </w:r>
      <w:r w:rsidRPr="007B6139">
        <w:rPr>
          <w:rFonts w:ascii="Arial" w:hAnsi="Arial" w:cs="Arial"/>
          <w:b/>
          <w:color w:val="0070C0"/>
          <w:sz w:val="24"/>
          <w:szCs w:val="24"/>
        </w:rPr>
        <w:tab/>
        <w:t xml:space="preserve">Declarations of interest </w:t>
      </w:r>
    </w:p>
    <w:p w:rsidR="007B3722" w:rsidRPr="007B6139" w:rsidRDefault="007B3722" w:rsidP="00F27720">
      <w:pPr>
        <w:spacing w:after="0" w:line="240" w:lineRule="auto"/>
        <w:rPr>
          <w:rFonts w:ascii="Arial" w:hAnsi="Arial" w:cs="Arial"/>
          <w:b/>
          <w:color w:val="00B0F0"/>
          <w:sz w:val="24"/>
          <w:szCs w:val="24"/>
        </w:rPr>
      </w:pPr>
    </w:p>
    <w:p w:rsidR="00113F62" w:rsidRPr="007B6139" w:rsidRDefault="00113F62" w:rsidP="00F27720">
      <w:pPr>
        <w:tabs>
          <w:tab w:val="left" w:pos="709"/>
          <w:tab w:val="left" w:pos="3969"/>
        </w:tabs>
        <w:spacing w:after="0" w:line="240" w:lineRule="auto"/>
        <w:rPr>
          <w:rFonts w:ascii="Arial" w:hAnsi="Arial" w:cs="Arial"/>
          <w:sz w:val="24"/>
          <w:szCs w:val="24"/>
        </w:rPr>
      </w:pPr>
      <w:r w:rsidRPr="007B6139">
        <w:rPr>
          <w:rFonts w:ascii="Arial" w:hAnsi="Arial" w:cs="Arial"/>
          <w:sz w:val="24"/>
          <w:szCs w:val="24"/>
        </w:rPr>
        <w:tab/>
      </w:r>
      <w:r w:rsidR="005E4BFA" w:rsidRPr="007B6139">
        <w:rPr>
          <w:rFonts w:ascii="Arial" w:hAnsi="Arial" w:cs="Arial"/>
          <w:sz w:val="24"/>
          <w:szCs w:val="24"/>
        </w:rPr>
        <w:t>None noted.</w:t>
      </w:r>
    </w:p>
    <w:p w:rsidR="002B6617" w:rsidRPr="007B6139" w:rsidRDefault="002B6617" w:rsidP="00F27720">
      <w:pPr>
        <w:tabs>
          <w:tab w:val="left" w:pos="709"/>
          <w:tab w:val="left" w:pos="3969"/>
        </w:tabs>
        <w:spacing w:after="0" w:line="240" w:lineRule="auto"/>
        <w:rPr>
          <w:rFonts w:ascii="Arial" w:hAnsi="Arial" w:cs="Arial"/>
          <w:color w:val="00B0F0"/>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4</w:t>
      </w:r>
      <w:r w:rsidRPr="007B6139">
        <w:rPr>
          <w:rFonts w:ascii="Arial" w:hAnsi="Arial" w:cs="Arial"/>
          <w:b/>
          <w:color w:val="0070C0"/>
          <w:sz w:val="24"/>
          <w:szCs w:val="24"/>
        </w:rPr>
        <w:tab/>
        <w:t>Updates from</w:t>
      </w:r>
      <w:r w:rsidR="004902EB" w:rsidRPr="007B6139">
        <w:rPr>
          <w:rFonts w:ascii="Arial" w:hAnsi="Arial" w:cs="Arial"/>
          <w:b/>
          <w:color w:val="0070C0"/>
          <w:sz w:val="24"/>
          <w:szCs w:val="24"/>
        </w:rPr>
        <w:t xml:space="preserve"> Meeting </w:t>
      </w:r>
      <w:r w:rsidR="006C446D" w:rsidRPr="007B6139">
        <w:rPr>
          <w:rFonts w:ascii="Arial" w:hAnsi="Arial" w:cs="Arial"/>
          <w:b/>
          <w:color w:val="0070C0"/>
          <w:sz w:val="24"/>
          <w:szCs w:val="24"/>
        </w:rPr>
        <w:t>13 January</w:t>
      </w:r>
      <w:r w:rsidR="0086358C" w:rsidRPr="007B6139">
        <w:rPr>
          <w:rFonts w:ascii="Arial" w:hAnsi="Arial" w:cs="Arial"/>
          <w:b/>
          <w:color w:val="0070C0"/>
          <w:sz w:val="24"/>
          <w:szCs w:val="24"/>
        </w:rPr>
        <w:t xml:space="preserve"> </w:t>
      </w:r>
      <w:r w:rsidR="006C446D" w:rsidRPr="007B6139">
        <w:rPr>
          <w:rFonts w:ascii="Arial" w:hAnsi="Arial" w:cs="Arial"/>
          <w:b/>
          <w:color w:val="0070C0"/>
          <w:sz w:val="24"/>
          <w:szCs w:val="24"/>
        </w:rPr>
        <w:t>2022</w:t>
      </w:r>
    </w:p>
    <w:p w:rsidR="00113F62" w:rsidRPr="007B6139" w:rsidRDefault="00113F62" w:rsidP="00F27720">
      <w:pPr>
        <w:spacing w:after="0" w:line="240" w:lineRule="auto"/>
        <w:rPr>
          <w:rFonts w:ascii="Arial" w:hAnsi="Arial" w:cs="Arial"/>
          <w:b/>
          <w:color w:val="0070C0"/>
          <w:sz w:val="24"/>
          <w:szCs w:val="24"/>
        </w:rPr>
      </w:pPr>
    </w:p>
    <w:p w:rsidR="00113F62" w:rsidRPr="007B6139" w:rsidRDefault="00741615" w:rsidP="00F27720">
      <w:pPr>
        <w:spacing w:after="0" w:line="240" w:lineRule="auto"/>
        <w:rPr>
          <w:rFonts w:ascii="Arial" w:hAnsi="Arial" w:cs="Arial"/>
          <w:b/>
          <w:sz w:val="24"/>
          <w:szCs w:val="24"/>
        </w:rPr>
      </w:pPr>
      <w:r w:rsidRPr="007B6139">
        <w:rPr>
          <w:rFonts w:ascii="Arial" w:hAnsi="Arial" w:cs="Arial"/>
          <w:b/>
          <w:sz w:val="24"/>
          <w:szCs w:val="24"/>
        </w:rPr>
        <w:t>4.1</w:t>
      </w:r>
      <w:r w:rsidR="00113F62" w:rsidRPr="007B6139">
        <w:rPr>
          <w:rFonts w:ascii="Arial" w:hAnsi="Arial" w:cs="Arial"/>
          <w:b/>
          <w:sz w:val="24"/>
          <w:szCs w:val="24"/>
        </w:rPr>
        <w:tab/>
        <w:t xml:space="preserve">Unapproved minutes from </w:t>
      </w:r>
      <w:r w:rsidR="006C446D" w:rsidRPr="007B6139">
        <w:rPr>
          <w:rFonts w:ascii="Arial" w:hAnsi="Arial" w:cs="Arial"/>
          <w:b/>
          <w:sz w:val="24"/>
          <w:szCs w:val="24"/>
        </w:rPr>
        <w:t>1</w:t>
      </w:r>
      <w:r w:rsidR="00202243" w:rsidRPr="007B6139">
        <w:rPr>
          <w:rFonts w:ascii="Arial" w:hAnsi="Arial" w:cs="Arial"/>
          <w:b/>
          <w:sz w:val="24"/>
          <w:szCs w:val="24"/>
        </w:rPr>
        <w:t>3 January 2022</w:t>
      </w:r>
    </w:p>
    <w:p w:rsidR="00113F62" w:rsidRPr="007B6139" w:rsidRDefault="00113F62" w:rsidP="00F27720">
      <w:pPr>
        <w:spacing w:after="0" w:line="240" w:lineRule="auto"/>
        <w:rPr>
          <w:rFonts w:ascii="Arial" w:hAnsi="Arial" w:cs="Arial"/>
          <w:b/>
          <w:color w:val="00B0F0"/>
          <w:sz w:val="24"/>
          <w:szCs w:val="24"/>
        </w:rPr>
      </w:pPr>
    </w:p>
    <w:p w:rsidR="00FD17B1" w:rsidRPr="007B6139" w:rsidRDefault="00202243" w:rsidP="00F27720">
      <w:pPr>
        <w:spacing w:after="0" w:line="240" w:lineRule="auto"/>
        <w:ind w:left="720"/>
        <w:rPr>
          <w:rFonts w:ascii="Arial" w:hAnsi="Arial" w:cs="Arial"/>
          <w:sz w:val="24"/>
          <w:szCs w:val="24"/>
        </w:rPr>
      </w:pPr>
      <w:r w:rsidRPr="007B6139">
        <w:rPr>
          <w:rFonts w:ascii="Arial" w:hAnsi="Arial" w:cs="Arial"/>
          <w:sz w:val="24"/>
          <w:szCs w:val="24"/>
        </w:rPr>
        <w:t xml:space="preserve">The minutes </w:t>
      </w:r>
      <w:proofErr w:type="gramStart"/>
      <w:r w:rsidRPr="007B6139">
        <w:rPr>
          <w:rFonts w:ascii="Arial" w:hAnsi="Arial" w:cs="Arial"/>
          <w:sz w:val="24"/>
          <w:szCs w:val="24"/>
        </w:rPr>
        <w:t>were read</w:t>
      </w:r>
      <w:proofErr w:type="gramEnd"/>
      <w:r w:rsidRPr="007B6139">
        <w:rPr>
          <w:rFonts w:ascii="Arial" w:hAnsi="Arial" w:cs="Arial"/>
          <w:sz w:val="24"/>
          <w:szCs w:val="24"/>
        </w:rPr>
        <w:t xml:space="preserve"> as </w:t>
      </w:r>
      <w:r w:rsidR="00D93A93">
        <w:rPr>
          <w:rFonts w:ascii="Arial" w:hAnsi="Arial" w:cs="Arial"/>
          <w:sz w:val="24"/>
          <w:szCs w:val="24"/>
        </w:rPr>
        <w:t xml:space="preserve">an </w:t>
      </w:r>
      <w:r w:rsidRPr="007B6139">
        <w:rPr>
          <w:rFonts w:ascii="Arial" w:hAnsi="Arial" w:cs="Arial"/>
          <w:sz w:val="24"/>
          <w:szCs w:val="24"/>
        </w:rPr>
        <w:t>accurate account of the meeting and were approved.</w:t>
      </w:r>
    </w:p>
    <w:p w:rsidR="00FD17B1" w:rsidRPr="007B6139" w:rsidRDefault="00FD17B1" w:rsidP="00F27720">
      <w:pPr>
        <w:spacing w:after="0" w:line="240" w:lineRule="auto"/>
        <w:ind w:left="720"/>
        <w:rPr>
          <w:rFonts w:ascii="Arial" w:hAnsi="Arial" w:cs="Arial"/>
          <w:sz w:val="24"/>
          <w:szCs w:val="24"/>
        </w:rPr>
      </w:pPr>
    </w:p>
    <w:p w:rsidR="00113F62" w:rsidRPr="007B6139" w:rsidRDefault="00113F62" w:rsidP="00F27720">
      <w:pPr>
        <w:spacing w:after="0" w:line="240" w:lineRule="auto"/>
        <w:rPr>
          <w:rFonts w:ascii="Arial" w:hAnsi="Arial" w:cs="Arial"/>
          <w:b/>
          <w:sz w:val="24"/>
          <w:szCs w:val="24"/>
        </w:rPr>
      </w:pPr>
      <w:r w:rsidRPr="007B6139">
        <w:rPr>
          <w:rFonts w:ascii="Arial" w:hAnsi="Arial" w:cs="Arial"/>
          <w:b/>
          <w:sz w:val="24"/>
          <w:szCs w:val="24"/>
        </w:rPr>
        <w:t>4.2</w:t>
      </w:r>
      <w:r w:rsidRPr="007B6139">
        <w:rPr>
          <w:rFonts w:ascii="Arial" w:hAnsi="Arial" w:cs="Arial"/>
          <w:b/>
          <w:sz w:val="24"/>
          <w:szCs w:val="24"/>
        </w:rPr>
        <w:tab/>
      </w:r>
      <w:r w:rsidR="00741615" w:rsidRPr="007B6139">
        <w:rPr>
          <w:rFonts w:ascii="Arial" w:hAnsi="Arial" w:cs="Arial"/>
          <w:b/>
          <w:sz w:val="24"/>
          <w:szCs w:val="24"/>
        </w:rPr>
        <w:t xml:space="preserve">Action </w:t>
      </w:r>
      <w:r w:rsidRPr="007B6139">
        <w:rPr>
          <w:rFonts w:ascii="Arial" w:hAnsi="Arial" w:cs="Arial"/>
          <w:b/>
          <w:sz w:val="24"/>
          <w:szCs w:val="24"/>
        </w:rPr>
        <w:t>Log</w:t>
      </w:r>
    </w:p>
    <w:p w:rsidR="00113F62" w:rsidRPr="007B6139" w:rsidRDefault="00113F62" w:rsidP="00F27720">
      <w:pPr>
        <w:spacing w:after="0" w:line="240" w:lineRule="auto"/>
        <w:rPr>
          <w:rFonts w:ascii="Arial" w:hAnsi="Arial" w:cs="Arial"/>
          <w:b/>
          <w:color w:val="00B0F0"/>
          <w:sz w:val="24"/>
          <w:szCs w:val="24"/>
        </w:rPr>
      </w:pPr>
    </w:p>
    <w:p w:rsidR="00492087" w:rsidRPr="007B6139" w:rsidRDefault="00D45EB7" w:rsidP="00202243">
      <w:pPr>
        <w:spacing w:after="0" w:line="240" w:lineRule="auto"/>
        <w:ind w:left="720"/>
        <w:rPr>
          <w:rFonts w:ascii="Arial" w:hAnsi="Arial" w:cs="Arial"/>
          <w:sz w:val="24"/>
          <w:szCs w:val="24"/>
        </w:rPr>
      </w:pPr>
      <w:r w:rsidRPr="007B6139">
        <w:rPr>
          <w:rFonts w:ascii="Arial" w:hAnsi="Arial" w:cs="Arial"/>
          <w:sz w:val="24"/>
          <w:szCs w:val="24"/>
        </w:rPr>
        <w:t>The Committee reviewed the Action Log</w:t>
      </w:r>
      <w:r w:rsidR="00202243" w:rsidRPr="007B6139">
        <w:rPr>
          <w:rFonts w:ascii="Arial" w:hAnsi="Arial" w:cs="Arial"/>
          <w:sz w:val="24"/>
          <w:szCs w:val="24"/>
        </w:rPr>
        <w:t>.</w:t>
      </w:r>
    </w:p>
    <w:p w:rsidR="002B6617" w:rsidRPr="007B6139" w:rsidRDefault="002B6617" w:rsidP="00281C92">
      <w:pPr>
        <w:spacing w:after="0" w:line="240" w:lineRule="auto"/>
        <w:rPr>
          <w:rFonts w:ascii="Arial" w:hAnsi="Arial" w:cs="Arial"/>
          <w:sz w:val="24"/>
          <w:szCs w:val="24"/>
        </w:rPr>
      </w:pPr>
    </w:p>
    <w:p w:rsidR="0072488E" w:rsidRPr="007B6139" w:rsidRDefault="0072488E" w:rsidP="00281C92">
      <w:pPr>
        <w:spacing w:after="0" w:line="240" w:lineRule="auto"/>
        <w:rPr>
          <w:rFonts w:ascii="Arial" w:hAnsi="Arial" w:cs="Arial"/>
          <w:sz w:val="24"/>
          <w:szCs w:val="24"/>
        </w:rPr>
      </w:pPr>
      <w:r w:rsidRPr="007B6139">
        <w:rPr>
          <w:rFonts w:ascii="Arial" w:hAnsi="Arial" w:cs="Arial"/>
          <w:b/>
          <w:sz w:val="24"/>
          <w:szCs w:val="24"/>
        </w:rPr>
        <w:t>4.</w:t>
      </w:r>
      <w:r w:rsidR="00926DBC" w:rsidRPr="007B6139">
        <w:rPr>
          <w:rFonts w:ascii="Arial" w:hAnsi="Arial" w:cs="Arial"/>
          <w:b/>
          <w:sz w:val="24"/>
          <w:szCs w:val="24"/>
        </w:rPr>
        <w:t>3</w:t>
      </w:r>
      <w:r w:rsidRPr="007B6139">
        <w:rPr>
          <w:rFonts w:ascii="Arial" w:hAnsi="Arial" w:cs="Arial"/>
          <w:sz w:val="24"/>
          <w:szCs w:val="24"/>
        </w:rPr>
        <w:tab/>
      </w:r>
      <w:r w:rsidRPr="007B6139">
        <w:rPr>
          <w:rFonts w:ascii="Arial" w:hAnsi="Arial" w:cs="Arial"/>
          <w:b/>
          <w:sz w:val="24"/>
          <w:szCs w:val="24"/>
        </w:rPr>
        <w:t>Matters Arising</w:t>
      </w:r>
      <w:r w:rsidRPr="007B6139">
        <w:rPr>
          <w:rFonts w:ascii="Arial" w:hAnsi="Arial" w:cs="Arial"/>
          <w:sz w:val="24"/>
          <w:szCs w:val="24"/>
        </w:rPr>
        <w:t xml:space="preserve"> </w:t>
      </w:r>
    </w:p>
    <w:p w:rsidR="00926DBC" w:rsidRPr="007B6139" w:rsidRDefault="00926DBC" w:rsidP="00281C92">
      <w:pPr>
        <w:spacing w:after="0" w:line="240" w:lineRule="auto"/>
        <w:rPr>
          <w:rFonts w:ascii="Arial" w:hAnsi="Arial" w:cs="Arial"/>
          <w:sz w:val="24"/>
          <w:szCs w:val="24"/>
        </w:rPr>
      </w:pPr>
      <w:r w:rsidRPr="007B6139">
        <w:rPr>
          <w:rFonts w:ascii="Arial" w:hAnsi="Arial" w:cs="Arial"/>
          <w:sz w:val="24"/>
          <w:szCs w:val="24"/>
        </w:rPr>
        <w:tab/>
      </w:r>
    </w:p>
    <w:p w:rsidR="00926DBC" w:rsidRPr="007B6139" w:rsidRDefault="00926DBC" w:rsidP="00926DBC">
      <w:pPr>
        <w:spacing w:after="0" w:line="240" w:lineRule="auto"/>
        <w:ind w:left="720"/>
        <w:rPr>
          <w:rFonts w:ascii="Arial" w:hAnsi="Arial" w:cs="Arial"/>
          <w:sz w:val="24"/>
          <w:szCs w:val="24"/>
        </w:rPr>
      </w:pPr>
      <w:r w:rsidRPr="007B6139">
        <w:rPr>
          <w:rFonts w:ascii="Arial" w:hAnsi="Arial" w:cs="Arial"/>
          <w:sz w:val="24"/>
          <w:szCs w:val="24"/>
        </w:rPr>
        <w:t>There were no matters arising from the previous minute or action log</w:t>
      </w:r>
      <w:r w:rsidR="001256F6" w:rsidRPr="007B6139">
        <w:rPr>
          <w:rFonts w:ascii="Arial" w:hAnsi="Arial" w:cs="Arial"/>
          <w:sz w:val="24"/>
          <w:szCs w:val="24"/>
        </w:rPr>
        <w:t>.</w:t>
      </w:r>
    </w:p>
    <w:p w:rsidR="00113F62" w:rsidRPr="007B6139" w:rsidRDefault="00113F62" w:rsidP="00F27720">
      <w:pPr>
        <w:spacing w:after="0" w:line="240" w:lineRule="auto"/>
        <w:rPr>
          <w:rFonts w:ascii="Arial" w:hAnsi="Arial" w:cs="Arial"/>
          <w:b/>
          <w:color w:val="00B0F0"/>
          <w:sz w:val="24"/>
          <w:szCs w:val="24"/>
          <w:highlight w:val="yellow"/>
        </w:rPr>
      </w:pPr>
    </w:p>
    <w:p w:rsidR="00113F62" w:rsidRPr="007B6139" w:rsidRDefault="002B6617" w:rsidP="00F27720">
      <w:pPr>
        <w:spacing w:after="0" w:line="240" w:lineRule="auto"/>
        <w:rPr>
          <w:rFonts w:ascii="Arial" w:hAnsi="Arial" w:cs="Arial"/>
          <w:b/>
          <w:color w:val="0070C0"/>
          <w:sz w:val="24"/>
          <w:szCs w:val="24"/>
        </w:rPr>
      </w:pPr>
      <w:proofErr w:type="gramStart"/>
      <w:r w:rsidRPr="007B6139">
        <w:rPr>
          <w:rFonts w:ascii="Arial" w:hAnsi="Arial" w:cs="Arial"/>
          <w:b/>
          <w:color w:val="0070C0"/>
          <w:sz w:val="24"/>
          <w:szCs w:val="24"/>
        </w:rPr>
        <w:t>5</w:t>
      </w:r>
      <w:proofErr w:type="gramEnd"/>
      <w:r w:rsidR="009A37BD" w:rsidRPr="007B6139">
        <w:rPr>
          <w:rFonts w:ascii="Arial" w:hAnsi="Arial" w:cs="Arial"/>
          <w:b/>
          <w:color w:val="0070C0"/>
          <w:sz w:val="24"/>
          <w:szCs w:val="24"/>
        </w:rPr>
        <w:t xml:space="preserve"> </w:t>
      </w:r>
      <w:r w:rsidRPr="007B6139">
        <w:rPr>
          <w:rFonts w:ascii="Arial" w:hAnsi="Arial" w:cs="Arial"/>
          <w:b/>
          <w:color w:val="0070C0"/>
          <w:sz w:val="24"/>
          <w:szCs w:val="24"/>
        </w:rPr>
        <w:t xml:space="preserve"> </w:t>
      </w:r>
      <w:r w:rsidR="00113F62" w:rsidRPr="007B6139">
        <w:rPr>
          <w:rFonts w:ascii="Arial" w:hAnsi="Arial" w:cs="Arial"/>
          <w:b/>
          <w:color w:val="0070C0"/>
          <w:sz w:val="24"/>
          <w:szCs w:val="24"/>
        </w:rPr>
        <w:tab/>
      </w:r>
      <w:r w:rsidR="00741615" w:rsidRPr="007B6139">
        <w:rPr>
          <w:rFonts w:ascii="Arial" w:hAnsi="Arial" w:cs="Arial"/>
          <w:b/>
          <w:color w:val="0070C0"/>
          <w:sz w:val="24"/>
          <w:szCs w:val="24"/>
        </w:rPr>
        <w:t xml:space="preserve">Safe </w:t>
      </w:r>
    </w:p>
    <w:p w:rsidR="00113F62" w:rsidRPr="007B6139" w:rsidRDefault="00113F62" w:rsidP="00F27720">
      <w:pPr>
        <w:spacing w:after="0" w:line="240" w:lineRule="auto"/>
        <w:ind w:left="720" w:hanging="720"/>
        <w:rPr>
          <w:rFonts w:ascii="Arial" w:hAnsi="Arial" w:cs="Arial"/>
          <w:b/>
          <w:color w:val="00B0F0"/>
          <w:sz w:val="24"/>
          <w:szCs w:val="24"/>
        </w:rPr>
      </w:pPr>
    </w:p>
    <w:p w:rsidR="00ED57F8" w:rsidRPr="007B6139" w:rsidRDefault="00627EE1" w:rsidP="00F27720">
      <w:pPr>
        <w:spacing w:after="0" w:line="240" w:lineRule="auto"/>
        <w:ind w:left="720" w:hanging="720"/>
        <w:rPr>
          <w:rFonts w:ascii="Arial" w:hAnsi="Arial" w:cs="Arial"/>
          <w:sz w:val="24"/>
          <w:szCs w:val="24"/>
        </w:rPr>
      </w:pPr>
      <w:proofErr w:type="gramStart"/>
      <w:r w:rsidRPr="007B6139">
        <w:rPr>
          <w:rFonts w:ascii="Arial" w:hAnsi="Arial" w:cs="Arial"/>
          <w:b/>
          <w:sz w:val="24"/>
          <w:szCs w:val="24"/>
        </w:rPr>
        <w:t>5</w:t>
      </w:r>
      <w:r w:rsidR="00113F62" w:rsidRPr="007B6139">
        <w:rPr>
          <w:rFonts w:ascii="Arial" w:hAnsi="Arial" w:cs="Arial"/>
          <w:b/>
          <w:sz w:val="24"/>
          <w:szCs w:val="24"/>
        </w:rPr>
        <w:t>.1</w:t>
      </w:r>
      <w:proofErr w:type="gramEnd"/>
      <w:r w:rsidR="00113F62" w:rsidRPr="007B6139">
        <w:rPr>
          <w:rFonts w:ascii="Arial" w:hAnsi="Arial" w:cs="Arial"/>
          <w:b/>
          <w:sz w:val="24"/>
          <w:szCs w:val="24"/>
        </w:rPr>
        <w:tab/>
      </w:r>
      <w:r w:rsidR="00741615" w:rsidRPr="007B6139">
        <w:rPr>
          <w:rFonts w:ascii="Arial" w:hAnsi="Arial" w:cs="Arial"/>
          <w:b/>
          <w:sz w:val="24"/>
          <w:szCs w:val="24"/>
        </w:rPr>
        <w:t>Covid Sit Rep</w:t>
      </w:r>
    </w:p>
    <w:p w:rsidR="00B14C61" w:rsidRPr="007B6139" w:rsidRDefault="00B14C61" w:rsidP="00F27720">
      <w:pPr>
        <w:spacing w:after="0" w:line="240" w:lineRule="auto"/>
        <w:ind w:left="720"/>
        <w:contextualSpacing/>
        <w:rPr>
          <w:rFonts w:ascii="Arial" w:hAnsi="Arial" w:cs="Arial"/>
          <w:b/>
          <w:color w:val="00B0F0"/>
          <w:sz w:val="24"/>
          <w:szCs w:val="24"/>
        </w:rPr>
      </w:pPr>
    </w:p>
    <w:p w:rsidR="00B14C61" w:rsidRPr="007B6139" w:rsidRDefault="00B14C61" w:rsidP="00F27720">
      <w:pPr>
        <w:spacing w:after="0" w:line="240" w:lineRule="auto"/>
        <w:ind w:firstLine="720"/>
        <w:contextualSpacing/>
        <w:rPr>
          <w:rFonts w:ascii="Arial" w:hAnsi="Arial" w:cs="Arial"/>
          <w:sz w:val="24"/>
          <w:szCs w:val="24"/>
        </w:rPr>
      </w:pPr>
      <w:r w:rsidRPr="007B6139">
        <w:rPr>
          <w:rFonts w:ascii="Arial" w:hAnsi="Arial" w:cs="Arial"/>
          <w:sz w:val="24"/>
          <w:szCs w:val="24"/>
        </w:rPr>
        <w:t xml:space="preserve">The Committee </w:t>
      </w:r>
      <w:proofErr w:type="gramStart"/>
      <w:r w:rsidRPr="007B6139">
        <w:rPr>
          <w:rFonts w:ascii="Arial" w:hAnsi="Arial" w:cs="Arial"/>
          <w:sz w:val="24"/>
          <w:szCs w:val="24"/>
        </w:rPr>
        <w:t>were provided</w:t>
      </w:r>
      <w:proofErr w:type="gramEnd"/>
      <w:r w:rsidRPr="007B6139">
        <w:rPr>
          <w:rFonts w:ascii="Arial" w:hAnsi="Arial" w:cs="Arial"/>
          <w:sz w:val="24"/>
          <w:szCs w:val="24"/>
        </w:rPr>
        <w:t xml:space="preserve"> with an update on the Covid-19 </w:t>
      </w:r>
      <w:r w:rsidR="0076741F" w:rsidRPr="007B6139">
        <w:rPr>
          <w:rFonts w:ascii="Arial" w:hAnsi="Arial" w:cs="Arial"/>
          <w:sz w:val="24"/>
          <w:szCs w:val="24"/>
        </w:rPr>
        <w:t>i</w:t>
      </w:r>
      <w:r w:rsidRPr="007B6139">
        <w:rPr>
          <w:rFonts w:ascii="Arial" w:hAnsi="Arial" w:cs="Arial"/>
          <w:sz w:val="24"/>
          <w:szCs w:val="24"/>
        </w:rPr>
        <w:t>n</w:t>
      </w:r>
      <w:r w:rsidR="00D93A93">
        <w:rPr>
          <w:rFonts w:ascii="Arial" w:hAnsi="Arial" w:cs="Arial"/>
          <w:sz w:val="24"/>
          <w:szCs w:val="24"/>
        </w:rPr>
        <w:t>-</w:t>
      </w:r>
      <w:r w:rsidRPr="007B6139">
        <w:rPr>
          <w:rFonts w:ascii="Arial" w:hAnsi="Arial" w:cs="Arial"/>
          <w:sz w:val="24"/>
          <w:szCs w:val="24"/>
        </w:rPr>
        <w:t xml:space="preserve">patient status.    </w:t>
      </w:r>
    </w:p>
    <w:p w:rsidR="00B14C61" w:rsidRPr="007B6139" w:rsidRDefault="00E01CC4" w:rsidP="00F27720">
      <w:pPr>
        <w:spacing w:after="0" w:line="240" w:lineRule="auto"/>
        <w:contextualSpacing/>
        <w:rPr>
          <w:rFonts w:ascii="Arial" w:hAnsi="Arial" w:cs="Arial"/>
          <w:sz w:val="24"/>
          <w:szCs w:val="24"/>
        </w:rPr>
      </w:pPr>
      <w:r w:rsidRPr="007B6139">
        <w:rPr>
          <w:rFonts w:ascii="Arial" w:hAnsi="Arial" w:cs="Arial"/>
          <w:sz w:val="24"/>
          <w:szCs w:val="24"/>
        </w:rPr>
        <w:tab/>
      </w:r>
    </w:p>
    <w:p w:rsidR="00727816" w:rsidRDefault="006C446D" w:rsidP="002940CD">
      <w:pPr>
        <w:spacing w:after="0" w:line="240" w:lineRule="auto"/>
        <w:ind w:left="709"/>
        <w:contextualSpacing/>
        <w:rPr>
          <w:rFonts w:ascii="Arial" w:hAnsi="Arial" w:cs="Arial"/>
          <w:sz w:val="24"/>
          <w:szCs w:val="24"/>
        </w:rPr>
      </w:pPr>
      <w:r w:rsidRPr="007B6139">
        <w:rPr>
          <w:rFonts w:ascii="Arial" w:hAnsi="Arial" w:cs="Arial"/>
          <w:sz w:val="24"/>
          <w:szCs w:val="24"/>
        </w:rPr>
        <w:t xml:space="preserve">A </w:t>
      </w:r>
      <w:r w:rsidR="00727816" w:rsidRPr="007B6139">
        <w:rPr>
          <w:rFonts w:ascii="Arial" w:hAnsi="Arial" w:cs="Arial"/>
          <w:sz w:val="24"/>
          <w:szCs w:val="24"/>
        </w:rPr>
        <w:t xml:space="preserve">new respiratory pathway </w:t>
      </w:r>
      <w:proofErr w:type="gramStart"/>
      <w:r w:rsidRPr="007B6139">
        <w:rPr>
          <w:rFonts w:ascii="Arial" w:hAnsi="Arial" w:cs="Arial"/>
          <w:sz w:val="24"/>
          <w:szCs w:val="24"/>
        </w:rPr>
        <w:t>was implemented</w:t>
      </w:r>
      <w:proofErr w:type="gramEnd"/>
      <w:r w:rsidRPr="007B6139">
        <w:rPr>
          <w:rFonts w:ascii="Arial" w:hAnsi="Arial" w:cs="Arial"/>
          <w:sz w:val="24"/>
          <w:szCs w:val="24"/>
        </w:rPr>
        <w:t xml:space="preserve"> </w:t>
      </w:r>
      <w:r w:rsidR="00727816" w:rsidRPr="007B6139">
        <w:rPr>
          <w:rFonts w:ascii="Arial" w:hAnsi="Arial" w:cs="Arial"/>
          <w:sz w:val="24"/>
          <w:szCs w:val="24"/>
        </w:rPr>
        <w:t xml:space="preserve">at </w:t>
      </w:r>
      <w:r w:rsidRPr="007B6139">
        <w:rPr>
          <w:rFonts w:ascii="Arial" w:hAnsi="Arial" w:cs="Arial"/>
          <w:sz w:val="24"/>
          <w:szCs w:val="24"/>
        </w:rPr>
        <w:t xml:space="preserve">the beginning </w:t>
      </w:r>
      <w:r w:rsidR="00727816" w:rsidRPr="007B6139">
        <w:rPr>
          <w:rFonts w:ascii="Arial" w:hAnsi="Arial" w:cs="Arial"/>
          <w:sz w:val="24"/>
          <w:szCs w:val="24"/>
        </w:rPr>
        <w:t xml:space="preserve">of February 2022 </w:t>
      </w:r>
      <w:r w:rsidRPr="007B6139">
        <w:rPr>
          <w:rFonts w:ascii="Arial" w:hAnsi="Arial" w:cs="Arial"/>
          <w:sz w:val="24"/>
          <w:szCs w:val="24"/>
        </w:rPr>
        <w:t xml:space="preserve">with </w:t>
      </w:r>
      <w:r w:rsidR="00727816" w:rsidRPr="007B6139">
        <w:rPr>
          <w:rFonts w:ascii="Arial" w:hAnsi="Arial" w:cs="Arial"/>
          <w:sz w:val="24"/>
          <w:szCs w:val="24"/>
        </w:rPr>
        <w:t>positive feedback received</w:t>
      </w:r>
      <w:r w:rsidRPr="007B6139">
        <w:rPr>
          <w:rFonts w:ascii="Arial" w:hAnsi="Arial" w:cs="Arial"/>
          <w:sz w:val="24"/>
          <w:szCs w:val="24"/>
        </w:rPr>
        <w:t xml:space="preserve"> from staff</w:t>
      </w:r>
      <w:r w:rsidR="00727816" w:rsidRPr="007B6139">
        <w:rPr>
          <w:rFonts w:ascii="Arial" w:hAnsi="Arial" w:cs="Arial"/>
          <w:sz w:val="24"/>
          <w:szCs w:val="24"/>
        </w:rPr>
        <w:t xml:space="preserve">.  </w:t>
      </w:r>
      <w:proofErr w:type="gramStart"/>
      <w:r w:rsidR="00727816" w:rsidRPr="007B6139">
        <w:rPr>
          <w:rFonts w:ascii="Arial" w:hAnsi="Arial" w:cs="Arial"/>
          <w:sz w:val="24"/>
          <w:szCs w:val="24"/>
        </w:rPr>
        <w:t>Patients</w:t>
      </w:r>
      <w:proofErr w:type="gramEnd"/>
      <w:r w:rsidR="00727816" w:rsidRPr="007B6139">
        <w:rPr>
          <w:rFonts w:ascii="Arial" w:hAnsi="Arial" w:cs="Arial"/>
          <w:sz w:val="24"/>
          <w:szCs w:val="24"/>
        </w:rPr>
        <w:t xml:space="preserve"> </w:t>
      </w:r>
      <w:r w:rsidRPr="007B6139">
        <w:rPr>
          <w:rFonts w:ascii="Arial" w:hAnsi="Arial" w:cs="Arial"/>
          <w:sz w:val="24"/>
          <w:szCs w:val="24"/>
        </w:rPr>
        <w:t xml:space="preserve">numbers </w:t>
      </w:r>
      <w:r w:rsidR="00727816" w:rsidRPr="007B6139">
        <w:rPr>
          <w:rFonts w:ascii="Arial" w:hAnsi="Arial" w:cs="Arial"/>
          <w:sz w:val="24"/>
          <w:szCs w:val="24"/>
        </w:rPr>
        <w:t xml:space="preserve">with Covid 19 are </w:t>
      </w:r>
      <w:r w:rsidRPr="007B6139">
        <w:rPr>
          <w:rFonts w:ascii="Arial" w:hAnsi="Arial" w:cs="Arial"/>
          <w:sz w:val="24"/>
          <w:szCs w:val="24"/>
        </w:rPr>
        <w:t xml:space="preserve">going down, however, </w:t>
      </w:r>
      <w:r w:rsidR="00E738A5" w:rsidRPr="007B6139">
        <w:rPr>
          <w:rFonts w:ascii="Arial" w:hAnsi="Arial" w:cs="Arial"/>
          <w:sz w:val="24"/>
          <w:szCs w:val="24"/>
        </w:rPr>
        <w:t xml:space="preserve">staff absence levels </w:t>
      </w:r>
      <w:r w:rsidR="00D93A93">
        <w:rPr>
          <w:rFonts w:ascii="Arial" w:hAnsi="Arial" w:cs="Arial"/>
          <w:sz w:val="24"/>
          <w:szCs w:val="24"/>
        </w:rPr>
        <w:t xml:space="preserve">relating to Covid had </w:t>
      </w:r>
      <w:r w:rsidR="00E738A5" w:rsidRPr="007B6139">
        <w:rPr>
          <w:rFonts w:ascii="Arial" w:hAnsi="Arial" w:cs="Arial"/>
          <w:sz w:val="24"/>
          <w:szCs w:val="24"/>
        </w:rPr>
        <w:t>i</w:t>
      </w:r>
      <w:r w:rsidR="00727816" w:rsidRPr="007B6139">
        <w:rPr>
          <w:rFonts w:ascii="Arial" w:hAnsi="Arial" w:cs="Arial"/>
          <w:sz w:val="24"/>
          <w:szCs w:val="24"/>
        </w:rPr>
        <w:t>ncreased</w:t>
      </w:r>
      <w:r w:rsidR="00E738A5" w:rsidRPr="007B6139">
        <w:rPr>
          <w:rFonts w:ascii="Arial" w:hAnsi="Arial" w:cs="Arial"/>
          <w:sz w:val="24"/>
          <w:szCs w:val="24"/>
        </w:rPr>
        <w:t xml:space="preserve"> across clinical and corporate areas</w:t>
      </w:r>
      <w:r w:rsidR="00727816" w:rsidRPr="007B6139">
        <w:rPr>
          <w:rFonts w:ascii="Arial" w:hAnsi="Arial" w:cs="Arial"/>
          <w:sz w:val="24"/>
          <w:szCs w:val="24"/>
        </w:rPr>
        <w:t xml:space="preserve">.  </w:t>
      </w:r>
      <w:r w:rsidR="00E738A5" w:rsidRPr="007B6139">
        <w:rPr>
          <w:rFonts w:ascii="Arial" w:hAnsi="Arial" w:cs="Arial"/>
          <w:sz w:val="24"/>
          <w:szCs w:val="24"/>
        </w:rPr>
        <w:t>Th</w:t>
      </w:r>
      <w:r w:rsidR="00134E5B" w:rsidRPr="007B6139">
        <w:rPr>
          <w:rFonts w:ascii="Arial" w:hAnsi="Arial" w:cs="Arial"/>
          <w:sz w:val="24"/>
          <w:szCs w:val="24"/>
        </w:rPr>
        <w:t>e g</w:t>
      </w:r>
      <w:r w:rsidR="00727816" w:rsidRPr="007B6139">
        <w:rPr>
          <w:rFonts w:ascii="Arial" w:hAnsi="Arial" w:cs="Arial"/>
          <w:sz w:val="24"/>
          <w:szCs w:val="24"/>
        </w:rPr>
        <w:t xml:space="preserve">uidance </w:t>
      </w:r>
      <w:r w:rsidR="00134E5B" w:rsidRPr="007B6139">
        <w:rPr>
          <w:rFonts w:ascii="Arial" w:hAnsi="Arial" w:cs="Arial"/>
          <w:sz w:val="24"/>
          <w:szCs w:val="24"/>
        </w:rPr>
        <w:t>on self-</w:t>
      </w:r>
      <w:r w:rsidR="00727816" w:rsidRPr="007B6139">
        <w:rPr>
          <w:rFonts w:ascii="Arial" w:hAnsi="Arial" w:cs="Arial"/>
          <w:sz w:val="24"/>
          <w:szCs w:val="24"/>
        </w:rPr>
        <w:t xml:space="preserve">isolation </w:t>
      </w:r>
      <w:r w:rsidR="00E738A5" w:rsidRPr="007B6139">
        <w:rPr>
          <w:rFonts w:ascii="Arial" w:hAnsi="Arial" w:cs="Arial"/>
          <w:sz w:val="24"/>
          <w:szCs w:val="24"/>
        </w:rPr>
        <w:t xml:space="preserve">has changed </w:t>
      </w:r>
      <w:r w:rsidR="00BA055C">
        <w:rPr>
          <w:rFonts w:ascii="Arial" w:hAnsi="Arial" w:cs="Arial"/>
          <w:sz w:val="24"/>
          <w:szCs w:val="24"/>
        </w:rPr>
        <w:t xml:space="preserve">and </w:t>
      </w:r>
      <w:r w:rsidR="00E738A5" w:rsidRPr="007B6139">
        <w:rPr>
          <w:rFonts w:ascii="Arial" w:hAnsi="Arial" w:cs="Arial"/>
          <w:sz w:val="24"/>
          <w:szCs w:val="24"/>
        </w:rPr>
        <w:t xml:space="preserve">the situation </w:t>
      </w:r>
      <w:r w:rsidR="00BA055C">
        <w:rPr>
          <w:rFonts w:ascii="Arial" w:hAnsi="Arial" w:cs="Arial"/>
          <w:sz w:val="24"/>
          <w:szCs w:val="24"/>
        </w:rPr>
        <w:t xml:space="preserve">is </w:t>
      </w:r>
      <w:r w:rsidR="00E738A5" w:rsidRPr="007B6139">
        <w:rPr>
          <w:rFonts w:ascii="Arial" w:hAnsi="Arial" w:cs="Arial"/>
          <w:sz w:val="24"/>
          <w:szCs w:val="24"/>
        </w:rPr>
        <w:t xml:space="preserve">now settling with </w:t>
      </w:r>
      <w:r w:rsidR="007B6139">
        <w:rPr>
          <w:rFonts w:ascii="Arial" w:hAnsi="Arial" w:cs="Arial"/>
          <w:sz w:val="24"/>
          <w:szCs w:val="24"/>
        </w:rPr>
        <w:t xml:space="preserve">January 2022 seeing </w:t>
      </w:r>
      <w:r w:rsidR="00BA055C">
        <w:rPr>
          <w:rFonts w:ascii="Arial" w:hAnsi="Arial" w:cs="Arial"/>
          <w:sz w:val="24"/>
          <w:szCs w:val="24"/>
        </w:rPr>
        <w:t xml:space="preserve">a </w:t>
      </w:r>
      <w:r w:rsidR="00134E5B" w:rsidRPr="007B6139">
        <w:rPr>
          <w:rFonts w:ascii="Arial" w:hAnsi="Arial" w:cs="Arial"/>
          <w:sz w:val="24"/>
          <w:szCs w:val="24"/>
        </w:rPr>
        <w:t>peak in</w:t>
      </w:r>
      <w:r w:rsidR="00727816" w:rsidRPr="007B6139">
        <w:rPr>
          <w:rFonts w:ascii="Arial" w:hAnsi="Arial" w:cs="Arial"/>
          <w:sz w:val="24"/>
          <w:szCs w:val="24"/>
        </w:rPr>
        <w:t xml:space="preserve"> </w:t>
      </w:r>
      <w:r w:rsidR="00E738A5" w:rsidRPr="007B6139">
        <w:rPr>
          <w:rFonts w:ascii="Arial" w:hAnsi="Arial" w:cs="Arial"/>
          <w:sz w:val="24"/>
          <w:szCs w:val="24"/>
        </w:rPr>
        <w:t>numbers</w:t>
      </w:r>
      <w:r w:rsidR="00134E5B" w:rsidRPr="007B6139">
        <w:rPr>
          <w:rFonts w:ascii="Arial" w:hAnsi="Arial" w:cs="Arial"/>
          <w:sz w:val="24"/>
          <w:szCs w:val="24"/>
        </w:rPr>
        <w:t>.</w:t>
      </w:r>
      <w:r w:rsidR="00727816" w:rsidRPr="007B6139">
        <w:rPr>
          <w:rFonts w:ascii="Arial" w:hAnsi="Arial" w:cs="Arial"/>
          <w:sz w:val="24"/>
          <w:szCs w:val="24"/>
        </w:rPr>
        <w:t xml:space="preserve"> </w:t>
      </w:r>
    </w:p>
    <w:p w:rsidR="002940CD" w:rsidRPr="007B6139" w:rsidRDefault="002940CD" w:rsidP="002940CD">
      <w:pPr>
        <w:spacing w:after="0" w:line="240" w:lineRule="auto"/>
        <w:ind w:left="709"/>
        <w:contextualSpacing/>
        <w:rPr>
          <w:rFonts w:ascii="Arial" w:hAnsi="Arial" w:cs="Arial"/>
          <w:sz w:val="24"/>
          <w:szCs w:val="24"/>
        </w:rPr>
      </w:pPr>
    </w:p>
    <w:p w:rsidR="0080377B" w:rsidRPr="007B6139" w:rsidRDefault="0080377B" w:rsidP="002940CD">
      <w:pPr>
        <w:spacing w:after="0" w:line="240" w:lineRule="auto"/>
        <w:ind w:firstLine="709"/>
        <w:contextualSpacing/>
        <w:rPr>
          <w:rFonts w:ascii="Arial" w:hAnsi="Arial" w:cs="Arial"/>
          <w:sz w:val="24"/>
          <w:szCs w:val="24"/>
        </w:rPr>
      </w:pPr>
      <w:r w:rsidRPr="007B6139">
        <w:rPr>
          <w:rFonts w:ascii="Arial" w:hAnsi="Arial" w:cs="Arial"/>
          <w:sz w:val="24"/>
          <w:szCs w:val="24"/>
        </w:rPr>
        <w:t>The Committee noted the Covid Sit Rep.</w:t>
      </w:r>
    </w:p>
    <w:p w:rsidR="00A971CA" w:rsidRPr="007B6139" w:rsidRDefault="00A971CA" w:rsidP="00F27720">
      <w:pPr>
        <w:spacing w:after="0" w:line="240" w:lineRule="auto"/>
        <w:ind w:left="720"/>
        <w:contextualSpacing/>
        <w:rPr>
          <w:rFonts w:ascii="Arial" w:hAnsi="Arial" w:cs="Arial"/>
          <w:color w:val="00B0F0"/>
          <w:sz w:val="24"/>
          <w:szCs w:val="24"/>
        </w:rPr>
      </w:pPr>
    </w:p>
    <w:p w:rsidR="00D45EB7" w:rsidRPr="007B6139" w:rsidRDefault="00741615" w:rsidP="00F27720">
      <w:pPr>
        <w:spacing w:after="0" w:line="240" w:lineRule="auto"/>
        <w:contextualSpacing/>
        <w:rPr>
          <w:rFonts w:ascii="Arial" w:hAnsi="Arial" w:cs="Arial"/>
          <w:b/>
          <w:color w:val="00B0F0"/>
          <w:sz w:val="24"/>
          <w:szCs w:val="24"/>
        </w:rPr>
      </w:pPr>
      <w:r w:rsidRPr="007B6139">
        <w:rPr>
          <w:rFonts w:ascii="Arial" w:hAnsi="Arial" w:cs="Arial"/>
          <w:b/>
          <w:sz w:val="24"/>
          <w:szCs w:val="24"/>
        </w:rPr>
        <w:t>5.2</w:t>
      </w:r>
      <w:r w:rsidRPr="007B6139">
        <w:rPr>
          <w:rFonts w:ascii="Arial" w:hAnsi="Arial" w:cs="Arial"/>
          <w:b/>
          <w:sz w:val="24"/>
          <w:szCs w:val="24"/>
        </w:rPr>
        <w:tab/>
      </w:r>
      <w:r w:rsidR="00D45EB7" w:rsidRPr="007B6139">
        <w:rPr>
          <w:rFonts w:ascii="Arial" w:hAnsi="Arial" w:cs="Arial"/>
          <w:b/>
          <w:sz w:val="24"/>
          <w:szCs w:val="24"/>
        </w:rPr>
        <w:t>Significant Adverse Events</w:t>
      </w:r>
      <w:r w:rsidR="0072488E" w:rsidRPr="007B6139">
        <w:rPr>
          <w:rFonts w:ascii="Arial" w:hAnsi="Arial" w:cs="Arial"/>
          <w:b/>
          <w:sz w:val="24"/>
          <w:szCs w:val="24"/>
        </w:rPr>
        <w:t xml:space="preserve"> </w:t>
      </w:r>
      <w:r w:rsidR="00926DBC" w:rsidRPr="007B6139">
        <w:rPr>
          <w:rFonts w:ascii="Arial" w:hAnsi="Arial" w:cs="Arial"/>
          <w:b/>
          <w:sz w:val="24"/>
          <w:szCs w:val="24"/>
        </w:rPr>
        <w:t xml:space="preserve">(SAEs) </w:t>
      </w:r>
      <w:r w:rsidR="0072488E" w:rsidRPr="007B6139">
        <w:rPr>
          <w:rFonts w:ascii="Arial" w:hAnsi="Arial" w:cs="Arial"/>
          <w:b/>
          <w:sz w:val="24"/>
          <w:szCs w:val="24"/>
        </w:rPr>
        <w:t>Update</w:t>
      </w:r>
      <w:r w:rsidR="00D45EB7" w:rsidRPr="007B6139">
        <w:rPr>
          <w:rFonts w:ascii="Arial" w:hAnsi="Arial" w:cs="Arial"/>
          <w:b/>
          <w:sz w:val="24"/>
          <w:szCs w:val="24"/>
        </w:rPr>
        <w:t xml:space="preserve"> </w:t>
      </w:r>
    </w:p>
    <w:p w:rsidR="00D45EB7" w:rsidRPr="007B6139" w:rsidRDefault="00D45EB7" w:rsidP="00F27720">
      <w:pPr>
        <w:spacing w:after="0" w:line="240" w:lineRule="auto"/>
        <w:contextualSpacing/>
        <w:rPr>
          <w:rFonts w:ascii="Arial" w:hAnsi="Arial" w:cs="Arial"/>
          <w:b/>
          <w:color w:val="00B0F0"/>
          <w:sz w:val="24"/>
          <w:szCs w:val="24"/>
        </w:rPr>
      </w:pPr>
    </w:p>
    <w:p w:rsidR="00B14C61" w:rsidRPr="007B6139" w:rsidRDefault="00B14C61" w:rsidP="008F1005">
      <w:pPr>
        <w:spacing w:after="0" w:line="240" w:lineRule="auto"/>
        <w:ind w:left="709"/>
        <w:contextualSpacing/>
        <w:rPr>
          <w:rFonts w:ascii="Arial" w:hAnsi="Arial" w:cs="Arial"/>
          <w:sz w:val="24"/>
          <w:szCs w:val="24"/>
        </w:rPr>
      </w:pPr>
      <w:r w:rsidRPr="007B6139">
        <w:rPr>
          <w:rFonts w:ascii="Arial" w:hAnsi="Arial" w:cs="Arial"/>
          <w:sz w:val="24"/>
          <w:szCs w:val="24"/>
        </w:rPr>
        <w:t xml:space="preserve">The Committee were provided with a Significant Adverse Events (SAEs) </w:t>
      </w:r>
      <w:r w:rsidR="003C5101" w:rsidRPr="007B6139">
        <w:rPr>
          <w:rFonts w:ascii="Arial" w:hAnsi="Arial" w:cs="Arial"/>
          <w:sz w:val="24"/>
          <w:szCs w:val="24"/>
        </w:rPr>
        <w:t>u</w:t>
      </w:r>
      <w:r w:rsidR="0072488E" w:rsidRPr="007B6139">
        <w:rPr>
          <w:rFonts w:ascii="Arial" w:hAnsi="Arial" w:cs="Arial"/>
          <w:sz w:val="24"/>
          <w:szCs w:val="24"/>
        </w:rPr>
        <w:t xml:space="preserve">pdate </w:t>
      </w:r>
      <w:proofErr w:type="gramStart"/>
      <w:r w:rsidRPr="007B6139">
        <w:rPr>
          <w:rFonts w:ascii="Arial" w:hAnsi="Arial" w:cs="Arial"/>
          <w:sz w:val="24"/>
          <w:szCs w:val="24"/>
        </w:rPr>
        <w:t>report</w:t>
      </w:r>
      <w:r w:rsidR="009C61CD" w:rsidRPr="007B6139">
        <w:rPr>
          <w:rFonts w:ascii="Arial" w:hAnsi="Arial" w:cs="Arial"/>
          <w:sz w:val="24"/>
          <w:szCs w:val="24"/>
        </w:rPr>
        <w:t xml:space="preserve"> and</w:t>
      </w:r>
      <w:r w:rsidRPr="007B6139">
        <w:rPr>
          <w:rFonts w:ascii="Arial" w:hAnsi="Arial" w:cs="Arial"/>
          <w:sz w:val="24"/>
          <w:szCs w:val="24"/>
        </w:rPr>
        <w:t xml:space="preserve"> were updated on key actions, areas for improvement</w:t>
      </w:r>
      <w:proofErr w:type="gramEnd"/>
      <w:r w:rsidRPr="007B6139">
        <w:rPr>
          <w:rFonts w:ascii="Arial" w:hAnsi="Arial" w:cs="Arial"/>
          <w:sz w:val="24"/>
          <w:szCs w:val="24"/>
        </w:rPr>
        <w:t xml:space="preserve"> and associated timelines.  The Committee discussed the SAEs and noted the learning summaries.</w:t>
      </w:r>
    </w:p>
    <w:p w:rsidR="00B14C61" w:rsidRPr="007B6139" w:rsidRDefault="00B14C61" w:rsidP="008F1005">
      <w:pPr>
        <w:spacing w:after="0" w:line="240" w:lineRule="auto"/>
        <w:ind w:left="709"/>
        <w:contextualSpacing/>
        <w:rPr>
          <w:rFonts w:ascii="Arial" w:hAnsi="Arial" w:cs="Arial"/>
          <w:sz w:val="24"/>
          <w:szCs w:val="24"/>
        </w:rPr>
      </w:pPr>
    </w:p>
    <w:p w:rsidR="008B57E8" w:rsidRPr="007B6139" w:rsidRDefault="008B57E8" w:rsidP="008F1005">
      <w:pPr>
        <w:spacing w:after="0" w:line="240" w:lineRule="auto"/>
        <w:ind w:left="709"/>
        <w:rPr>
          <w:rFonts w:ascii="Arial" w:hAnsi="Arial" w:cs="Arial"/>
          <w:sz w:val="24"/>
          <w:szCs w:val="24"/>
        </w:rPr>
      </w:pPr>
      <w:r w:rsidRPr="007B6139">
        <w:rPr>
          <w:rFonts w:ascii="Arial" w:hAnsi="Arial" w:cs="Arial"/>
          <w:sz w:val="24"/>
          <w:szCs w:val="24"/>
        </w:rPr>
        <w:t xml:space="preserve">Four SAE </w:t>
      </w:r>
      <w:proofErr w:type="gramStart"/>
      <w:r w:rsidR="00B91180" w:rsidRPr="007B6139">
        <w:rPr>
          <w:rFonts w:ascii="Arial" w:hAnsi="Arial" w:cs="Arial"/>
          <w:sz w:val="24"/>
          <w:szCs w:val="24"/>
        </w:rPr>
        <w:t xml:space="preserve">were </w:t>
      </w:r>
      <w:r w:rsidRPr="007B6139">
        <w:rPr>
          <w:rFonts w:ascii="Arial" w:hAnsi="Arial" w:cs="Arial"/>
          <w:sz w:val="24"/>
          <w:szCs w:val="24"/>
        </w:rPr>
        <w:t>commissioned</w:t>
      </w:r>
      <w:proofErr w:type="gramEnd"/>
      <w:r w:rsidRPr="007B6139">
        <w:rPr>
          <w:rFonts w:ascii="Arial" w:hAnsi="Arial" w:cs="Arial"/>
          <w:sz w:val="24"/>
          <w:szCs w:val="24"/>
        </w:rPr>
        <w:t xml:space="preserve"> since the C</w:t>
      </w:r>
      <w:r w:rsidR="00B91180" w:rsidRPr="007B6139">
        <w:rPr>
          <w:rFonts w:ascii="Arial" w:hAnsi="Arial" w:cs="Arial"/>
          <w:sz w:val="24"/>
          <w:szCs w:val="24"/>
        </w:rPr>
        <w:t xml:space="preserve">linical </w:t>
      </w:r>
      <w:r w:rsidRPr="007B6139">
        <w:rPr>
          <w:rFonts w:ascii="Arial" w:hAnsi="Arial" w:cs="Arial"/>
          <w:sz w:val="24"/>
          <w:szCs w:val="24"/>
        </w:rPr>
        <w:t>G</w:t>
      </w:r>
      <w:r w:rsidR="00B91180" w:rsidRPr="007B6139">
        <w:rPr>
          <w:rFonts w:ascii="Arial" w:hAnsi="Arial" w:cs="Arial"/>
          <w:sz w:val="24"/>
          <w:szCs w:val="24"/>
        </w:rPr>
        <w:t xml:space="preserve">overnance </w:t>
      </w:r>
      <w:r w:rsidRPr="007B6139">
        <w:rPr>
          <w:rFonts w:ascii="Arial" w:hAnsi="Arial" w:cs="Arial"/>
          <w:sz w:val="24"/>
          <w:szCs w:val="24"/>
        </w:rPr>
        <w:t>C</w:t>
      </w:r>
      <w:r w:rsidR="00B91180" w:rsidRPr="007B6139">
        <w:rPr>
          <w:rFonts w:ascii="Arial" w:hAnsi="Arial" w:cs="Arial"/>
          <w:sz w:val="24"/>
          <w:szCs w:val="24"/>
        </w:rPr>
        <w:t>ommittee</w:t>
      </w:r>
      <w:r w:rsidRPr="007B6139">
        <w:rPr>
          <w:rFonts w:ascii="Arial" w:hAnsi="Arial" w:cs="Arial"/>
          <w:sz w:val="24"/>
          <w:szCs w:val="24"/>
        </w:rPr>
        <w:t xml:space="preserve"> meeting in January 2022.  </w:t>
      </w:r>
    </w:p>
    <w:p w:rsidR="008B57E8" w:rsidRPr="007B6139" w:rsidRDefault="00B91180" w:rsidP="008F1005">
      <w:pPr>
        <w:spacing w:after="0" w:line="240" w:lineRule="auto"/>
        <w:ind w:left="709"/>
        <w:rPr>
          <w:rFonts w:ascii="Arial" w:hAnsi="Arial" w:cs="Arial"/>
          <w:sz w:val="24"/>
          <w:szCs w:val="24"/>
        </w:rPr>
      </w:pPr>
      <w:r w:rsidRPr="007B6139">
        <w:rPr>
          <w:rFonts w:ascii="Arial" w:hAnsi="Arial" w:cs="Arial"/>
          <w:sz w:val="24"/>
          <w:szCs w:val="24"/>
        </w:rPr>
        <w:t>Clinical Governance Department acknowledge high v</w:t>
      </w:r>
      <w:r w:rsidR="00727816" w:rsidRPr="007B6139">
        <w:rPr>
          <w:rFonts w:ascii="Arial" w:hAnsi="Arial" w:cs="Arial"/>
          <w:sz w:val="24"/>
          <w:szCs w:val="24"/>
        </w:rPr>
        <w:t xml:space="preserve">olume </w:t>
      </w:r>
      <w:r w:rsidRPr="007B6139">
        <w:rPr>
          <w:rFonts w:ascii="Arial" w:hAnsi="Arial" w:cs="Arial"/>
          <w:sz w:val="24"/>
          <w:szCs w:val="24"/>
        </w:rPr>
        <w:t xml:space="preserve">of </w:t>
      </w:r>
      <w:r w:rsidR="00727816" w:rsidRPr="007B6139">
        <w:rPr>
          <w:rFonts w:ascii="Arial" w:hAnsi="Arial" w:cs="Arial"/>
          <w:sz w:val="24"/>
          <w:szCs w:val="24"/>
        </w:rPr>
        <w:t xml:space="preserve">SAER </w:t>
      </w:r>
      <w:r w:rsidRPr="007B6139">
        <w:rPr>
          <w:rFonts w:ascii="Arial" w:hAnsi="Arial" w:cs="Arial"/>
          <w:sz w:val="24"/>
          <w:szCs w:val="24"/>
        </w:rPr>
        <w:t xml:space="preserve">and are working on processes to progress, however, </w:t>
      </w:r>
      <w:r w:rsidR="00BA055C">
        <w:rPr>
          <w:rFonts w:ascii="Arial" w:hAnsi="Arial" w:cs="Arial"/>
          <w:sz w:val="24"/>
          <w:szCs w:val="24"/>
        </w:rPr>
        <w:t xml:space="preserve">this </w:t>
      </w:r>
      <w:r w:rsidRPr="007B6139">
        <w:rPr>
          <w:rFonts w:ascii="Arial" w:hAnsi="Arial" w:cs="Arial"/>
          <w:sz w:val="24"/>
          <w:szCs w:val="24"/>
        </w:rPr>
        <w:t xml:space="preserve">is a significant piece of work with the focus on </w:t>
      </w:r>
      <w:r w:rsidR="00727816" w:rsidRPr="007B6139">
        <w:rPr>
          <w:rFonts w:ascii="Arial" w:hAnsi="Arial" w:cs="Arial"/>
          <w:sz w:val="24"/>
          <w:szCs w:val="24"/>
        </w:rPr>
        <w:t xml:space="preserve">closing </w:t>
      </w:r>
      <w:r w:rsidRPr="007B6139">
        <w:rPr>
          <w:rFonts w:ascii="Arial" w:hAnsi="Arial" w:cs="Arial"/>
          <w:sz w:val="24"/>
          <w:szCs w:val="24"/>
        </w:rPr>
        <w:t xml:space="preserve">the cluster of SAEs </w:t>
      </w:r>
      <w:r w:rsidR="00BA055C">
        <w:rPr>
          <w:rFonts w:ascii="Arial" w:hAnsi="Arial" w:cs="Arial"/>
          <w:sz w:val="24"/>
          <w:szCs w:val="24"/>
        </w:rPr>
        <w:t xml:space="preserve">older </w:t>
      </w:r>
      <w:r w:rsidRPr="007B6139">
        <w:rPr>
          <w:rFonts w:ascii="Arial" w:hAnsi="Arial" w:cs="Arial"/>
          <w:sz w:val="24"/>
          <w:szCs w:val="24"/>
        </w:rPr>
        <w:t>than 6 months.</w:t>
      </w:r>
      <w:r w:rsidR="008F1005" w:rsidRPr="007B6139">
        <w:rPr>
          <w:rFonts w:ascii="Arial" w:hAnsi="Arial" w:cs="Arial"/>
          <w:sz w:val="24"/>
          <w:szCs w:val="24"/>
        </w:rPr>
        <w:t xml:space="preserve">  The Committee acknowledged Heart, Lung and Diagnostics Division SAEs is a com</w:t>
      </w:r>
      <w:r w:rsidR="007B6139">
        <w:rPr>
          <w:rFonts w:ascii="Arial" w:hAnsi="Arial" w:cs="Arial"/>
          <w:sz w:val="24"/>
          <w:szCs w:val="24"/>
        </w:rPr>
        <w:t xml:space="preserve">plex group to review.  </w:t>
      </w:r>
      <w:r w:rsidR="008F1005" w:rsidRPr="007B6139">
        <w:rPr>
          <w:rFonts w:ascii="Arial" w:hAnsi="Arial" w:cs="Arial"/>
          <w:sz w:val="24"/>
          <w:szCs w:val="24"/>
        </w:rPr>
        <w:t xml:space="preserve">National Elective </w:t>
      </w:r>
      <w:r w:rsidR="007B6139">
        <w:rPr>
          <w:rFonts w:ascii="Arial" w:hAnsi="Arial" w:cs="Arial"/>
          <w:sz w:val="24"/>
          <w:szCs w:val="24"/>
        </w:rPr>
        <w:t xml:space="preserve">Service procedures are usually associated with low risk procedures, </w:t>
      </w:r>
      <w:r w:rsidR="008F1005" w:rsidRPr="007B6139">
        <w:rPr>
          <w:rFonts w:ascii="Arial" w:hAnsi="Arial" w:cs="Arial"/>
          <w:sz w:val="24"/>
          <w:szCs w:val="24"/>
        </w:rPr>
        <w:t>however</w:t>
      </w:r>
      <w:r w:rsidR="007B6139">
        <w:rPr>
          <w:rFonts w:ascii="Arial" w:hAnsi="Arial" w:cs="Arial"/>
          <w:sz w:val="24"/>
          <w:szCs w:val="24"/>
        </w:rPr>
        <w:t>,</w:t>
      </w:r>
      <w:r w:rsidR="008F1005" w:rsidRPr="007B6139">
        <w:rPr>
          <w:rFonts w:ascii="Arial" w:hAnsi="Arial" w:cs="Arial"/>
          <w:sz w:val="24"/>
          <w:szCs w:val="24"/>
        </w:rPr>
        <w:t xml:space="preserve"> there is an increased risk associated with colorectal surgery.    </w:t>
      </w:r>
    </w:p>
    <w:p w:rsidR="007B6139" w:rsidRDefault="007B6139" w:rsidP="008F1005">
      <w:pPr>
        <w:spacing w:after="0" w:line="240" w:lineRule="auto"/>
        <w:ind w:left="709"/>
        <w:rPr>
          <w:rFonts w:ascii="Arial" w:hAnsi="Arial" w:cs="Arial"/>
          <w:sz w:val="24"/>
          <w:szCs w:val="24"/>
        </w:rPr>
      </w:pPr>
    </w:p>
    <w:p w:rsidR="007B6139" w:rsidRDefault="007B6139" w:rsidP="008F1005">
      <w:pPr>
        <w:spacing w:after="0" w:line="240" w:lineRule="auto"/>
        <w:ind w:left="709"/>
        <w:rPr>
          <w:rFonts w:ascii="Arial" w:hAnsi="Arial" w:cs="Arial"/>
          <w:sz w:val="24"/>
          <w:szCs w:val="24"/>
        </w:rPr>
      </w:pPr>
    </w:p>
    <w:p w:rsidR="00B91180" w:rsidRPr="007B6139" w:rsidRDefault="00B91180" w:rsidP="008F1005">
      <w:pPr>
        <w:spacing w:after="0" w:line="240" w:lineRule="auto"/>
        <w:ind w:left="709"/>
        <w:rPr>
          <w:rFonts w:ascii="Arial" w:hAnsi="Arial" w:cs="Arial"/>
          <w:sz w:val="24"/>
          <w:szCs w:val="24"/>
        </w:rPr>
      </w:pPr>
      <w:r w:rsidRPr="007B6139">
        <w:rPr>
          <w:rFonts w:ascii="Arial" w:hAnsi="Arial" w:cs="Arial"/>
          <w:sz w:val="24"/>
          <w:szCs w:val="24"/>
        </w:rPr>
        <w:t xml:space="preserve">Learning </w:t>
      </w:r>
      <w:r w:rsidR="00727816" w:rsidRPr="007B6139">
        <w:rPr>
          <w:rFonts w:ascii="Arial" w:hAnsi="Arial" w:cs="Arial"/>
          <w:sz w:val="24"/>
          <w:szCs w:val="24"/>
        </w:rPr>
        <w:t xml:space="preserve">Summary </w:t>
      </w:r>
      <w:r w:rsidRPr="007B6139">
        <w:rPr>
          <w:rFonts w:ascii="Arial" w:hAnsi="Arial" w:cs="Arial"/>
          <w:sz w:val="24"/>
          <w:szCs w:val="24"/>
        </w:rPr>
        <w:t>DW-</w:t>
      </w:r>
      <w:r w:rsidR="00727816" w:rsidRPr="007B6139">
        <w:rPr>
          <w:rFonts w:ascii="Arial" w:hAnsi="Arial" w:cs="Arial"/>
          <w:sz w:val="24"/>
          <w:szCs w:val="24"/>
        </w:rPr>
        <w:t xml:space="preserve">7456 </w:t>
      </w:r>
    </w:p>
    <w:p w:rsidR="00727816" w:rsidRPr="007B6139" w:rsidRDefault="007B6139" w:rsidP="008F1005">
      <w:pPr>
        <w:spacing w:after="0" w:line="240" w:lineRule="auto"/>
        <w:ind w:left="709"/>
        <w:rPr>
          <w:rFonts w:ascii="Arial" w:hAnsi="Arial" w:cs="Arial"/>
          <w:sz w:val="24"/>
          <w:szCs w:val="24"/>
        </w:rPr>
      </w:pPr>
      <w:r>
        <w:rPr>
          <w:rFonts w:ascii="Arial" w:hAnsi="Arial" w:cs="Arial"/>
          <w:sz w:val="24"/>
          <w:szCs w:val="24"/>
        </w:rPr>
        <w:lastRenderedPageBreak/>
        <w:t xml:space="preserve">The Committee noted the background of this SAE and </w:t>
      </w:r>
      <w:proofErr w:type="gramStart"/>
      <w:r>
        <w:rPr>
          <w:rFonts w:ascii="Arial" w:hAnsi="Arial" w:cs="Arial"/>
          <w:sz w:val="24"/>
          <w:szCs w:val="24"/>
        </w:rPr>
        <w:t>were advised</w:t>
      </w:r>
      <w:proofErr w:type="gramEnd"/>
      <w:r>
        <w:rPr>
          <w:rFonts w:ascii="Arial" w:hAnsi="Arial" w:cs="Arial"/>
          <w:sz w:val="24"/>
          <w:szCs w:val="24"/>
        </w:rPr>
        <w:t xml:space="preserve"> i</w:t>
      </w:r>
      <w:r w:rsidR="00B91180" w:rsidRPr="007B6139">
        <w:rPr>
          <w:rFonts w:ascii="Arial" w:hAnsi="Arial" w:cs="Arial"/>
          <w:sz w:val="24"/>
          <w:szCs w:val="24"/>
        </w:rPr>
        <w:t>mprovements could be made as part of the d</w:t>
      </w:r>
      <w:r w:rsidR="00727816" w:rsidRPr="007B6139">
        <w:rPr>
          <w:rFonts w:ascii="Arial" w:hAnsi="Arial" w:cs="Arial"/>
          <w:sz w:val="24"/>
          <w:szCs w:val="24"/>
        </w:rPr>
        <w:t>ischarge process</w:t>
      </w:r>
      <w:r w:rsidR="00B91180" w:rsidRPr="007B6139">
        <w:rPr>
          <w:rFonts w:ascii="Arial" w:hAnsi="Arial" w:cs="Arial"/>
          <w:sz w:val="24"/>
          <w:szCs w:val="24"/>
        </w:rPr>
        <w:t xml:space="preserve"> in relation to</w:t>
      </w:r>
      <w:r w:rsidR="00727816" w:rsidRPr="007B6139">
        <w:rPr>
          <w:rFonts w:ascii="Arial" w:hAnsi="Arial" w:cs="Arial"/>
          <w:sz w:val="24"/>
          <w:szCs w:val="24"/>
        </w:rPr>
        <w:t xml:space="preserve"> documentation</w:t>
      </w:r>
      <w:r w:rsidR="008F1005" w:rsidRPr="007B6139">
        <w:rPr>
          <w:rFonts w:ascii="Arial" w:hAnsi="Arial" w:cs="Arial"/>
          <w:sz w:val="24"/>
          <w:szCs w:val="24"/>
        </w:rPr>
        <w:t xml:space="preserve">.  The division </w:t>
      </w:r>
      <w:r w:rsidR="002940CD">
        <w:rPr>
          <w:rFonts w:ascii="Arial" w:hAnsi="Arial" w:cs="Arial"/>
          <w:sz w:val="24"/>
          <w:szCs w:val="24"/>
        </w:rPr>
        <w:t xml:space="preserve">noted that they </w:t>
      </w:r>
      <w:proofErr w:type="gramStart"/>
      <w:r w:rsidR="008F1005" w:rsidRPr="007B6139">
        <w:rPr>
          <w:rFonts w:ascii="Arial" w:hAnsi="Arial" w:cs="Arial"/>
          <w:sz w:val="24"/>
          <w:szCs w:val="24"/>
        </w:rPr>
        <w:t>were well supported</w:t>
      </w:r>
      <w:proofErr w:type="gramEnd"/>
      <w:r w:rsidR="008F1005" w:rsidRPr="007B6139">
        <w:rPr>
          <w:rFonts w:ascii="Arial" w:hAnsi="Arial" w:cs="Arial"/>
          <w:sz w:val="24"/>
          <w:szCs w:val="24"/>
        </w:rPr>
        <w:t xml:space="preserve"> by the Clinical Governance Department</w:t>
      </w:r>
      <w:r w:rsidR="002940CD">
        <w:rPr>
          <w:rFonts w:ascii="Arial" w:hAnsi="Arial" w:cs="Arial"/>
          <w:sz w:val="24"/>
          <w:szCs w:val="24"/>
        </w:rPr>
        <w:t xml:space="preserve"> in reviewing the case</w:t>
      </w:r>
      <w:r w:rsidR="008F1005" w:rsidRPr="007B6139">
        <w:rPr>
          <w:rFonts w:ascii="Arial" w:hAnsi="Arial" w:cs="Arial"/>
          <w:sz w:val="24"/>
          <w:szCs w:val="24"/>
        </w:rPr>
        <w:t xml:space="preserve">.  </w:t>
      </w:r>
    </w:p>
    <w:p w:rsidR="001827A5" w:rsidRDefault="008F1005" w:rsidP="008F1005">
      <w:pPr>
        <w:spacing w:after="0" w:line="240" w:lineRule="auto"/>
        <w:ind w:left="709"/>
        <w:rPr>
          <w:rFonts w:ascii="Arial" w:hAnsi="Arial" w:cs="Arial"/>
          <w:sz w:val="24"/>
          <w:szCs w:val="24"/>
        </w:rPr>
      </w:pPr>
      <w:r w:rsidRPr="007B6139">
        <w:rPr>
          <w:rFonts w:ascii="Arial" w:hAnsi="Arial" w:cs="Arial"/>
          <w:sz w:val="24"/>
          <w:szCs w:val="24"/>
        </w:rPr>
        <w:t>The Committee will receive a Deep D</w:t>
      </w:r>
      <w:r w:rsidR="001827A5" w:rsidRPr="007B6139">
        <w:rPr>
          <w:rFonts w:ascii="Arial" w:hAnsi="Arial" w:cs="Arial"/>
          <w:sz w:val="24"/>
          <w:szCs w:val="24"/>
        </w:rPr>
        <w:t xml:space="preserve">ive </w:t>
      </w:r>
      <w:r w:rsidRPr="007B6139">
        <w:rPr>
          <w:rFonts w:ascii="Arial" w:hAnsi="Arial" w:cs="Arial"/>
          <w:sz w:val="24"/>
          <w:szCs w:val="24"/>
        </w:rPr>
        <w:t xml:space="preserve">on the SAEs </w:t>
      </w:r>
      <w:r w:rsidR="001827A5" w:rsidRPr="007B6139">
        <w:rPr>
          <w:rFonts w:ascii="Arial" w:hAnsi="Arial" w:cs="Arial"/>
          <w:sz w:val="24"/>
          <w:szCs w:val="24"/>
        </w:rPr>
        <w:t xml:space="preserve">at the meeting </w:t>
      </w:r>
      <w:r w:rsidRPr="007B6139">
        <w:rPr>
          <w:rFonts w:ascii="Arial" w:hAnsi="Arial" w:cs="Arial"/>
          <w:sz w:val="24"/>
          <w:szCs w:val="24"/>
        </w:rPr>
        <w:t>in May 2022 as noted on the action tracker.</w:t>
      </w:r>
    </w:p>
    <w:p w:rsidR="007B6139" w:rsidRPr="007B6139" w:rsidRDefault="007B6139" w:rsidP="008F1005">
      <w:pPr>
        <w:spacing w:after="0" w:line="240" w:lineRule="auto"/>
        <w:ind w:left="709"/>
        <w:rPr>
          <w:rFonts w:ascii="Arial" w:hAnsi="Arial" w:cs="Arial"/>
          <w:sz w:val="24"/>
          <w:szCs w:val="24"/>
        </w:rPr>
      </w:pPr>
    </w:p>
    <w:p w:rsidR="003C5101" w:rsidRPr="007B6139" w:rsidRDefault="005C4A7C" w:rsidP="00F27720">
      <w:pPr>
        <w:spacing w:after="0" w:line="240" w:lineRule="auto"/>
        <w:ind w:left="720"/>
        <w:contextualSpacing/>
        <w:rPr>
          <w:rFonts w:ascii="Arial" w:hAnsi="Arial" w:cs="Arial"/>
          <w:sz w:val="24"/>
          <w:szCs w:val="24"/>
        </w:rPr>
      </w:pPr>
      <w:r w:rsidRPr="007B6139">
        <w:rPr>
          <w:rFonts w:ascii="Arial" w:hAnsi="Arial" w:cs="Arial"/>
          <w:sz w:val="24"/>
          <w:szCs w:val="24"/>
        </w:rPr>
        <w:t>The Committee discussed and noted the S</w:t>
      </w:r>
      <w:r w:rsidR="00F45917" w:rsidRPr="007B6139">
        <w:rPr>
          <w:rFonts w:ascii="Arial" w:hAnsi="Arial" w:cs="Arial"/>
          <w:sz w:val="24"/>
          <w:szCs w:val="24"/>
        </w:rPr>
        <w:t xml:space="preserve">ignificant </w:t>
      </w:r>
      <w:r w:rsidRPr="007B6139">
        <w:rPr>
          <w:rFonts w:ascii="Arial" w:hAnsi="Arial" w:cs="Arial"/>
          <w:sz w:val="24"/>
          <w:szCs w:val="24"/>
        </w:rPr>
        <w:t>A</w:t>
      </w:r>
      <w:r w:rsidR="00F45917" w:rsidRPr="007B6139">
        <w:rPr>
          <w:rFonts w:ascii="Arial" w:hAnsi="Arial" w:cs="Arial"/>
          <w:sz w:val="24"/>
          <w:szCs w:val="24"/>
        </w:rPr>
        <w:t xml:space="preserve">dverse </w:t>
      </w:r>
      <w:r w:rsidRPr="007B6139">
        <w:rPr>
          <w:rFonts w:ascii="Arial" w:hAnsi="Arial" w:cs="Arial"/>
          <w:sz w:val="24"/>
          <w:szCs w:val="24"/>
        </w:rPr>
        <w:t>E</w:t>
      </w:r>
      <w:r w:rsidR="00F45917" w:rsidRPr="007B6139">
        <w:rPr>
          <w:rFonts w:ascii="Arial" w:hAnsi="Arial" w:cs="Arial"/>
          <w:sz w:val="24"/>
          <w:szCs w:val="24"/>
        </w:rPr>
        <w:t>vent</w:t>
      </w:r>
      <w:r w:rsidRPr="007B6139">
        <w:rPr>
          <w:rFonts w:ascii="Arial" w:hAnsi="Arial" w:cs="Arial"/>
          <w:sz w:val="24"/>
          <w:szCs w:val="24"/>
        </w:rPr>
        <w:t>s</w:t>
      </w:r>
      <w:r w:rsidR="00F45917" w:rsidRPr="007B6139">
        <w:rPr>
          <w:rFonts w:ascii="Arial" w:hAnsi="Arial" w:cs="Arial"/>
          <w:sz w:val="24"/>
          <w:szCs w:val="24"/>
        </w:rPr>
        <w:t xml:space="preserve"> </w:t>
      </w:r>
      <w:r w:rsidR="0072488E" w:rsidRPr="007B6139">
        <w:rPr>
          <w:rFonts w:ascii="Arial" w:hAnsi="Arial" w:cs="Arial"/>
          <w:sz w:val="24"/>
          <w:szCs w:val="24"/>
        </w:rPr>
        <w:t>Update</w:t>
      </w:r>
      <w:r w:rsidRPr="007B6139">
        <w:rPr>
          <w:rFonts w:ascii="Arial" w:hAnsi="Arial" w:cs="Arial"/>
          <w:sz w:val="24"/>
          <w:szCs w:val="24"/>
        </w:rPr>
        <w:t>.</w:t>
      </w:r>
    </w:p>
    <w:p w:rsidR="00E90E11" w:rsidRPr="007B6139" w:rsidRDefault="00E90E11" w:rsidP="00F27720">
      <w:pPr>
        <w:spacing w:after="0" w:line="240" w:lineRule="auto"/>
        <w:ind w:left="720"/>
        <w:contextualSpacing/>
        <w:rPr>
          <w:rFonts w:ascii="Arial" w:hAnsi="Arial" w:cs="Arial"/>
          <w:sz w:val="24"/>
          <w:szCs w:val="24"/>
        </w:rPr>
      </w:pPr>
    </w:p>
    <w:p w:rsidR="00D45EB7" w:rsidRPr="007B6139" w:rsidRDefault="00D45EB7" w:rsidP="00F27720">
      <w:pPr>
        <w:spacing w:after="0" w:line="240" w:lineRule="auto"/>
        <w:contextualSpacing/>
        <w:rPr>
          <w:rFonts w:ascii="Arial" w:hAnsi="Arial" w:cs="Arial"/>
          <w:b/>
          <w:sz w:val="24"/>
          <w:szCs w:val="24"/>
        </w:rPr>
      </w:pPr>
    </w:p>
    <w:p w:rsidR="003331A8" w:rsidRPr="007B6139" w:rsidRDefault="00741615" w:rsidP="00F27720">
      <w:pPr>
        <w:spacing w:after="0" w:line="240" w:lineRule="auto"/>
        <w:ind w:left="720" w:hanging="720"/>
        <w:rPr>
          <w:rFonts w:ascii="Arial" w:hAnsi="Arial" w:cs="Arial"/>
          <w:b/>
          <w:sz w:val="24"/>
          <w:szCs w:val="24"/>
        </w:rPr>
      </w:pPr>
      <w:r w:rsidRPr="007B6139">
        <w:rPr>
          <w:rFonts w:ascii="Arial" w:hAnsi="Arial" w:cs="Arial"/>
          <w:b/>
          <w:sz w:val="24"/>
          <w:szCs w:val="24"/>
        </w:rPr>
        <w:t>5.3</w:t>
      </w:r>
      <w:r w:rsidRPr="007B6139">
        <w:rPr>
          <w:rFonts w:ascii="Arial" w:hAnsi="Arial" w:cs="Arial"/>
          <w:b/>
          <w:sz w:val="24"/>
          <w:szCs w:val="24"/>
        </w:rPr>
        <w:tab/>
      </w:r>
      <w:r w:rsidR="00707578" w:rsidRPr="007B6139">
        <w:rPr>
          <w:rFonts w:ascii="Arial" w:hAnsi="Arial" w:cs="Arial"/>
          <w:b/>
          <w:sz w:val="24"/>
          <w:szCs w:val="24"/>
        </w:rPr>
        <w:t xml:space="preserve">Expansion Programme Update </w:t>
      </w:r>
    </w:p>
    <w:p w:rsidR="003331A8" w:rsidRPr="007B6139" w:rsidRDefault="003331A8" w:rsidP="007B6139">
      <w:pPr>
        <w:spacing w:after="0" w:line="240" w:lineRule="auto"/>
        <w:rPr>
          <w:rFonts w:ascii="Arial" w:hAnsi="Arial" w:cs="Arial"/>
          <w:color w:val="00B0F0"/>
          <w:sz w:val="24"/>
          <w:szCs w:val="24"/>
        </w:rPr>
      </w:pPr>
    </w:p>
    <w:p w:rsidR="008C4A04" w:rsidRPr="007B6139" w:rsidRDefault="00106D7F" w:rsidP="00BB30F5">
      <w:pPr>
        <w:spacing w:after="0" w:line="240" w:lineRule="auto"/>
        <w:ind w:left="720" w:hanging="720"/>
        <w:rPr>
          <w:rFonts w:ascii="Arial" w:hAnsi="Arial" w:cs="Arial"/>
          <w:sz w:val="24"/>
          <w:szCs w:val="24"/>
        </w:rPr>
      </w:pPr>
      <w:r w:rsidRPr="007B6139">
        <w:rPr>
          <w:rFonts w:ascii="Arial" w:hAnsi="Arial" w:cs="Arial"/>
          <w:color w:val="00B0F0"/>
          <w:sz w:val="24"/>
          <w:szCs w:val="24"/>
        </w:rPr>
        <w:tab/>
      </w:r>
      <w:r w:rsidR="008C4A04" w:rsidRPr="007B6139">
        <w:rPr>
          <w:rFonts w:ascii="Arial" w:hAnsi="Arial" w:cs="Arial"/>
          <w:sz w:val="24"/>
          <w:szCs w:val="24"/>
        </w:rPr>
        <w:t xml:space="preserve">Anne Marie Cavanagh </w:t>
      </w:r>
      <w:r w:rsidR="00A708BD" w:rsidRPr="007B6139">
        <w:rPr>
          <w:rFonts w:ascii="Arial" w:hAnsi="Arial" w:cs="Arial"/>
          <w:sz w:val="24"/>
          <w:szCs w:val="24"/>
        </w:rPr>
        <w:t>advised there were</w:t>
      </w:r>
      <w:r w:rsidR="00F45917" w:rsidRPr="007B6139">
        <w:rPr>
          <w:rFonts w:ascii="Arial" w:hAnsi="Arial" w:cs="Arial"/>
          <w:sz w:val="24"/>
          <w:szCs w:val="24"/>
        </w:rPr>
        <w:t xml:space="preserve"> </w:t>
      </w:r>
      <w:r w:rsidR="00F90C32" w:rsidRPr="007B6139">
        <w:rPr>
          <w:rFonts w:ascii="Arial" w:hAnsi="Arial" w:cs="Arial"/>
          <w:sz w:val="24"/>
          <w:szCs w:val="24"/>
        </w:rPr>
        <w:t xml:space="preserve">no </w:t>
      </w:r>
      <w:r w:rsidR="00BA055C">
        <w:rPr>
          <w:rFonts w:ascii="Arial" w:hAnsi="Arial" w:cs="Arial"/>
          <w:sz w:val="24"/>
          <w:szCs w:val="24"/>
        </w:rPr>
        <w:t>Clinical G</w:t>
      </w:r>
      <w:r w:rsidR="00A708BD" w:rsidRPr="007B6139">
        <w:rPr>
          <w:rFonts w:ascii="Arial" w:hAnsi="Arial" w:cs="Arial"/>
          <w:sz w:val="24"/>
          <w:szCs w:val="24"/>
        </w:rPr>
        <w:t xml:space="preserve">overnance </w:t>
      </w:r>
      <w:r w:rsidR="00F90C32" w:rsidRPr="007B6139">
        <w:rPr>
          <w:rFonts w:ascii="Arial" w:hAnsi="Arial" w:cs="Arial"/>
          <w:sz w:val="24"/>
          <w:szCs w:val="24"/>
        </w:rPr>
        <w:t xml:space="preserve">issues </w:t>
      </w:r>
      <w:r w:rsidR="00A708BD" w:rsidRPr="007B6139">
        <w:rPr>
          <w:rFonts w:ascii="Arial" w:hAnsi="Arial" w:cs="Arial"/>
          <w:sz w:val="24"/>
          <w:szCs w:val="24"/>
        </w:rPr>
        <w:t>for escalation</w:t>
      </w:r>
      <w:r w:rsidR="00F90C32" w:rsidRPr="007B6139">
        <w:rPr>
          <w:rFonts w:ascii="Arial" w:hAnsi="Arial" w:cs="Arial"/>
          <w:sz w:val="24"/>
          <w:szCs w:val="24"/>
        </w:rPr>
        <w:t>.</w:t>
      </w:r>
    </w:p>
    <w:p w:rsidR="008733B5" w:rsidRPr="007B6139" w:rsidRDefault="00F90C32" w:rsidP="00BB30F5">
      <w:pPr>
        <w:spacing w:after="0" w:line="240" w:lineRule="auto"/>
        <w:ind w:left="720" w:hanging="720"/>
        <w:rPr>
          <w:rFonts w:ascii="Arial" w:hAnsi="Arial" w:cs="Arial"/>
          <w:sz w:val="24"/>
          <w:szCs w:val="24"/>
        </w:rPr>
      </w:pPr>
      <w:r w:rsidRPr="007B6139">
        <w:rPr>
          <w:rFonts w:ascii="Arial" w:hAnsi="Arial" w:cs="Arial"/>
          <w:sz w:val="24"/>
          <w:szCs w:val="24"/>
        </w:rPr>
        <w:tab/>
      </w:r>
    </w:p>
    <w:p w:rsidR="005F7762" w:rsidRPr="007B6139" w:rsidRDefault="00652550" w:rsidP="001256F6">
      <w:pPr>
        <w:spacing w:line="20" w:lineRule="atLeast"/>
        <w:ind w:left="709"/>
        <w:rPr>
          <w:rFonts w:ascii="Arial" w:hAnsi="Arial" w:cs="Arial"/>
          <w:b/>
          <w:color w:val="000000" w:themeColor="text1"/>
          <w:sz w:val="24"/>
          <w:szCs w:val="24"/>
        </w:rPr>
      </w:pPr>
      <w:r w:rsidRPr="007B6139">
        <w:rPr>
          <w:rFonts w:ascii="Arial" w:hAnsi="Arial" w:cs="Arial"/>
          <w:sz w:val="24"/>
          <w:szCs w:val="24"/>
        </w:rPr>
        <w:t xml:space="preserve">The </w:t>
      </w:r>
      <w:r w:rsidR="00F45917" w:rsidRPr="007B6139">
        <w:rPr>
          <w:rFonts w:ascii="Arial" w:hAnsi="Arial" w:cs="Arial"/>
          <w:sz w:val="24"/>
          <w:szCs w:val="24"/>
        </w:rPr>
        <w:t>E</w:t>
      </w:r>
      <w:r w:rsidR="008733B5" w:rsidRPr="007B6139">
        <w:rPr>
          <w:rFonts w:ascii="Arial" w:hAnsi="Arial" w:cs="Arial"/>
          <w:sz w:val="24"/>
          <w:szCs w:val="24"/>
        </w:rPr>
        <w:t xml:space="preserve">xpansion </w:t>
      </w:r>
      <w:r w:rsidR="001256F6" w:rsidRPr="007B6139">
        <w:rPr>
          <w:rFonts w:ascii="Arial" w:hAnsi="Arial" w:cs="Arial"/>
          <w:sz w:val="24"/>
          <w:szCs w:val="24"/>
        </w:rPr>
        <w:t>Team</w:t>
      </w:r>
      <w:r w:rsidRPr="007B6139">
        <w:rPr>
          <w:rFonts w:ascii="Arial" w:hAnsi="Arial" w:cs="Arial"/>
          <w:sz w:val="24"/>
          <w:szCs w:val="24"/>
        </w:rPr>
        <w:t xml:space="preserve"> </w:t>
      </w:r>
      <w:r w:rsidR="008733B5" w:rsidRPr="007B6139">
        <w:rPr>
          <w:rFonts w:ascii="Arial" w:hAnsi="Arial" w:cs="Arial"/>
          <w:sz w:val="24"/>
          <w:szCs w:val="24"/>
        </w:rPr>
        <w:t xml:space="preserve">are now focusing on the </w:t>
      </w:r>
      <w:r w:rsidR="00BA055C">
        <w:rPr>
          <w:rFonts w:ascii="Arial" w:hAnsi="Arial" w:cs="Arial"/>
          <w:sz w:val="24"/>
          <w:szCs w:val="24"/>
        </w:rPr>
        <w:t>P</w:t>
      </w:r>
      <w:r w:rsidR="008733B5" w:rsidRPr="007B6139">
        <w:rPr>
          <w:rFonts w:ascii="Arial" w:hAnsi="Arial" w:cs="Arial"/>
          <w:sz w:val="24"/>
          <w:szCs w:val="24"/>
        </w:rPr>
        <w:t xml:space="preserve">hase </w:t>
      </w:r>
      <w:r w:rsidR="00926DBC" w:rsidRPr="007B6139">
        <w:rPr>
          <w:rFonts w:ascii="Arial" w:hAnsi="Arial" w:cs="Arial"/>
          <w:sz w:val="24"/>
          <w:szCs w:val="24"/>
        </w:rPr>
        <w:t xml:space="preserve">2 </w:t>
      </w:r>
      <w:proofErr w:type="gramStart"/>
      <w:r w:rsidR="008733B5" w:rsidRPr="007B6139">
        <w:rPr>
          <w:rFonts w:ascii="Arial" w:hAnsi="Arial" w:cs="Arial"/>
          <w:sz w:val="24"/>
          <w:szCs w:val="24"/>
        </w:rPr>
        <w:t>breakthrough</w:t>
      </w:r>
      <w:r w:rsidR="00BC7FD9" w:rsidRPr="007B6139">
        <w:rPr>
          <w:rFonts w:ascii="Arial" w:hAnsi="Arial" w:cs="Arial"/>
          <w:sz w:val="24"/>
          <w:szCs w:val="24"/>
        </w:rPr>
        <w:t xml:space="preserve"> </w:t>
      </w:r>
      <w:r w:rsidR="007734FA" w:rsidRPr="007B6139">
        <w:rPr>
          <w:rFonts w:ascii="Arial" w:hAnsi="Arial" w:cs="Arial"/>
          <w:sz w:val="24"/>
          <w:szCs w:val="24"/>
        </w:rPr>
        <w:t>which</w:t>
      </w:r>
      <w:proofErr w:type="gramEnd"/>
      <w:r w:rsidR="007734FA" w:rsidRPr="007B6139">
        <w:rPr>
          <w:rFonts w:ascii="Arial" w:hAnsi="Arial" w:cs="Arial"/>
          <w:sz w:val="24"/>
          <w:szCs w:val="24"/>
        </w:rPr>
        <w:t xml:space="preserve"> will have a </w:t>
      </w:r>
      <w:r w:rsidR="00BC7FD9" w:rsidRPr="007B6139">
        <w:rPr>
          <w:rFonts w:ascii="Arial" w:hAnsi="Arial" w:cs="Arial"/>
          <w:sz w:val="24"/>
          <w:szCs w:val="24"/>
        </w:rPr>
        <w:t>major impact on Theatre</w:t>
      </w:r>
      <w:r w:rsidR="00E738A5" w:rsidRPr="007B6139">
        <w:rPr>
          <w:rFonts w:ascii="Arial" w:hAnsi="Arial" w:cs="Arial"/>
          <w:sz w:val="24"/>
          <w:szCs w:val="24"/>
        </w:rPr>
        <w:t>s</w:t>
      </w:r>
      <w:r w:rsidR="00BC7FD9" w:rsidRPr="007B6139">
        <w:rPr>
          <w:rFonts w:ascii="Arial" w:hAnsi="Arial" w:cs="Arial"/>
          <w:sz w:val="24"/>
          <w:szCs w:val="24"/>
        </w:rPr>
        <w:t>.  Committee members received</w:t>
      </w:r>
      <w:r w:rsidR="007734FA" w:rsidRPr="007B6139">
        <w:rPr>
          <w:rFonts w:ascii="Arial" w:hAnsi="Arial" w:cs="Arial"/>
          <w:sz w:val="24"/>
          <w:szCs w:val="24"/>
        </w:rPr>
        <w:t xml:space="preserve"> </w:t>
      </w:r>
      <w:proofErr w:type="gramStart"/>
      <w:r w:rsidR="002940CD">
        <w:rPr>
          <w:rFonts w:ascii="Arial" w:hAnsi="Arial" w:cs="Arial"/>
          <w:sz w:val="24"/>
          <w:szCs w:val="24"/>
        </w:rPr>
        <w:t>an  update</w:t>
      </w:r>
      <w:proofErr w:type="gramEnd"/>
      <w:r w:rsidR="002940CD">
        <w:rPr>
          <w:rFonts w:ascii="Arial" w:hAnsi="Arial" w:cs="Arial"/>
          <w:sz w:val="24"/>
          <w:szCs w:val="24"/>
        </w:rPr>
        <w:t xml:space="preserve"> on the</w:t>
      </w:r>
      <w:r w:rsidR="007734FA" w:rsidRPr="007B6139">
        <w:rPr>
          <w:rFonts w:ascii="Arial" w:hAnsi="Arial" w:cs="Arial"/>
          <w:sz w:val="24"/>
          <w:szCs w:val="24"/>
        </w:rPr>
        <w:t xml:space="preserve"> Phase 2 Assurance Review </w:t>
      </w:r>
      <w:r w:rsidR="002940CD">
        <w:rPr>
          <w:rFonts w:ascii="Arial" w:hAnsi="Arial" w:cs="Arial"/>
          <w:sz w:val="24"/>
          <w:szCs w:val="24"/>
        </w:rPr>
        <w:t xml:space="preserve">process </w:t>
      </w:r>
      <w:r w:rsidR="00BC7FD9" w:rsidRPr="007B6139">
        <w:rPr>
          <w:rFonts w:ascii="Arial" w:hAnsi="Arial" w:cs="Arial"/>
          <w:sz w:val="24"/>
          <w:szCs w:val="24"/>
        </w:rPr>
        <w:t xml:space="preserve">at </w:t>
      </w:r>
      <w:r w:rsidR="007734FA" w:rsidRPr="007B6139">
        <w:rPr>
          <w:rFonts w:ascii="Arial" w:hAnsi="Arial" w:cs="Arial"/>
          <w:sz w:val="24"/>
          <w:szCs w:val="24"/>
        </w:rPr>
        <w:t>the Board Seminar on 24 February 2022.</w:t>
      </w:r>
    </w:p>
    <w:p w:rsidR="008733B5" w:rsidRPr="007B6139" w:rsidRDefault="005F7762" w:rsidP="007C7AF3">
      <w:pPr>
        <w:spacing w:after="0" w:line="240" w:lineRule="auto"/>
        <w:ind w:left="720"/>
        <w:rPr>
          <w:rFonts w:ascii="Arial" w:hAnsi="Arial" w:cs="Arial"/>
          <w:sz w:val="24"/>
          <w:szCs w:val="24"/>
        </w:rPr>
      </w:pPr>
      <w:r w:rsidRPr="007B6139">
        <w:rPr>
          <w:rFonts w:ascii="Arial" w:hAnsi="Arial" w:cs="Arial"/>
          <w:sz w:val="24"/>
          <w:szCs w:val="24"/>
        </w:rPr>
        <w:t xml:space="preserve">The Committee noted the Expansion Programme </w:t>
      </w:r>
      <w:r w:rsidR="003C5101" w:rsidRPr="007B6139">
        <w:rPr>
          <w:rFonts w:ascii="Arial" w:hAnsi="Arial" w:cs="Arial"/>
          <w:sz w:val="24"/>
          <w:szCs w:val="24"/>
        </w:rPr>
        <w:t>u</w:t>
      </w:r>
      <w:r w:rsidRPr="007B6139">
        <w:rPr>
          <w:rFonts w:ascii="Arial" w:hAnsi="Arial" w:cs="Arial"/>
          <w:sz w:val="24"/>
          <w:szCs w:val="24"/>
        </w:rPr>
        <w:t>pdate.</w:t>
      </w:r>
    </w:p>
    <w:p w:rsidR="007C7AF3" w:rsidRPr="007B6139" w:rsidRDefault="007C7AF3" w:rsidP="007C7AF3">
      <w:pPr>
        <w:spacing w:after="0" w:line="240" w:lineRule="auto"/>
        <w:ind w:left="720"/>
        <w:rPr>
          <w:rFonts w:ascii="Arial" w:hAnsi="Arial" w:cs="Arial"/>
          <w:sz w:val="24"/>
          <w:szCs w:val="24"/>
        </w:rPr>
      </w:pPr>
    </w:p>
    <w:p w:rsidR="00B14C61" w:rsidRPr="007B6139" w:rsidRDefault="00741615" w:rsidP="00F27720">
      <w:pPr>
        <w:pStyle w:val="ListParagraph"/>
        <w:spacing w:after="0" w:line="240" w:lineRule="auto"/>
        <w:ind w:left="0"/>
        <w:rPr>
          <w:b/>
        </w:rPr>
      </w:pPr>
      <w:r w:rsidRPr="007B6139">
        <w:rPr>
          <w:b/>
        </w:rPr>
        <w:t>5.</w:t>
      </w:r>
      <w:r w:rsidR="00707578" w:rsidRPr="007B6139">
        <w:rPr>
          <w:b/>
        </w:rPr>
        <w:t>4</w:t>
      </w:r>
      <w:r w:rsidRPr="007B6139">
        <w:rPr>
          <w:b/>
        </w:rPr>
        <w:tab/>
      </w:r>
      <w:r w:rsidR="00BB30F5" w:rsidRPr="007B6139">
        <w:rPr>
          <w:b/>
        </w:rPr>
        <w:t xml:space="preserve">Risk Register </w:t>
      </w:r>
    </w:p>
    <w:p w:rsidR="004963F4" w:rsidRPr="007B6139" w:rsidRDefault="004963F4" w:rsidP="00652550">
      <w:pPr>
        <w:spacing w:after="0" w:line="240" w:lineRule="auto"/>
        <w:contextualSpacing/>
        <w:rPr>
          <w:rFonts w:ascii="Arial" w:hAnsi="Arial" w:cs="Arial"/>
          <w:sz w:val="24"/>
          <w:szCs w:val="24"/>
        </w:rPr>
      </w:pPr>
    </w:p>
    <w:p w:rsidR="00F90C32" w:rsidRPr="007B6139" w:rsidRDefault="0072488E" w:rsidP="00F27720">
      <w:pPr>
        <w:spacing w:after="0" w:line="240" w:lineRule="auto"/>
        <w:ind w:left="720"/>
        <w:contextualSpacing/>
        <w:rPr>
          <w:rFonts w:ascii="Arial" w:hAnsi="Arial" w:cs="Arial"/>
          <w:sz w:val="24"/>
          <w:szCs w:val="24"/>
        </w:rPr>
      </w:pPr>
      <w:r w:rsidRPr="007B6139">
        <w:rPr>
          <w:rFonts w:ascii="Arial" w:hAnsi="Arial" w:cs="Arial"/>
          <w:sz w:val="24"/>
          <w:szCs w:val="24"/>
        </w:rPr>
        <w:t>The Committee review</w:t>
      </w:r>
      <w:r w:rsidR="00926DBC" w:rsidRPr="007B6139">
        <w:rPr>
          <w:rFonts w:ascii="Arial" w:hAnsi="Arial" w:cs="Arial"/>
          <w:sz w:val="24"/>
          <w:szCs w:val="24"/>
        </w:rPr>
        <w:t>ed</w:t>
      </w:r>
      <w:r w:rsidRPr="007B6139">
        <w:rPr>
          <w:rFonts w:ascii="Arial" w:hAnsi="Arial" w:cs="Arial"/>
          <w:sz w:val="24"/>
          <w:szCs w:val="24"/>
        </w:rPr>
        <w:t xml:space="preserve"> the Risk</w:t>
      </w:r>
      <w:r w:rsidR="008733B5" w:rsidRPr="007B6139">
        <w:rPr>
          <w:rFonts w:ascii="Arial" w:hAnsi="Arial" w:cs="Arial"/>
          <w:sz w:val="24"/>
          <w:szCs w:val="24"/>
        </w:rPr>
        <w:t xml:space="preserve"> Register </w:t>
      </w:r>
      <w:r w:rsidRPr="007B6139">
        <w:rPr>
          <w:rFonts w:ascii="Arial" w:hAnsi="Arial" w:cs="Arial"/>
          <w:sz w:val="24"/>
          <w:szCs w:val="24"/>
        </w:rPr>
        <w:t>and noted there were no changes</w:t>
      </w:r>
      <w:r w:rsidR="00926DBC" w:rsidRPr="007B6139">
        <w:rPr>
          <w:rFonts w:ascii="Arial" w:hAnsi="Arial" w:cs="Arial"/>
          <w:sz w:val="24"/>
          <w:szCs w:val="24"/>
        </w:rPr>
        <w:t xml:space="preserve"> to those risks under the supervision of the Committee</w:t>
      </w:r>
      <w:r w:rsidR="008733B5" w:rsidRPr="007B6139">
        <w:rPr>
          <w:rFonts w:ascii="Arial" w:hAnsi="Arial" w:cs="Arial"/>
          <w:sz w:val="24"/>
          <w:szCs w:val="24"/>
        </w:rPr>
        <w:t>.</w:t>
      </w:r>
      <w:r w:rsidR="00F90C32" w:rsidRPr="007B6139">
        <w:rPr>
          <w:rFonts w:ascii="Arial" w:hAnsi="Arial" w:cs="Arial"/>
          <w:sz w:val="24"/>
          <w:szCs w:val="24"/>
        </w:rPr>
        <w:t xml:space="preserve"> </w:t>
      </w:r>
    </w:p>
    <w:p w:rsidR="008733B5" w:rsidRPr="007B6139" w:rsidRDefault="008733B5" w:rsidP="00F27720">
      <w:pPr>
        <w:spacing w:after="0" w:line="240" w:lineRule="auto"/>
        <w:ind w:left="720"/>
        <w:contextualSpacing/>
        <w:rPr>
          <w:rFonts w:ascii="Arial" w:hAnsi="Arial" w:cs="Arial"/>
          <w:sz w:val="24"/>
          <w:szCs w:val="24"/>
        </w:rPr>
      </w:pPr>
    </w:p>
    <w:p w:rsidR="00BC7FD9" w:rsidRPr="003E201D" w:rsidRDefault="003E201D" w:rsidP="00297054">
      <w:pPr>
        <w:spacing w:after="0" w:line="240" w:lineRule="auto"/>
        <w:ind w:left="720"/>
        <w:contextualSpacing/>
        <w:rPr>
          <w:rFonts w:ascii="Arial" w:hAnsi="Arial" w:cs="Arial"/>
          <w:sz w:val="24"/>
          <w:szCs w:val="24"/>
        </w:rPr>
      </w:pPr>
      <w:r w:rsidRPr="003E201D">
        <w:rPr>
          <w:rFonts w:ascii="Arial" w:hAnsi="Arial" w:cs="Arial"/>
          <w:sz w:val="24"/>
          <w:szCs w:val="24"/>
        </w:rPr>
        <w:t xml:space="preserve">Mark MacGregor provided update on the National </w:t>
      </w:r>
      <w:r w:rsidR="00BC7FD9" w:rsidRPr="003E201D">
        <w:rPr>
          <w:rFonts w:ascii="Arial" w:hAnsi="Arial" w:cs="Arial"/>
          <w:sz w:val="24"/>
          <w:szCs w:val="24"/>
        </w:rPr>
        <w:t xml:space="preserve">Reporting of </w:t>
      </w:r>
      <w:r w:rsidRPr="003E201D">
        <w:rPr>
          <w:rFonts w:ascii="Arial" w:hAnsi="Arial" w:cs="Arial"/>
          <w:sz w:val="24"/>
          <w:szCs w:val="24"/>
        </w:rPr>
        <w:t xml:space="preserve">CT Clinical Data.  Most recent data published by Public Health Scotland is 2019/2020.  Data for 2020/2021 has been submitted although will not be published.  </w:t>
      </w:r>
    </w:p>
    <w:p w:rsidR="00BC7FD9" w:rsidRPr="007B6139" w:rsidRDefault="00BC7FD9" w:rsidP="00297054">
      <w:pPr>
        <w:spacing w:after="0" w:line="240" w:lineRule="auto"/>
        <w:ind w:left="720"/>
        <w:contextualSpacing/>
        <w:rPr>
          <w:rFonts w:ascii="Arial" w:hAnsi="Arial" w:cs="Arial"/>
          <w:sz w:val="24"/>
          <w:szCs w:val="24"/>
        </w:rPr>
      </w:pPr>
    </w:p>
    <w:p w:rsidR="00BC7FD9" w:rsidRPr="007B6139" w:rsidRDefault="001256F6" w:rsidP="00E210A9">
      <w:pPr>
        <w:spacing w:after="0" w:line="240" w:lineRule="auto"/>
        <w:ind w:left="720"/>
        <w:contextualSpacing/>
        <w:rPr>
          <w:rFonts w:ascii="Arial" w:hAnsi="Arial" w:cs="Arial"/>
          <w:sz w:val="24"/>
          <w:szCs w:val="24"/>
        </w:rPr>
      </w:pPr>
      <w:r w:rsidRPr="007B6139">
        <w:rPr>
          <w:rFonts w:ascii="Arial" w:hAnsi="Arial" w:cs="Arial"/>
          <w:sz w:val="24"/>
          <w:szCs w:val="24"/>
        </w:rPr>
        <w:t xml:space="preserve">Clinical Governance department are </w:t>
      </w:r>
      <w:r w:rsidR="00BC7FD9" w:rsidRPr="007B6139">
        <w:rPr>
          <w:rFonts w:ascii="Arial" w:hAnsi="Arial" w:cs="Arial"/>
          <w:sz w:val="24"/>
          <w:szCs w:val="24"/>
        </w:rPr>
        <w:t>working on</w:t>
      </w:r>
      <w:r w:rsidR="002940CD">
        <w:rPr>
          <w:rFonts w:ascii="Arial" w:hAnsi="Arial" w:cs="Arial"/>
          <w:sz w:val="24"/>
          <w:szCs w:val="24"/>
        </w:rPr>
        <w:t xml:space="preserve"> a</w:t>
      </w:r>
      <w:r w:rsidR="00BC7FD9" w:rsidRPr="007B6139">
        <w:rPr>
          <w:rFonts w:ascii="Arial" w:hAnsi="Arial" w:cs="Arial"/>
          <w:sz w:val="24"/>
          <w:szCs w:val="24"/>
        </w:rPr>
        <w:t xml:space="preserve"> paper address</w:t>
      </w:r>
      <w:r w:rsidRPr="007B6139">
        <w:rPr>
          <w:rFonts w:ascii="Arial" w:hAnsi="Arial" w:cs="Arial"/>
          <w:sz w:val="24"/>
          <w:szCs w:val="24"/>
        </w:rPr>
        <w:t>ing</w:t>
      </w:r>
      <w:r w:rsidR="00BC7FD9" w:rsidRPr="007B6139">
        <w:rPr>
          <w:rFonts w:ascii="Arial" w:hAnsi="Arial" w:cs="Arial"/>
          <w:sz w:val="24"/>
          <w:szCs w:val="24"/>
        </w:rPr>
        <w:t xml:space="preserve"> </w:t>
      </w:r>
      <w:r w:rsidR="00E210A9" w:rsidRPr="007B6139">
        <w:rPr>
          <w:rFonts w:ascii="Arial" w:hAnsi="Arial" w:cs="Arial"/>
          <w:sz w:val="24"/>
          <w:szCs w:val="24"/>
        </w:rPr>
        <w:t xml:space="preserve">Risk Register </w:t>
      </w:r>
      <w:proofErr w:type="gramStart"/>
      <w:r w:rsidR="00BC7FD9" w:rsidRPr="007B6139">
        <w:rPr>
          <w:rFonts w:ascii="Arial" w:hAnsi="Arial" w:cs="Arial"/>
          <w:sz w:val="24"/>
          <w:szCs w:val="24"/>
        </w:rPr>
        <w:t>improve</w:t>
      </w:r>
      <w:r w:rsidR="00E210A9" w:rsidRPr="007B6139">
        <w:rPr>
          <w:rFonts w:ascii="Arial" w:hAnsi="Arial" w:cs="Arial"/>
          <w:sz w:val="24"/>
          <w:szCs w:val="24"/>
        </w:rPr>
        <w:t>ments</w:t>
      </w:r>
      <w:r w:rsidR="002940CD">
        <w:rPr>
          <w:rFonts w:ascii="Arial" w:hAnsi="Arial" w:cs="Arial"/>
          <w:sz w:val="24"/>
          <w:szCs w:val="24"/>
        </w:rPr>
        <w:t xml:space="preserve"> which</w:t>
      </w:r>
      <w:proofErr w:type="gramEnd"/>
      <w:r w:rsidR="002940CD">
        <w:rPr>
          <w:rFonts w:ascii="Arial" w:hAnsi="Arial" w:cs="Arial"/>
          <w:sz w:val="24"/>
          <w:szCs w:val="24"/>
        </w:rPr>
        <w:t xml:space="preserve"> will be reported</w:t>
      </w:r>
      <w:r w:rsidR="00D35B22" w:rsidRPr="007B6139">
        <w:rPr>
          <w:rFonts w:ascii="Arial" w:hAnsi="Arial" w:cs="Arial"/>
          <w:sz w:val="24"/>
          <w:szCs w:val="24"/>
        </w:rPr>
        <w:t xml:space="preserve"> to the CGRMG meeting April 2022 and CGC in May 2022</w:t>
      </w:r>
      <w:r w:rsidR="00E210A9" w:rsidRPr="007B6139">
        <w:rPr>
          <w:rFonts w:ascii="Arial" w:hAnsi="Arial" w:cs="Arial"/>
          <w:sz w:val="24"/>
          <w:szCs w:val="24"/>
        </w:rPr>
        <w:t>.  There are many disparities of users of the Risk Register with some d</w:t>
      </w:r>
      <w:r w:rsidR="00BC7FD9" w:rsidRPr="007B6139">
        <w:rPr>
          <w:rFonts w:ascii="Arial" w:hAnsi="Arial" w:cs="Arial"/>
          <w:sz w:val="24"/>
          <w:szCs w:val="24"/>
        </w:rPr>
        <w:t>epartment</w:t>
      </w:r>
      <w:r w:rsidR="002940CD">
        <w:rPr>
          <w:rFonts w:ascii="Arial" w:hAnsi="Arial" w:cs="Arial"/>
          <w:sz w:val="24"/>
          <w:szCs w:val="24"/>
        </w:rPr>
        <w:t>s being regular</w:t>
      </w:r>
      <w:r w:rsidR="00BC7FD9" w:rsidRPr="007B6139">
        <w:rPr>
          <w:rFonts w:ascii="Arial" w:hAnsi="Arial" w:cs="Arial"/>
          <w:sz w:val="24"/>
          <w:szCs w:val="24"/>
        </w:rPr>
        <w:t xml:space="preserve"> users </w:t>
      </w:r>
      <w:r w:rsidR="007B6139">
        <w:rPr>
          <w:rFonts w:ascii="Arial" w:hAnsi="Arial" w:cs="Arial"/>
          <w:sz w:val="24"/>
          <w:szCs w:val="24"/>
        </w:rPr>
        <w:t xml:space="preserve">while </w:t>
      </w:r>
      <w:r w:rsidR="00E210A9" w:rsidRPr="007B6139">
        <w:rPr>
          <w:rFonts w:ascii="Arial" w:hAnsi="Arial" w:cs="Arial"/>
          <w:sz w:val="24"/>
          <w:szCs w:val="24"/>
        </w:rPr>
        <w:t xml:space="preserve">others </w:t>
      </w:r>
      <w:r w:rsidR="002940CD">
        <w:rPr>
          <w:rFonts w:ascii="Arial" w:hAnsi="Arial" w:cs="Arial"/>
          <w:sz w:val="24"/>
          <w:szCs w:val="24"/>
        </w:rPr>
        <w:t>are less so</w:t>
      </w:r>
      <w:r w:rsidR="007B6139">
        <w:rPr>
          <w:rFonts w:ascii="Arial" w:hAnsi="Arial" w:cs="Arial"/>
          <w:sz w:val="24"/>
          <w:szCs w:val="24"/>
        </w:rPr>
        <w:t>.</w:t>
      </w:r>
      <w:r w:rsidR="00E210A9" w:rsidRPr="007B6139">
        <w:rPr>
          <w:rFonts w:ascii="Arial" w:hAnsi="Arial" w:cs="Arial"/>
          <w:sz w:val="24"/>
          <w:szCs w:val="24"/>
        </w:rPr>
        <w:t xml:space="preserve"> </w:t>
      </w:r>
    </w:p>
    <w:p w:rsidR="00D35B22" w:rsidRPr="007B6139" w:rsidRDefault="00D35B22" w:rsidP="00BC7FD9">
      <w:pPr>
        <w:spacing w:after="0" w:line="240" w:lineRule="auto"/>
        <w:ind w:left="720"/>
        <w:rPr>
          <w:rFonts w:ascii="Arial" w:hAnsi="Arial" w:cs="Arial"/>
          <w:sz w:val="24"/>
          <w:szCs w:val="24"/>
        </w:rPr>
      </w:pPr>
    </w:p>
    <w:p w:rsidR="00D35B22" w:rsidRPr="007B6139" w:rsidRDefault="002940CD" w:rsidP="00BC7FD9">
      <w:pPr>
        <w:spacing w:after="0" w:line="240" w:lineRule="auto"/>
        <w:ind w:left="720"/>
        <w:rPr>
          <w:rFonts w:ascii="Arial" w:hAnsi="Arial" w:cs="Arial"/>
          <w:sz w:val="24"/>
          <w:szCs w:val="24"/>
        </w:rPr>
      </w:pPr>
      <w:r>
        <w:rPr>
          <w:rFonts w:ascii="Arial" w:hAnsi="Arial" w:cs="Arial"/>
          <w:sz w:val="24"/>
          <w:szCs w:val="24"/>
        </w:rPr>
        <w:t xml:space="preserve">The Committee asked that the </w:t>
      </w:r>
      <w:r w:rsidR="00D35B22" w:rsidRPr="007B6139">
        <w:rPr>
          <w:rFonts w:ascii="Arial" w:hAnsi="Arial" w:cs="Arial"/>
          <w:sz w:val="24"/>
          <w:szCs w:val="24"/>
        </w:rPr>
        <w:t xml:space="preserve">Audit and Risk Committee </w:t>
      </w:r>
      <w:proofErr w:type="gramStart"/>
      <w:r>
        <w:rPr>
          <w:rFonts w:ascii="Arial" w:hAnsi="Arial" w:cs="Arial"/>
          <w:sz w:val="24"/>
          <w:szCs w:val="24"/>
        </w:rPr>
        <w:t>give consideration to</w:t>
      </w:r>
      <w:proofErr w:type="gramEnd"/>
      <w:r>
        <w:rPr>
          <w:rFonts w:ascii="Arial" w:hAnsi="Arial" w:cs="Arial"/>
          <w:sz w:val="24"/>
          <w:szCs w:val="24"/>
        </w:rPr>
        <w:t xml:space="preserve"> adding to the Risk Register</w:t>
      </w:r>
      <w:r w:rsidR="00D35B22" w:rsidRPr="007B6139">
        <w:rPr>
          <w:rFonts w:ascii="Arial" w:hAnsi="Arial" w:cs="Arial"/>
          <w:sz w:val="24"/>
          <w:szCs w:val="24"/>
        </w:rPr>
        <w:t xml:space="preserve"> the date of addition of risks to the Board Risk Register and the date of any assurance review of that risk.</w:t>
      </w:r>
    </w:p>
    <w:p w:rsidR="00D35B22" w:rsidRPr="007B6139" w:rsidRDefault="00D35B22" w:rsidP="00D35B22">
      <w:pPr>
        <w:spacing w:after="0" w:line="240" w:lineRule="auto"/>
        <w:rPr>
          <w:rFonts w:ascii="Arial" w:hAnsi="Arial" w:cs="Arial"/>
          <w:sz w:val="24"/>
          <w:szCs w:val="24"/>
        </w:rPr>
      </w:pPr>
    </w:p>
    <w:p w:rsidR="001653D7" w:rsidRPr="007B6139" w:rsidRDefault="002940CD" w:rsidP="00BC7FD9">
      <w:pPr>
        <w:spacing w:after="0" w:line="240" w:lineRule="auto"/>
        <w:ind w:left="720"/>
        <w:rPr>
          <w:rFonts w:ascii="Arial" w:hAnsi="Arial" w:cs="Arial"/>
          <w:sz w:val="24"/>
          <w:szCs w:val="24"/>
        </w:rPr>
      </w:pPr>
      <w:r>
        <w:rPr>
          <w:rFonts w:ascii="Arial" w:hAnsi="Arial" w:cs="Arial"/>
          <w:sz w:val="24"/>
          <w:szCs w:val="24"/>
        </w:rPr>
        <w:t xml:space="preserve">The Committee noted that the </w:t>
      </w:r>
      <w:r w:rsidR="001653D7" w:rsidRPr="007B6139">
        <w:rPr>
          <w:rFonts w:ascii="Arial" w:hAnsi="Arial" w:cs="Arial"/>
          <w:sz w:val="24"/>
          <w:szCs w:val="24"/>
        </w:rPr>
        <w:t xml:space="preserve">Radiology </w:t>
      </w:r>
      <w:r>
        <w:rPr>
          <w:rFonts w:ascii="Arial" w:hAnsi="Arial" w:cs="Arial"/>
          <w:sz w:val="24"/>
          <w:szCs w:val="24"/>
        </w:rPr>
        <w:t xml:space="preserve">department was </w:t>
      </w:r>
      <w:r w:rsidR="001653D7" w:rsidRPr="007B6139">
        <w:rPr>
          <w:rFonts w:ascii="Arial" w:hAnsi="Arial" w:cs="Arial"/>
          <w:sz w:val="24"/>
          <w:szCs w:val="24"/>
        </w:rPr>
        <w:t xml:space="preserve">on </w:t>
      </w:r>
      <w:r>
        <w:rPr>
          <w:rFonts w:ascii="Arial" w:hAnsi="Arial" w:cs="Arial"/>
          <w:sz w:val="24"/>
          <w:szCs w:val="24"/>
        </w:rPr>
        <w:t xml:space="preserve">the </w:t>
      </w:r>
      <w:r w:rsidR="001653D7" w:rsidRPr="007B6139">
        <w:rPr>
          <w:rFonts w:ascii="Arial" w:hAnsi="Arial" w:cs="Arial"/>
          <w:sz w:val="24"/>
          <w:szCs w:val="24"/>
        </w:rPr>
        <w:t xml:space="preserve">action tracker </w:t>
      </w:r>
      <w:r w:rsidR="00D35B22" w:rsidRPr="007B6139">
        <w:rPr>
          <w:rFonts w:ascii="Arial" w:hAnsi="Arial" w:cs="Arial"/>
          <w:sz w:val="24"/>
          <w:szCs w:val="24"/>
        </w:rPr>
        <w:t xml:space="preserve">for discussion at the Committee meeting in </w:t>
      </w:r>
      <w:r w:rsidR="001653D7" w:rsidRPr="007B6139">
        <w:rPr>
          <w:rFonts w:ascii="Arial" w:hAnsi="Arial" w:cs="Arial"/>
          <w:sz w:val="24"/>
          <w:szCs w:val="24"/>
        </w:rPr>
        <w:t>May 2022</w:t>
      </w:r>
      <w:r w:rsidR="00D35B22" w:rsidRPr="007B6139">
        <w:rPr>
          <w:rFonts w:ascii="Arial" w:hAnsi="Arial" w:cs="Arial"/>
          <w:sz w:val="24"/>
          <w:szCs w:val="24"/>
        </w:rPr>
        <w:t>.</w:t>
      </w:r>
    </w:p>
    <w:p w:rsidR="00F90C32" w:rsidRPr="007B6139" w:rsidRDefault="00F90C32" w:rsidP="00F27720">
      <w:pPr>
        <w:spacing w:after="0" w:line="240" w:lineRule="auto"/>
        <w:ind w:left="720"/>
        <w:contextualSpacing/>
        <w:rPr>
          <w:rFonts w:ascii="Arial" w:hAnsi="Arial" w:cs="Arial"/>
          <w:sz w:val="24"/>
          <w:szCs w:val="24"/>
        </w:rPr>
      </w:pPr>
    </w:p>
    <w:p w:rsidR="00D35B22" w:rsidRPr="007B6139" w:rsidRDefault="00D35B22" w:rsidP="00D35B22">
      <w:pPr>
        <w:spacing w:after="0" w:line="240" w:lineRule="auto"/>
        <w:ind w:left="720"/>
        <w:rPr>
          <w:rFonts w:ascii="Arial" w:hAnsi="Arial" w:cs="Arial"/>
          <w:b/>
          <w:sz w:val="24"/>
          <w:szCs w:val="24"/>
        </w:rPr>
      </w:pPr>
      <w:r w:rsidRPr="007B6139">
        <w:rPr>
          <w:rFonts w:ascii="Arial" w:hAnsi="Arial" w:cs="Arial"/>
          <w:b/>
          <w:sz w:val="24"/>
          <w:szCs w:val="24"/>
        </w:rPr>
        <w:t xml:space="preserve">Action 20220303/01: Audit and Risk Committee to </w:t>
      </w:r>
      <w:proofErr w:type="gramStart"/>
      <w:r w:rsidRPr="007B6139">
        <w:rPr>
          <w:rFonts w:ascii="Arial" w:hAnsi="Arial" w:cs="Arial"/>
          <w:b/>
          <w:sz w:val="24"/>
          <w:szCs w:val="24"/>
        </w:rPr>
        <w:t>be requested</w:t>
      </w:r>
      <w:proofErr w:type="gramEnd"/>
      <w:r w:rsidRPr="007B6139">
        <w:rPr>
          <w:rFonts w:ascii="Arial" w:hAnsi="Arial" w:cs="Arial"/>
          <w:b/>
          <w:sz w:val="24"/>
          <w:szCs w:val="24"/>
        </w:rPr>
        <w:t xml:space="preserve"> to confirm on Risk Register the date of addition of risks to the Board Risk Register and the date of any assurance review of that risk.</w:t>
      </w:r>
    </w:p>
    <w:p w:rsidR="00D35B22" w:rsidRPr="007B6139" w:rsidRDefault="00D35B22" w:rsidP="00D35B22">
      <w:pPr>
        <w:spacing w:after="0" w:line="240" w:lineRule="auto"/>
        <w:contextualSpacing/>
        <w:rPr>
          <w:rFonts w:ascii="Arial" w:hAnsi="Arial" w:cs="Arial"/>
          <w:sz w:val="24"/>
          <w:szCs w:val="24"/>
        </w:rPr>
      </w:pPr>
    </w:p>
    <w:p w:rsidR="00B14C61" w:rsidRDefault="005C4A7C" w:rsidP="00F27720">
      <w:pPr>
        <w:spacing w:after="0" w:line="240" w:lineRule="auto"/>
        <w:ind w:left="720"/>
        <w:contextualSpacing/>
        <w:rPr>
          <w:rFonts w:ascii="Arial" w:hAnsi="Arial" w:cs="Arial"/>
          <w:b/>
          <w:sz w:val="24"/>
          <w:szCs w:val="24"/>
        </w:rPr>
      </w:pPr>
      <w:r w:rsidRPr="007B6139">
        <w:rPr>
          <w:rFonts w:ascii="Arial" w:hAnsi="Arial" w:cs="Arial"/>
          <w:sz w:val="24"/>
          <w:szCs w:val="24"/>
        </w:rPr>
        <w:t xml:space="preserve">The Committee noted the </w:t>
      </w:r>
      <w:r w:rsidR="00BB30F5" w:rsidRPr="007B6139">
        <w:rPr>
          <w:rFonts w:ascii="Arial" w:hAnsi="Arial" w:cs="Arial"/>
          <w:sz w:val="24"/>
          <w:szCs w:val="24"/>
        </w:rPr>
        <w:t>Risk Register</w:t>
      </w:r>
      <w:r w:rsidR="004963F4" w:rsidRPr="007B6139">
        <w:rPr>
          <w:rFonts w:ascii="Arial" w:hAnsi="Arial" w:cs="Arial"/>
          <w:sz w:val="24"/>
          <w:szCs w:val="24"/>
        </w:rPr>
        <w:t>.</w:t>
      </w:r>
      <w:r w:rsidR="00B14C61" w:rsidRPr="007B6139">
        <w:rPr>
          <w:rFonts w:ascii="Arial" w:hAnsi="Arial" w:cs="Arial"/>
          <w:b/>
          <w:sz w:val="24"/>
          <w:szCs w:val="24"/>
        </w:rPr>
        <w:br/>
      </w:r>
    </w:p>
    <w:p w:rsidR="005423C2" w:rsidRDefault="005423C2" w:rsidP="00F27720">
      <w:pPr>
        <w:spacing w:after="0" w:line="240" w:lineRule="auto"/>
        <w:ind w:left="720"/>
        <w:contextualSpacing/>
        <w:rPr>
          <w:rFonts w:ascii="Arial" w:hAnsi="Arial" w:cs="Arial"/>
          <w:b/>
          <w:sz w:val="24"/>
          <w:szCs w:val="24"/>
        </w:rPr>
      </w:pPr>
    </w:p>
    <w:p w:rsidR="005423C2" w:rsidRDefault="005423C2" w:rsidP="00F27720">
      <w:pPr>
        <w:spacing w:after="0" w:line="240" w:lineRule="auto"/>
        <w:ind w:left="720"/>
        <w:contextualSpacing/>
        <w:rPr>
          <w:rFonts w:ascii="Arial" w:hAnsi="Arial" w:cs="Arial"/>
          <w:b/>
          <w:sz w:val="24"/>
          <w:szCs w:val="24"/>
        </w:rPr>
      </w:pPr>
    </w:p>
    <w:p w:rsidR="005423C2" w:rsidRDefault="005423C2" w:rsidP="00F27720">
      <w:pPr>
        <w:spacing w:after="0" w:line="240" w:lineRule="auto"/>
        <w:ind w:left="720"/>
        <w:contextualSpacing/>
        <w:rPr>
          <w:rFonts w:ascii="Arial" w:hAnsi="Arial" w:cs="Arial"/>
          <w:b/>
          <w:sz w:val="24"/>
          <w:szCs w:val="24"/>
        </w:rPr>
      </w:pPr>
    </w:p>
    <w:p w:rsidR="005423C2" w:rsidRPr="007B6139" w:rsidRDefault="005423C2" w:rsidP="00F27720">
      <w:pPr>
        <w:spacing w:after="0" w:line="240" w:lineRule="auto"/>
        <w:ind w:left="720"/>
        <w:contextualSpacing/>
        <w:rPr>
          <w:rFonts w:ascii="Arial" w:hAnsi="Arial" w:cs="Arial"/>
          <w:b/>
          <w:sz w:val="24"/>
          <w:szCs w:val="24"/>
        </w:rPr>
      </w:pPr>
    </w:p>
    <w:p w:rsidR="00D45EB7" w:rsidRPr="007B6139" w:rsidRDefault="00B14C61" w:rsidP="00F27720">
      <w:pPr>
        <w:spacing w:after="0" w:line="240" w:lineRule="auto"/>
        <w:contextualSpacing/>
        <w:rPr>
          <w:rFonts w:ascii="Arial" w:hAnsi="Arial" w:cs="Arial"/>
          <w:b/>
          <w:sz w:val="24"/>
          <w:szCs w:val="24"/>
        </w:rPr>
      </w:pPr>
      <w:r w:rsidRPr="007B6139">
        <w:rPr>
          <w:rFonts w:ascii="Arial" w:hAnsi="Arial" w:cs="Arial"/>
          <w:b/>
          <w:sz w:val="24"/>
          <w:szCs w:val="24"/>
        </w:rPr>
        <w:t>5.5</w:t>
      </w:r>
      <w:r w:rsidRPr="007B6139">
        <w:rPr>
          <w:rFonts w:ascii="Arial" w:hAnsi="Arial" w:cs="Arial"/>
          <w:b/>
          <w:sz w:val="24"/>
          <w:szCs w:val="24"/>
        </w:rPr>
        <w:tab/>
      </w:r>
      <w:r w:rsidR="00BB30F5" w:rsidRPr="007B6139">
        <w:rPr>
          <w:rFonts w:ascii="Arial" w:hAnsi="Arial" w:cs="Arial"/>
          <w:b/>
          <w:sz w:val="24"/>
          <w:szCs w:val="24"/>
        </w:rPr>
        <w:t xml:space="preserve">Feedback Update </w:t>
      </w:r>
    </w:p>
    <w:p w:rsidR="00D45EB7" w:rsidRPr="007B6139" w:rsidRDefault="00D45EB7" w:rsidP="00F27720">
      <w:pPr>
        <w:spacing w:after="0" w:line="240" w:lineRule="auto"/>
        <w:contextualSpacing/>
        <w:rPr>
          <w:rFonts w:ascii="Arial" w:hAnsi="Arial" w:cs="Arial"/>
          <w:color w:val="00B0F0"/>
          <w:sz w:val="24"/>
          <w:szCs w:val="24"/>
        </w:rPr>
      </w:pPr>
    </w:p>
    <w:p w:rsidR="00F90C32" w:rsidRPr="007B6139" w:rsidRDefault="00A708BD" w:rsidP="00F90C32">
      <w:pPr>
        <w:spacing w:after="0" w:line="240" w:lineRule="auto"/>
        <w:ind w:left="720"/>
        <w:rPr>
          <w:rFonts w:ascii="Arial" w:hAnsi="Arial" w:cs="Arial"/>
          <w:sz w:val="24"/>
          <w:szCs w:val="24"/>
        </w:rPr>
      </w:pPr>
      <w:r w:rsidRPr="007B6139">
        <w:rPr>
          <w:rFonts w:ascii="Arial" w:hAnsi="Arial" w:cs="Arial"/>
          <w:sz w:val="24"/>
          <w:szCs w:val="24"/>
        </w:rPr>
        <w:t xml:space="preserve">The Committee </w:t>
      </w:r>
      <w:proofErr w:type="gramStart"/>
      <w:r w:rsidRPr="007B6139">
        <w:rPr>
          <w:rFonts w:ascii="Arial" w:hAnsi="Arial" w:cs="Arial"/>
          <w:sz w:val="24"/>
          <w:szCs w:val="24"/>
        </w:rPr>
        <w:t xml:space="preserve">were </w:t>
      </w:r>
      <w:r w:rsidR="001653D7" w:rsidRPr="007B6139">
        <w:rPr>
          <w:rFonts w:ascii="Arial" w:hAnsi="Arial" w:cs="Arial"/>
          <w:sz w:val="24"/>
          <w:szCs w:val="24"/>
        </w:rPr>
        <w:t>presented</w:t>
      </w:r>
      <w:proofErr w:type="gramEnd"/>
      <w:r w:rsidR="001653D7" w:rsidRPr="007B6139">
        <w:rPr>
          <w:rFonts w:ascii="Arial" w:hAnsi="Arial" w:cs="Arial"/>
          <w:sz w:val="24"/>
          <w:szCs w:val="24"/>
        </w:rPr>
        <w:t xml:space="preserve"> with October – December 2021 data</w:t>
      </w:r>
      <w:r w:rsidR="00D35B22" w:rsidRPr="007B6139">
        <w:rPr>
          <w:rFonts w:ascii="Arial" w:hAnsi="Arial" w:cs="Arial"/>
          <w:sz w:val="24"/>
          <w:szCs w:val="24"/>
        </w:rPr>
        <w:t>.</w:t>
      </w:r>
      <w:r w:rsidR="001653D7" w:rsidRPr="007B6139">
        <w:rPr>
          <w:rFonts w:ascii="Arial" w:hAnsi="Arial" w:cs="Arial"/>
          <w:sz w:val="24"/>
          <w:szCs w:val="24"/>
        </w:rPr>
        <w:t xml:space="preserve"> </w:t>
      </w:r>
    </w:p>
    <w:p w:rsidR="002940CD" w:rsidRDefault="001653D7" w:rsidP="00621077">
      <w:pPr>
        <w:spacing w:after="0" w:line="240" w:lineRule="auto"/>
        <w:ind w:left="720"/>
        <w:rPr>
          <w:rFonts w:ascii="Arial" w:hAnsi="Arial" w:cs="Arial"/>
          <w:sz w:val="24"/>
          <w:szCs w:val="24"/>
        </w:rPr>
      </w:pPr>
      <w:r w:rsidRPr="007B6139">
        <w:rPr>
          <w:rFonts w:ascii="Arial" w:hAnsi="Arial" w:cs="Arial"/>
          <w:sz w:val="24"/>
          <w:szCs w:val="24"/>
        </w:rPr>
        <w:t xml:space="preserve">Challenges </w:t>
      </w:r>
      <w:r w:rsidR="00D35B22" w:rsidRPr="007B6139">
        <w:rPr>
          <w:rFonts w:ascii="Arial" w:hAnsi="Arial" w:cs="Arial"/>
          <w:sz w:val="24"/>
          <w:szCs w:val="24"/>
        </w:rPr>
        <w:t>with com</w:t>
      </w:r>
      <w:r w:rsidR="002940CD">
        <w:rPr>
          <w:rFonts w:ascii="Arial" w:hAnsi="Arial" w:cs="Arial"/>
          <w:sz w:val="24"/>
          <w:szCs w:val="24"/>
        </w:rPr>
        <w:t>plying with f</w:t>
      </w:r>
      <w:r w:rsidR="00621077">
        <w:rPr>
          <w:rFonts w:ascii="Arial" w:hAnsi="Arial" w:cs="Arial"/>
          <w:sz w:val="24"/>
          <w:szCs w:val="24"/>
        </w:rPr>
        <w:t xml:space="preserve">eedback timescales </w:t>
      </w:r>
      <w:proofErr w:type="gramStart"/>
      <w:r w:rsidR="00621077">
        <w:rPr>
          <w:rFonts w:ascii="Arial" w:hAnsi="Arial" w:cs="Arial"/>
          <w:sz w:val="24"/>
          <w:szCs w:val="24"/>
        </w:rPr>
        <w:t>are being explored and addressed by the Clinical Governance department</w:t>
      </w:r>
      <w:proofErr w:type="gramEnd"/>
      <w:r w:rsidR="00621077">
        <w:rPr>
          <w:rFonts w:ascii="Arial" w:hAnsi="Arial" w:cs="Arial"/>
          <w:sz w:val="24"/>
          <w:szCs w:val="24"/>
        </w:rPr>
        <w:t xml:space="preserve">.  The main cause of delays </w:t>
      </w:r>
      <w:proofErr w:type="gramStart"/>
      <w:r w:rsidR="00621077">
        <w:rPr>
          <w:rFonts w:ascii="Arial" w:hAnsi="Arial" w:cs="Arial"/>
          <w:sz w:val="24"/>
          <w:szCs w:val="24"/>
        </w:rPr>
        <w:t>were identified</w:t>
      </w:r>
      <w:proofErr w:type="gramEnd"/>
      <w:r w:rsidR="00621077">
        <w:rPr>
          <w:rFonts w:ascii="Arial" w:hAnsi="Arial" w:cs="Arial"/>
          <w:sz w:val="24"/>
          <w:szCs w:val="24"/>
        </w:rPr>
        <w:t xml:space="preserve"> as; </w:t>
      </w:r>
      <w:r w:rsidR="002940CD">
        <w:rPr>
          <w:rFonts w:ascii="Arial" w:hAnsi="Arial" w:cs="Arial"/>
          <w:sz w:val="24"/>
          <w:szCs w:val="24"/>
        </w:rPr>
        <w:t xml:space="preserve">staffing issues </w:t>
      </w:r>
      <w:r w:rsidR="00D35B22" w:rsidRPr="007B6139">
        <w:rPr>
          <w:rFonts w:ascii="Arial" w:hAnsi="Arial" w:cs="Arial"/>
          <w:sz w:val="24"/>
          <w:szCs w:val="24"/>
        </w:rPr>
        <w:t>within the CG department</w:t>
      </w:r>
      <w:r w:rsidR="00621077">
        <w:rPr>
          <w:rFonts w:ascii="Arial" w:hAnsi="Arial" w:cs="Arial"/>
          <w:sz w:val="24"/>
          <w:szCs w:val="24"/>
        </w:rPr>
        <w:t xml:space="preserve">, </w:t>
      </w:r>
      <w:r w:rsidR="002940CD">
        <w:rPr>
          <w:rFonts w:ascii="Arial" w:hAnsi="Arial" w:cs="Arial"/>
          <w:sz w:val="24"/>
          <w:szCs w:val="24"/>
        </w:rPr>
        <w:t xml:space="preserve">response times </w:t>
      </w:r>
      <w:r w:rsidR="00621077">
        <w:rPr>
          <w:rFonts w:ascii="Arial" w:hAnsi="Arial" w:cs="Arial"/>
          <w:sz w:val="24"/>
          <w:szCs w:val="24"/>
        </w:rPr>
        <w:t xml:space="preserve">within the Division and at Executive Director sign off. </w:t>
      </w:r>
    </w:p>
    <w:p w:rsidR="001653D7" w:rsidRPr="007B6139" w:rsidRDefault="00621077" w:rsidP="00621077">
      <w:pPr>
        <w:spacing w:after="0" w:line="240" w:lineRule="auto"/>
        <w:ind w:left="720"/>
        <w:rPr>
          <w:rFonts w:ascii="Arial" w:hAnsi="Arial" w:cs="Arial"/>
          <w:sz w:val="24"/>
          <w:szCs w:val="24"/>
        </w:rPr>
      </w:pPr>
      <w:r>
        <w:rPr>
          <w:rFonts w:ascii="Arial" w:hAnsi="Arial" w:cs="Arial"/>
          <w:sz w:val="24"/>
          <w:szCs w:val="24"/>
        </w:rPr>
        <w:t xml:space="preserve"> </w:t>
      </w:r>
    </w:p>
    <w:p w:rsidR="00ED08D9" w:rsidRPr="007B6139" w:rsidRDefault="007B6139" w:rsidP="001653D7">
      <w:pPr>
        <w:spacing w:after="0" w:line="240" w:lineRule="auto"/>
        <w:ind w:left="720"/>
        <w:rPr>
          <w:rFonts w:ascii="Arial" w:hAnsi="Arial" w:cs="Arial"/>
          <w:sz w:val="24"/>
          <w:szCs w:val="24"/>
        </w:rPr>
      </w:pPr>
      <w:r>
        <w:rPr>
          <w:rFonts w:ascii="Arial" w:hAnsi="Arial" w:cs="Arial"/>
          <w:sz w:val="24"/>
          <w:szCs w:val="24"/>
        </w:rPr>
        <w:t xml:space="preserve">The Committee </w:t>
      </w:r>
      <w:proofErr w:type="gramStart"/>
      <w:r>
        <w:rPr>
          <w:rFonts w:ascii="Arial" w:hAnsi="Arial" w:cs="Arial"/>
          <w:sz w:val="24"/>
          <w:szCs w:val="24"/>
        </w:rPr>
        <w:t>were assured</w:t>
      </w:r>
      <w:proofErr w:type="gramEnd"/>
      <w:r>
        <w:rPr>
          <w:rFonts w:ascii="Arial" w:hAnsi="Arial" w:cs="Arial"/>
          <w:sz w:val="24"/>
          <w:szCs w:val="24"/>
        </w:rPr>
        <w:t xml:space="preserve"> improvements have been made </w:t>
      </w:r>
      <w:r w:rsidR="00621077">
        <w:rPr>
          <w:rFonts w:ascii="Arial" w:hAnsi="Arial" w:cs="Arial"/>
          <w:sz w:val="24"/>
          <w:szCs w:val="24"/>
        </w:rPr>
        <w:t xml:space="preserve">and </w:t>
      </w:r>
      <w:r w:rsidR="002940CD">
        <w:rPr>
          <w:rFonts w:ascii="Arial" w:hAnsi="Arial" w:cs="Arial"/>
          <w:sz w:val="24"/>
          <w:szCs w:val="24"/>
        </w:rPr>
        <w:t>AM Cavanagh was optimistic these would be captured in the next reporting cycle.</w:t>
      </w:r>
    </w:p>
    <w:p w:rsidR="00ED08D9" w:rsidRPr="007B6139" w:rsidRDefault="00ED08D9" w:rsidP="001653D7">
      <w:pPr>
        <w:spacing w:after="0" w:line="240" w:lineRule="auto"/>
        <w:ind w:left="720"/>
        <w:rPr>
          <w:rFonts w:ascii="Arial" w:hAnsi="Arial" w:cs="Arial"/>
          <w:sz w:val="24"/>
          <w:szCs w:val="24"/>
        </w:rPr>
      </w:pPr>
    </w:p>
    <w:p w:rsidR="001653D7" w:rsidRPr="007B6139" w:rsidRDefault="002940CD" w:rsidP="00ED08D9">
      <w:pPr>
        <w:spacing w:after="0" w:line="240" w:lineRule="auto"/>
        <w:ind w:left="720"/>
        <w:rPr>
          <w:rFonts w:ascii="Arial" w:hAnsi="Arial" w:cs="Arial"/>
          <w:sz w:val="24"/>
          <w:szCs w:val="24"/>
        </w:rPr>
      </w:pPr>
      <w:r>
        <w:rPr>
          <w:rFonts w:ascii="Arial" w:hAnsi="Arial" w:cs="Arial"/>
          <w:sz w:val="24"/>
          <w:szCs w:val="24"/>
        </w:rPr>
        <w:t xml:space="preserve">AM Cavanagh highlighted patient </w:t>
      </w:r>
      <w:proofErr w:type="gramStart"/>
      <w:r>
        <w:rPr>
          <w:rFonts w:ascii="Arial" w:hAnsi="Arial" w:cs="Arial"/>
          <w:sz w:val="24"/>
          <w:szCs w:val="24"/>
        </w:rPr>
        <w:t>c</w:t>
      </w:r>
      <w:r w:rsidR="001653D7" w:rsidRPr="007B6139">
        <w:rPr>
          <w:rFonts w:ascii="Arial" w:hAnsi="Arial" w:cs="Arial"/>
          <w:sz w:val="24"/>
          <w:szCs w:val="24"/>
        </w:rPr>
        <w:t>ompliment</w:t>
      </w:r>
      <w:r w:rsidR="00ED08D9" w:rsidRPr="007B6139">
        <w:rPr>
          <w:rFonts w:ascii="Arial" w:hAnsi="Arial" w:cs="Arial"/>
          <w:sz w:val="24"/>
          <w:szCs w:val="24"/>
        </w:rPr>
        <w:t xml:space="preserve">s </w:t>
      </w:r>
      <w:r>
        <w:rPr>
          <w:rFonts w:ascii="Arial" w:hAnsi="Arial" w:cs="Arial"/>
          <w:sz w:val="24"/>
          <w:szCs w:val="24"/>
        </w:rPr>
        <w:t>which</w:t>
      </w:r>
      <w:proofErr w:type="gramEnd"/>
      <w:r>
        <w:rPr>
          <w:rFonts w:ascii="Arial" w:hAnsi="Arial" w:cs="Arial"/>
          <w:sz w:val="24"/>
          <w:szCs w:val="24"/>
        </w:rPr>
        <w:t xml:space="preserve"> had been received and </w:t>
      </w:r>
      <w:r w:rsidR="00ED08D9" w:rsidRPr="007B6139">
        <w:rPr>
          <w:rFonts w:ascii="Arial" w:hAnsi="Arial" w:cs="Arial"/>
          <w:sz w:val="24"/>
          <w:szCs w:val="24"/>
        </w:rPr>
        <w:t>reviewed</w:t>
      </w:r>
      <w:r w:rsidR="001653D7" w:rsidRPr="007B6139">
        <w:rPr>
          <w:rFonts w:ascii="Arial" w:hAnsi="Arial" w:cs="Arial"/>
          <w:sz w:val="24"/>
          <w:szCs w:val="24"/>
        </w:rPr>
        <w:t xml:space="preserve"> at S</w:t>
      </w:r>
      <w:r w:rsidR="00ED08D9" w:rsidRPr="007B6139">
        <w:rPr>
          <w:rFonts w:ascii="Arial" w:hAnsi="Arial" w:cs="Arial"/>
          <w:sz w:val="24"/>
          <w:szCs w:val="24"/>
        </w:rPr>
        <w:t xml:space="preserve">taff </w:t>
      </w:r>
      <w:r w:rsidR="001653D7" w:rsidRPr="007B6139">
        <w:rPr>
          <w:rFonts w:ascii="Arial" w:hAnsi="Arial" w:cs="Arial"/>
          <w:sz w:val="24"/>
          <w:szCs w:val="24"/>
        </w:rPr>
        <w:t>G</w:t>
      </w:r>
      <w:r w:rsidR="00ED08D9" w:rsidRPr="007B6139">
        <w:rPr>
          <w:rFonts w:ascii="Arial" w:hAnsi="Arial" w:cs="Arial"/>
          <w:sz w:val="24"/>
          <w:szCs w:val="24"/>
        </w:rPr>
        <w:t xml:space="preserve">overnance and </w:t>
      </w:r>
      <w:r w:rsidR="001653D7" w:rsidRPr="007B6139">
        <w:rPr>
          <w:rFonts w:ascii="Arial" w:hAnsi="Arial" w:cs="Arial"/>
          <w:sz w:val="24"/>
          <w:szCs w:val="24"/>
        </w:rPr>
        <w:t>P</w:t>
      </w:r>
      <w:r w:rsidR="00ED08D9" w:rsidRPr="007B6139">
        <w:rPr>
          <w:rFonts w:ascii="Arial" w:hAnsi="Arial" w:cs="Arial"/>
          <w:sz w:val="24"/>
          <w:szCs w:val="24"/>
        </w:rPr>
        <w:t xml:space="preserve">erson </w:t>
      </w:r>
      <w:r w:rsidR="001653D7" w:rsidRPr="007B6139">
        <w:rPr>
          <w:rFonts w:ascii="Arial" w:hAnsi="Arial" w:cs="Arial"/>
          <w:sz w:val="24"/>
          <w:szCs w:val="24"/>
        </w:rPr>
        <w:t>C</w:t>
      </w:r>
      <w:r w:rsidR="00ED08D9" w:rsidRPr="007B6139">
        <w:rPr>
          <w:rFonts w:ascii="Arial" w:hAnsi="Arial" w:cs="Arial"/>
          <w:sz w:val="24"/>
          <w:szCs w:val="24"/>
        </w:rPr>
        <w:t xml:space="preserve">entred </w:t>
      </w:r>
      <w:r w:rsidR="001653D7" w:rsidRPr="007B6139">
        <w:rPr>
          <w:rFonts w:ascii="Arial" w:hAnsi="Arial" w:cs="Arial"/>
          <w:sz w:val="24"/>
          <w:szCs w:val="24"/>
        </w:rPr>
        <w:t>C</w:t>
      </w:r>
      <w:r w:rsidR="00ED08D9" w:rsidRPr="007B6139">
        <w:rPr>
          <w:rFonts w:ascii="Arial" w:hAnsi="Arial" w:cs="Arial"/>
          <w:sz w:val="24"/>
          <w:szCs w:val="24"/>
        </w:rPr>
        <w:t>ommittee</w:t>
      </w:r>
      <w:r w:rsidR="002C664C">
        <w:rPr>
          <w:rFonts w:ascii="Arial" w:hAnsi="Arial" w:cs="Arial"/>
          <w:sz w:val="24"/>
          <w:szCs w:val="24"/>
        </w:rPr>
        <w:t>.</w:t>
      </w:r>
    </w:p>
    <w:p w:rsidR="001653D7" w:rsidRPr="007B6139" w:rsidRDefault="001653D7" w:rsidP="001653D7">
      <w:pPr>
        <w:spacing w:after="0" w:line="240" w:lineRule="auto"/>
        <w:ind w:left="720"/>
        <w:rPr>
          <w:rFonts w:ascii="Arial" w:hAnsi="Arial" w:cs="Arial"/>
          <w:sz w:val="24"/>
          <w:szCs w:val="24"/>
        </w:rPr>
      </w:pPr>
    </w:p>
    <w:p w:rsidR="00ED08D9" w:rsidRDefault="001653D7" w:rsidP="001653D7">
      <w:pPr>
        <w:spacing w:after="0" w:line="240" w:lineRule="auto"/>
        <w:ind w:left="720"/>
        <w:rPr>
          <w:rFonts w:ascii="Arial" w:hAnsi="Arial" w:cs="Arial"/>
          <w:sz w:val="24"/>
          <w:szCs w:val="24"/>
        </w:rPr>
      </w:pPr>
      <w:r w:rsidRPr="007B6139">
        <w:rPr>
          <w:rFonts w:ascii="Arial" w:hAnsi="Arial" w:cs="Arial"/>
          <w:sz w:val="24"/>
          <w:szCs w:val="24"/>
        </w:rPr>
        <w:t xml:space="preserve">Challenges within the </w:t>
      </w:r>
      <w:r w:rsidR="00ED08D9" w:rsidRPr="007B6139">
        <w:rPr>
          <w:rFonts w:ascii="Arial" w:hAnsi="Arial" w:cs="Arial"/>
          <w:sz w:val="24"/>
          <w:szCs w:val="24"/>
        </w:rPr>
        <w:t>Clinical Governance D</w:t>
      </w:r>
      <w:r w:rsidRPr="007B6139">
        <w:rPr>
          <w:rFonts w:ascii="Arial" w:hAnsi="Arial" w:cs="Arial"/>
          <w:sz w:val="24"/>
          <w:szCs w:val="24"/>
        </w:rPr>
        <w:t xml:space="preserve">epartment </w:t>
      </w:r>
      <w:proofErr w:type="gramStart"/>
      <w:r w:rsidR="00ED08D9" w:rsidRPr="007B6139">
        <w:rPr>
          <w:rFonts w:ascii="Arial" w:hAnsi="Arial" w:cs="Arial"/>
          <w:sz w:val="24"/>
          <w:szCs w:val="24"/>
        </w:rPr>
        <w:t>are being addressed</w:t>
      </w:r>
      <w:proofErr w:type="gramEnd"/>
      <w:r w:rsidR="00ED08D9" w:rsidRPr="007B6139">
        <w:rPr>
          <w:rFonts w:ascii="Arial" w:hAnsi="Arial" w:cs="Arial"/>
          <w:sz w:val="24"/>
          <w:szCs w:val="24"/>
        </w:rPr>
        <w:t xml:space="preserve"> </w:t>
      </w:r>
      <w:r w:rsidR="00621077">
        <w:rPr>
          <w:rFonts w:ascii="Arial" w:hAnsi="Arial" w:cs="Arial"/>
          <w:sz w:val="24"/>
          <w:szCs w:val="24"/>
        </w:rPr>
        <w:t xml:space="preserve">with a </w:t>
      </w:r>
      <w:r w:rsidR="00ED08D9" w:rsidRPr="007B6139">
        <w:rPr>
          <w:rFonts w:ascii="Arial" w:hAnsi="Arial" w:cs="Arial"/>
          <w:sz w:val="24"/>
          <w:szCs w:val="24"/>
        </w:rPr>
        <w:t xml:space="preserve">restructuring </w:t>
      </w:r>
      <w:r w:rsidR="00FB36B6">
        <w:rPr>
          <w:rFonts w:ascii="Arial" w:hAnsi="Arial" w:cs="Arial"/>
          <w:sz w:val="24"/>
          <w:szCs w:val="24"/>
        </w:rPr>
        <w:t xml:space="preserve">of the department </w:t>
      </w:r>
      <w:r w:rsidR="00ED08D9" w:rsidRPr="007B6139">
        <w:rPr>
          <w:rFonts w:ascii="Arial" w:hAnsi="Arial" w:cs="Arial"/>
          <w:sz w:val="24"/>
          <w:szCs w:val="24"/>
        </w:rPr>
        <w:t xml:space="preserve">with </w:t>
      </w:r>
      <w:r w:rsidR="00FB36B6">
        <w:rPr>
          <w:rFonts w:ascii="Arial" w:hAnsi="Arial" w:cs="Arial"/>
          <w:sz w:val="24"/>
          <w:szCs w:val="24"/>
        </w:rPr>
        <w:t xml:space="preserve">a </w:t>
      </w:r>
      <w:r w:rsidR="00ED08D9" w:rsidRPr="007B6139">
        <w:rPr>
          <w:rFonts w:ascii="Arial" w:hAnsi="Arial" w:cs="Arial"/>
          <w:sz w:val="24"/>
          <w:szCs w:val="24"/>
        </w:rPr>
        <w:t>second Legal Feedback C</w:t>
      </w:r>
      <w:r w:rsidRPr="007B6139">
        <w:rPr>
          <w:rFonts w:ascii="Arial" w:hAnsi="Arial" w:cs="Arial"/>
          <w:sz w:val="24"/>
          <w:szCs w:val="24"/>
        </w:rPr>
        <w:t xml:space="preserve">o-ordinator band 6 </w:t>
      </w:r>
      <w:r w:rsidR="002940CD">
        <w:rPr>
          <w:rFonts w:ascii="Arial" w:hAnsi="Arial" w:cs="Arial"/>
          <w:sz w:val="24"/>
          <w:szCs w:val="24"/>
        </w:rPr>
        <w:t xml:space="preserve">now </w:t>
      </w:r>
      <w:r w:rsidRPr="007B6139">
        <w:rPr>
          <w:rFonts w:ascii="Arial" w:hAnsi="Arial" w:cs="Arial"/>
          <w:sz w:val="24"/>
          <w:szCs w:val="24"/>
        </w:rPr>
        <w:t>appointed</w:t>
      </w:r>
      <w:r w:rsidR="00ED08D9" w:rsidRPr="007B6139">
        <w:rPr>
          <w:rFonts w:ascii="Arial" w:hAnsi="Arial" w:cs="Arial"/>
          <w:sz w:val="24"/>
          <w:szCs w:val="24"/>
        </w:rPr>
        <w:t>.</w:t>
      </w:r>
      <w:r w:rsidRPr="007B6139">
        <w:rPr>
          <w:rFonts w:ascii="Arial" w:hAnsi="Arial" w:cs="Arial"/>
          <w:sz w:val="24"/>
          <w:szCs w:val="24"/>
        </w:rPr>
        <w:t xml:space="preserve"> </w:t>
      </w:r>
    </w:p>
    <w:p w:rsidR="00FB36B6" w:rsidRPr="007B6139" w:rsidRDefault="00FB36B6" w:rsidP="001653D7">
      <w:pPr>
        <w:spacing w:after="0" w:line="240" w:lineRule="auto"/>
        <w:ind w:left="720"/>
        <w:rPr>
          <w:rFonts w:ascii="Arial" w:hAnsi="Arial" w:cs="Arial"/>
          <w:sz w:val="24"/>
          <w:szCs w:val="24"/>
        </w:rPr>
      </w:pPr>
    </w:p>
    <w:p w:rsidR="001653D7" w:rsidRPr="007B6139" w:rsidRDefault="002C664C" w:rsidP="001653D7">
      <w:pPr>
        <w:spacing w:after="0" w:line="240" w:lineRule="auto"/>
        <w:ind w:left="720"/>
        <w:rPr>
          <w:rFonts w:ascii="Arial" w:hAnsi="Arial" w:cs="Arial"/>
          <w:sz w:val="24"/>
          <w:szCs w:val="24"/>
        </w:rPr>
      </w:pPr>
      <w:r>
        <w:rPr>
          <w:rFonts w:ascii="Arial" w:hAnsi="Arial" w:cs="Arial"/>
          <w:sz w:val="24"/>
          <w:szCs w:val="24"/>
        </w:rPr>
        <w:t>Feedback is a standing</w:t>
      </w:r>
      <w:r w:rsidR="00ED08D9" w:rsidRPr="007B6139">
        <w:rPr>
          <w:rFonts w:ascii="Arial" w:hAnsi="Arial" w:cs="Arial"/>
          <w:sz w:val="24"/>
          <w:szCs w:val="24"/>
        </w:rPr>
        <w:t xml:space="preserve"> agenda item at </w:t>
      </w:r>
      <w:r w:rsidR="002940CD">
        <w:rPr>
          <w:rFonts w:ascii="Arial" w:hAnsi="Arial" w:cs="Arial"/>
          <w:sz w:val="24"/>
          <w:szCs w:val="24"/>
        </w:rPr>
        <w:t>CME</w:t>
      </w:r>
      <w:r w:rsidR="001653D7" w:rsidRPr="007B6139">
        <w:rPr>
          <w:rFonts w:ascii="Arial" w:hAnsi="Arial" w:cs="Arial"/>
          <w:sz w:val="24"/>
          <w:szCs w:val="24"/>
        </w:rPr>
        <w:t xml:space="preserve"> sessions</w:t>
      </w:r>
      <w:r>
        <w:rPr>
          <w:rFonts w:ascii="Arial" w:hAnsi="Arial" w:cs="Arial"/>
          <w:sz w:val="24"/>
          <w:szCs w:val="24"/>
        </w:rPr>
        <w:t>.</w:t>
      </w:r>
      <w:r w:rsidR="001653D7" w:rsidRPr="007B6139">
        <w:rPr>
          <w:rFonts w:ascii="Arial" w:hAnsi="Arial" w:cs="Arial"/>
          <w:sz w:val="24"/>
          <w:szCs w:val="24"/>
        </w:rPr>
        <w:t xml:space="preserve"> </w:t>
      </w:r>
    </w:p>
    <w:p w:rsidR="005C4A7C" w:rsidRPr="007B6139" w:rsidRDefault="005C4A7C" w:rsidP="00ED08D9">
      <w:pPr>
        <w:spacing w:after="0" w:line="240" w:lineRule="auto"/>
        <w:ind w:left="720"/>
        <w:rPr>
          <w:rFonts w:ascii="Arial" w:hAnsi="Arial" w:cs="Arial"/>
          <w:sz w:val="24"/>
          <w:szCs w:val="24"/>
        </w:rPr>
      </w:pPr>
      <w:r w:rsidRPr="007B6139">
        <w:rPr>
          <w:rFonts w:ascii="Arial" w:hAnsi="Arial" w:cs="Arial"/>
          <w:b/>
          <w:color w:val="00B0F0"/>
          <w:sz w:val="24"/>
          <w:szCs w:val="24"/>
        </w:rPr>
        <w:br/>
      </w:r>
      <w:r w:rsidRPr="007B6139">
        <w:rPr>
          <w:rFonts w:ascii="Arial" w:hAnsi="Arial" w:cs="Arial"/>
          <w:sz w:val="24"/>
          <w:szCs w:val="24"/>
        </w:rPr>
        <w:t xml:space="preserve">The Committee </w:t>
      </w:r>
      <w:r w:rsidR="009C61CD" w:rsidRPr="007B6139">
        <w:rPr>
          <w:rFonts w:ascii="Arial" w:hAnsi="Arial" w:cs="Arial"/>
          <w:sz w:val="24"/>
          <w:szCs w:val="24"/>
        </w:rPr>
        <w:t xml:space="preserve">noted </w:t>
      </w:r>
      <w:r w:rsidRPr="007B6139">
        <w:rPr>
          <w:rFonts w:ascii="Arial" w:hAnsi="Arial" w:cs="Arial"/>
          <w:sz w:val="24"/>
          <w:szCs w:val="24"/>
        </w:rPr>
        <w:t xml:space="preserve">the </w:t>
      </w:r>
      <w:r w:rsidR="00BB30F5" w:rsidRPr="007B6139">
        <w:rPr>
          <w:rFonts w:ascii="Arial" w:hAnsi="Arial" w:cs="Arial"/>
          <w:sz w:val="24"/>
          <w:szCs w:val="24"/>
        </w:rPr>
        <w:t>Feedback Update</w:t>
      </w:r>
      <w:r w:rsidRPr="007B6139">
        <w:rPr>
          <w:rFonts w:ascii="Arial" w:hAnsi="Arial" w:cs="Arial"/>
          <w:sz w:val="24"/>
          <w:szCs w:val="24"/>
        </w:rPr>
        <w:t>.</w:t>
      </w:r>
      <w:r w:rsidRPr="007B6139">
        <w:rPr>
          <w:rFonts w:ascii="Arial" w:hAnsi="Arial" w:cs="Arial"/>
          <w:sz w:val="24"/>
          <w:szCs w:val="24"/>
        </w:rPr>
        <w:br/>
      </w:r>
    </w:p>
    <w:p w:rsidR="00741615" w:rsidRPr="007B6139" w:rsidRDefault="009A7FCF" w:rsidP="00F27720">
      <w:pPr>
        <w:spacing w:after="0" w:line="240" w:lineRule="auto"/>
        <w:rPr>
          <w:rFonts w:ascii="Arial" w:hAnsi="Arial" w:cs="Arial"/>
          <w:b/>
          <w:color w:val="00B0F0"/>
          <w:sz w:val="24"/>
          <w:szCs w:val="24"/>
        </w:rPr>
      </w:pPr>
      <w:proofErr w:type="gramStart"/>
      <w:r w:rsidRPr="007B6139">
        <w:rPr>
          <w:rFonts w:ascii="Arial" w:hAnsi="Arial" w:cs="Arial"/>
          <w:b/>
          <w:color w:val="0070C0"/>
          <w:sz w:val="24"/>
          <w:szCs w:val="24"/>
        </w:rPr>
        <w:t>6</w:t>
      </w:r>
      <w:proofErr w:type="gramEnd"/>
      <w:r w:rsidR="00F27720" w:rsidRPr="007B6139">
        <w:rPr>
          <w:rFonts w:ascii="Arial" w:hAnsi="Arial" w:cs="Arial"/>
          <w:b/>
          <w:color w:val="0070C0"/>
          <w:sz w:val="24"/>
          <w:szCs w:val="24"/>
        </w:rPr>
        <w:t xml:space="preserve"> </w:t>
      </w:r>
      <w:r w:rsidRPr="007B6139">
        <w:rPr>
          <w:rFonts w:ascii="Arial" w:hAnsi="Arial" w:cs="Arial"/>
          <w:b/>
          <w:color w:val="0070C0"/>
          <w:sz w:val="24"/>
          <w:szCs w:val="24"/>
        </w:rPr>
        <w:tab/>
      </w:r>
      <w:r w:rsidR="00741615" w:rsidRPr="007B6139">
        <w:rPr>
          <w:rFonts w:ascii="Arial" w:hAnsi="Arial" w:cs="Arial"/>
          <w:b/>
          <w:color w:val="0070C0"/>
          <w:sz w:val="24"/>
          <w:szCs w:val="24"/>
        </w:rPr>
        <w:t>Effective</w:t>
      </w:r>
      <w:r w:rsidR="00741615" w:rsidRPr="007B6139">
        <w:rPr>
          <w:rFonts w:ascii="Arial" w:hAnsi="Arial" w:cs="Arial"/>
          <w:b/>
          <w:color w:val="00B0F0"/>
          <w:sz w:val="24"/>
          <w:szCs w:val="24"/>
        </w:rPr>
        <w:br/>
      </w:r>
    </w:p>
    <w:p w:rsidR="00B14C61" w:rsidRPr="007B6139" w:rsidRDefault="00741615" w:rsidP="00F27720">
      <w:pPr>
        <w:pStyle w:val="ListParagraph"/>
        <w:spacing w:after="0" w:line="240" w:lineRule="auto"/>
        <w:ind w:left="0"/>
        <w:rPr>
          <w:b/>
        </w:rPr>
      </w:pPr>
      <w:r w:rsidRPr="007B6139">
        <w:rPr>
          <w:b/>
        </w:rPr>
        <w:t>6.1</w:t>
      </w:r>
      <w:r w:rsidRPr="007B6139">
        <w:rPr>
          <w:b/>
        </w:rPr>
        <w:tab/>
      </w:r>
      <w:r w:rsidR="00B14C61" w:rsidRPr="007B6139">
        <w:rPr>
          <w:b/>
        </w:rPr>
        <w:t xml:space="preserve">Integrated Performance Report (IPR) </w:t>
      </w:r>
      <w:r w:rsidR="008C1A47" w:rsidRPr="007B6139">
        <w:rPr>
          <w:b/>
        </w:rPr>
        <w:t>January 2022</w:t>
      </w:r>
    </w:p>
    <w:p w:rsidR="00B14C61" w:rsidRPr="007B6139" w:rsidRDefault="00B14C61" w:rsidP="00F27720">
      <w:pPr>
        <w:pStyle w:val="ListParagraph"/>
        <w:spacing w:after="0" w:line="240" w:lineRule="auto"/>
        <w:ind w:left="0"/>
        <w:rPr>
          <w:b/>
          <w:color w:val="FF0000"/>
        </w:rPr>
      </w:pPr>
    </w:p>
    <w:p w:rsidR="00B14C61" w:rsidRPr="007B6139" w:rsidRDefault="00B14C61" w:rsidP="00F27720">
      <w:pPr>
        <w:pStyle w:val="ListParagraph"/>
        <w:spacing w:after="0" w:line="240" w:lineRule="auto"/>
      </w:pPr>
      <w:r w:rsidRPr="007B6139">
        <w:t xml:space="preserve">The Committee </w:t>
      </w:r>
      <w:proofErr w:type="gramStart"/>
      <w:r w:rsidR="00626421" w:rsidRPr="007B6139">
        <w:t>were presented</w:t>
      </w:r>
      <w:proofErr w:type="gramEnd"/>
      <w:r w:rsidR="00626421" w:rsidRPr="007B6139">
        <w:t xml:space="preserve"> with the Integrated Performance Report </w:t>
      </w:r>
      <w:r w:rsidRPr="007B6139">
        <w:t xml:space="preserve">for </w:t>
      </w:r>
      <w:r w:rsidR="008C1A47" w:rsidRPr="007B6139">
        <w:t>January 2022</w:t>
      </w:r>
      <w:r w:rsidRPr="007B6139">
        <w:t>, including the HAIRT Report</w:t>
      </w:r>
      <w:r w:rsidR="001970B5" w:rsidRPr="007B6139">
        <w:t xml:space="preserve"> (</w:t>
      </w:r>
      <w:r w:rsidR="008C1A47" w:rsidRPr="007B6139">
        <w:t>December 2021</w:t>
      </w:r>
      <w:r w:rsidR="001970B5" w:rsidRPr="007B6139">
        <w:t>)</w:t>
      </w:r>
      <w:r w:rsidR="00626421" w:rsidRPr="007B6139">
        <w:t xml:space="preserve"> which highlighted the following key points of interest to the Committee:</w:t>
      </w:r>
    </w:p>
    <w:p w:rsidR="00B14C61" w:rsidRPr="007B6139" w:rsidRDefault="00B14C61" w:rsidP="00F27720">
      <w:pPr>
        <w:pStyle w:val="ListParagraph"/>
        <w:spacing w:after="0" w:line="240" w:lineRule="auto"/>
        <w:ind w:left="0" w:firstLine="720"/>
        <w:rPr>
          <w:b/>
        </w:rPr>
      </w:pPr>
    </w:p>
    <w:p w:rsidR="001970B5" w:rsidRPr="007B6139" w:rsidRDefault="00741615" w:rsidP="00F27720">
      <w:pPr>
        <w:spacing w:after="0" w:line="240" w:lineRule="auto"/>
        <w:rPr>
          <w:rFonts w:ascii="Arial" w:hAnsi="Arial" w:cs="Arial"/>
          <w:b/>
          <w:sz w:val="24"/>
          <w:szCs w:val="24"/>
        </w:rPr>
      </w:pPr>
      <w:r w:rsidRPr="007B6139">
        <w:rPr>
          <w:rFonts w:ascii="Arial" w:hAnsi="Arial" w:cs="Arial"/>
          <w:color w:val="00B0F0"/>
          <w:sz w:val="24"/>
          <w:szCs w:val="24"/>
        </w:rPr>
        <w:tab/>
      </w:r>
      <w:r w:rsidR="001970B5" w:rsidRPr="007B6139">
        <w:rPr>
          <w:rFonts w:ascii="Arial" w:hAnsi="Arial" w:cs="Arial"/>
          <w:b/>
          <w:sz w:val="24"/>
          <w:szCs w:val="24"/>
        </w:rPr>
        <w:t>HAIRT Report</w:t>
      </w:r>
    </w:p>
    <w:p w:rsidR="001970B5" w:rsidRPr="007B6139" w:rsidRDefault="001970B5" w:rsidP="00F27720">
      <w:pPr>
        <w:spacing w:after="0" w:line="240" w:lineRule="auto"/>
        <w:rPr>
          <w:rFonts w:ascii="Arial" w:hAnsi="Arial" w:cs="Arial"/>
          <w:b/>
          <w:sz w:val="24"/>
          <w:szCs w:val="24"/>
        </w:rPr>
      </w:pPr>
    </w:p>
    <w:p w:rsidR="001970B5" w:rsidRPr="007B6139" w:rsidRDefault="001970B5" w:rsidP="00F27720">
      <w:pPr>
        <w:pStyle w:val="ListParagraph"/>
        <w:numPr>
          <w:ilvl w:val="0"/>
          <w:numId w:val="4"/>
        </w:numPr>
        <w:spacing w:after="0" w:line="240" w:lineRule="auto"/>
      </w:pPr>
      <w:r w:rsidRPr="007B6139">
        <w:rPr>
          <w:i/>
        </w:rPr>
        <w:t>Staphylococcus aureus</w:t>
      </w:r>
      <w:r w:rsidRPr="007B6139">
        <w:t xml:space="preserve"> </w:t>
      </w:r>
      <w:r w:rsidR="003C5101" w:rsidRPr="007B6139">
        <w:t>b</w:t>
      </w:r>
      <w:r w:rsidRPr="007B6139">
        <w:t xml:space="preserve">acteraemia – </w:t>
      </w:r>
      <w:proofErr w:type="gramStart"/>
      <w:r w:rsidR="008C1A47" w:rsidRPr="007B6139">
        <w:t>0</w:t>
      </w:r>
      <w:proofErr w:type="gramEnd"/>
      <w:r w:rsidR="008C1A47" w:rsidRPr="007B6139">
        <w:t xml:space="preserve"> </w:t>
      </w:r>
      <w:r w:rsidRPr="007B6139">
        <w:t>case</w:t>
      </w:r>
      <w:r w:rsidR="008C1A47" w:rsidRPr="007B6139">
        <w:t>s</w:t>
      </w:r>
      <w:r w:rsidRPr="007B6139">
        <w:t xml:space="preserve"> to report. </w:t>
      </w:r>
      <w:r w:rsidRPr="007B6139">
        <w:br/>
      </w:r>
    </w:p>
    <w:p w:rsidR="001970B5" w:rsidRPr="007B6139" w:rsidRDefault="001970B5" w:rsidP="00F27720">
      <w:pPr>
        <w:pStyle w:val="ListParagraph"/>
        <w:numPr>
          <w:ilvl w:val="0"/>
          <w:numId w:val="4"/>
        </w:numPr>
        <w:spacing w:after="0" w:line="240" w:lineRule="auto"/>
      </w:pPr>
      <w:proofErr w:type="spellStart"/>
      <w:r w:rsidRPr="007B6139">
        <w:rPr>
          <w:i/>
        </w:rPr>
        <w:t>Clostridioides</w:t>
      </w:r>
      <w:proofErr w:type="spellEnd"/>
      <w:r w:rsidRPr="007B6139">
        <w:rPr>
          <w:i/>
        </w:rPr>
        <w:t xml:space="preserve"> difficile</w:t>
      </w:r>
      <w:r w:rsidRPr="007B6139">
        <w:t xml:space="preserve"> infection – </w:t>
      </w:r>
      <w:proofErr w:type="gramStart"/>
      <w:r w:rsidRPr="007B6139">
        <w:t>0</w:t>
      </w:r>
      <w:proofErr w:type="gramEnd"/>
      <w:r w:rsidRPr="007B6139">
        <w:t xml:space="preserve"> cases to report.</w:t>
      </w:r>
      <w:r w:rsidRPr="007B6139">
        <w:br/>
      </w:r>
    </w:p>
    <w:p w:rsidR="001970B5" w:rsidRPr="007B6139" w:rsidRDefault="001970B5" w:rsidP="00F27720">
      <w:pPr>
        <w:pStyle w:val="ListParagraph"/>
        <w:numPr>
          <w:ilvl w:val="0"/>
          <w:numId w:val="4"/>
        </w:numPr>
        <w:spacing w:after="0" w:line="240" w:lineRule="auto"/>
      </w:pPr>
      <w:r w:rsidRPr="007B6139">
        <w:t xml:space="preserve">Gram </w:t>
      </w:r>
      <w:r w:rsidR="003C5101" w:rsidRPr="007B6139">
        <w:t>n</w:t>
      </w:r>
      <w:r w:rsidRPr="007B6139">
        <w:t>egati</w:t>
      </w:r>
      <w:r w:rsidR="009E0392" w:rsidRPr="007B6139">
        <w:t>ve/E</w:t>
      </w:r>
      <w:r w:rsidR="00626421" w:rsidRPr="007B6139">
        <w:t>.</w:t>
      </w:r>
      <w:r w:rsidR="003C5101" w:rsidRPr="007B6139">
        <w:t xml:space="preserve"> </w:t>
      </w:r>
      <w:r w:rsidR="00626421" w:rsidRPr="007B6139">
        <w:t>c</w:t>
      </w:r>
      <w:r w:rsidR="009E0392" w:rsidRPr="007B6139">
        <w:t xml:space="preserve">oli </w:t>
      </w:r>
      <w:r w:rsidR="003C5101" w:rsidRPr="007B6139">
        <w:t>b</w:t>
      </w:r>
      <w:r w:rsidR="009E0392" w:rsidRPr="007B6139">
        <w:t xml:space="preserve">acteraemia (ECB) – </w:t>
      </w:r>
      <w:r w:rsidR="00626421" w:rsidRPr="007B6139">
        <w:t>No cases to report</w:t>
      </w:r>
      <w:r w:rsidR="009E0392" w:rsidRPr="007B6139">
        <w:t xml:space="preserve"> since September 2021</w:t>
      </w:r>
      <w:r w:rsidRPr="007B6139">
        <w:t>.</w:t>
      </w:r>
      <w:r w:rsidRPr="007B6139">
        <w:br/>
      </w:r>
    </w:p>
    <w:p w:rsidR="00943F04" w:rsidRPr="00FB36B6" w:rsidRDefault="001970B5" w:rsidP="002D4547">
      <w:pPr>
        <w:pStyle w:val="ListParagraph"/>
        <w:numPr>
          <w:ilvl w:val="0"/>
          <w:numId w:val="4"/>
        </w:numPr>
        <w:spacing w:after="0" w:line="240" w:lineRule="auto"/>
      </w:pPr>
      <w:r w:rsidRPr="00FB36B6">
        <w:t>Hand Hygiene – overall compliance of 99%.</w:t>
      </w:r>
      <w:r w:rsidR="009E0392" w:rsidRPr="00FB36B6">
        <w:t xml:space="preserve">  </w:t>
      </w:r>
    </w:p>
    <w:p w:rsidR="008C1A47" w:rsidRPr="00FB36B6" w:rsidRDefault="008C1A47" w:rsidP="008C1A47">
      <w:pPr>
        <w:pStyle w:val="ListParagraph"/>
        <w:spacing w:after="0" w:line="240" w:lineRule="auto"/>
        <w:ind w:left="1080"/>
      </w:pPr>
    </w:p>
    <w:p w:rsidR="00F37D42" w:rsidRPr="00FB36B6" w:rsidRDefault="00F37D42" w:rsidP="00FB36B6">
      <w:pPr>
        <w:pStyle w:val="ListParagraph"/>
        <w:numPr>
          <w:ilvl w:val="0"/>
          <w:numId w:val="15"/>
        </w:numPr>
        <w:spacing w:after="0" w:line="240" w:lineRule="auto"/>
        <w:ind w:left="1134" w:hanging="425"/>
      </w:pPr>
      <w:r w:rsidRPr="00FB36B6">
        <w:t>SSI</w:t>
      </w:r>
    </w:p>
    <w:p w:rsidR="001256F6" w:rsidRPr="00FB36B6" w:rsidRDefault="00C82CBE" w:rsidP="001256F6">
      <w:pPr>
        <w:pStyle w:val="ListParagraph"/>
        <w:spacing w:after="0" w:line="240" w:lineRule="auto"/>
        <w:ind w:left="1134"/>
      </w:pPr>
      <w:r w:rsidRPr="00FB36B6">
        <w:t xml:space="preserve">SSI </w:t>
      </w:r>
      <w:r w:rsidR="00B22DFE" w:rsidRPr="00FB36B6">
        <w:t>surveillance data</w:t>
      </w:r>
      <w:r w:rsidRPr="00FB36B6">
        <w:t xml:space="preserve"> ha</w:t>
      </w:r>
      <w:r w:rsidR="00B22DFE" w:rsidRPr="00FB36B6">
        <w:t xml:space="preserve">s </w:t>
      </w:r>
      <w:r w:rsidR="008C1A47" w:rsidRPr="00FB36B6">
        <w:t>stepped up</w:t>
      </w:r>
      <w:r w:rsidR="00FB36B6" w:rsidRPr="00FB36B6">
        <w:t xml:space="preserve"> with impressive performance over 6-8 month period.  </w:t>
      </w:r>
    </w:p>
    <w:p w:rsidR="002940CD" w:rsidRDefault="002940CD" w:rsidP="008C1A47">
      <w:pPr>
        <w:pStyle w:val="ListParagraph"/>
        <w:spacing w:after="0" w:line="240" w:lineRule="auto"/>
        <w:ind w:left="709"/>
      </w:pPr>
    </w:p>
    <w:p w:rsidR="008C1A47" w:rsidRPr="005423C2" w:rsidRDefault="008C1A47" w:rsidP="008C1A47">
      <w:pPr>
        <w:pStyle w:val="ListParagraph"/>
        <w:spacing w:after="0" w:line="240" w:lineRule="auto"/>
        <w:ind w:left="709"/>
      </w:pPr>
      <w:r w:rsidRPr="007B6139">
        <w:t xml:space="preserve">Heart and Lung Diagnostics division </w:t>
      </w:r>
      <w:r w:rsidR="00FB36B6">
        <w:t xml:space="preserve">mortality rates </w:t>
      </w:r>
      <w:proofErr w:type="gramStart"/>
      <w:r w:rsidR="00FB36B6">
        <w:t>are expected</w:t>
      </w:r>
      <w:proofErr w:type="gramEnd"/>
      <w:r w:rsidR="00FB36B6">
        <w:t xml:space="preserve"> to be high during the winter period.  Assurances </w:t>
      </w:r>
      <w:proofErr w:type="gramStart"/>
      <w:r w:rsidR="00FB36B6">
        <w:t>were made</w:t>
      </w:r>
      <w:proofErr w:type="gramEnd"/>
      <w:r w:rsidR="00FB36B6">
        <w:t xml:space="preserve"> to the Committee regarding the December 2021 mortality figure at 1</w:t>
      </w:r>
      <w:r w:rsidRPr="007B6139">
        <w:t xml:space="preserve">7 </w:t>
      </w:r>
      <w:r w:rsidR="00FB36B6">
        <w:t xml:space="preserve">and therefore breaching </w:t>
      </w:r>
      <w:r w:rsidRPr="007B6139">
        <w:t>upper control limits</w:t>
      </w:r>
      <w:r w:rsidR="00FB36B6">
        <w:t xml:space="preserve">.  Discussions </w:t>
      </w:r>
      <w:r w:rsidR="00FB36B6">
        <w:lastRenderedPageBreak/>
        <w:t xml:space="preserve">have taken place with the Deputy Head of Clinical Governance and AMD HLD where it </w:t>
      </w:r>
      <w:proofErr w:type="gramStart"/>
      <w:r w:rsidR="00FB36B6">
        <w:t>was noted</w:t>
      </w:r>
      <w:proofErr w:type="gramEnd"/>
      <w:r w:rsidR="00FB36B6">
        <w:t xml:space="preserve"> 13 of the cases were complex patients and have went through M&amp;M </w:t>
      </w:r>
      <w:r w:rsidR="00FB36B6" w:rsidRPr="005423C2">
        <w:t xml:space="preserve">process with no concerns.  </w:t>
      </w:r>
      <w:r w:rsidRPr="005423C2">
        <w:t xml:space="preserve"> </w:t>
      </w:r>
    </w:p>
    <w:p w:rsidR="008C1A47" w:rsidRPr="005423C2" w:rsidRDefault="008C1A47" w:rsidP="008C1A47">
      <w:pPr>
        <w:pStyle w:val="ListParagraph"/>
        <w:spacing w:after="0" w:line="240" w:lineRule="auto"/>
        <w:ind w:left="709"/>
      </w:pPr>
    </w:p>
    <w:p w:rsidR="008C1A47" w:rsidRPr="005423C2" w:rsidRDefault="003E201D" w:rsidP="008C1A47">
      <w:pPr>
        <w:pStyle w:val="ListParagraph"/>
        <w:spacing w:after="0" w:line="240" w:lineRule="auto"/>
        <w:ind w:left="709"/>
      </w:pPr>
      <w:r w:rsidRPr="005423C2">
        <w:t>The i</w:t>
      </w:r>
      <w:r w:rsidR="008C1A47" w:rsidRPr="005423C2">
        <w:t>mpact of Covid-19</w:t>
      </w:r>
      <w:r w:rsidRPr="005423C2">
        <w:t xml:space="preserve"> in relation to d</w:t>
      </w:r>
      <w:r w:rsidR="008C1A47" w:rsidRPr="005423C2">
        <w:t xml:space="preserve">elays </w:t>
      </w:r>
      <w:r w:rsidRPr="005423C2">
        <w:t xml:space="preserve">and referrals of </w:t>
      </w:r>
      <w:r w:rsidR="008C1A47" w:rsidRPr="005423C2">
        <w:t>complex patients</w:t>
      </w:r>
      <w:r w:rsidR="002940CD">
        <w:t xml:space="preserve"> </w:t>
      </w:r>
      <w:proofErr w:type="gramStart"/>
      <w:r w:rsidR="002940CD">
        <w:t>was noted</w:t>
      </w:r>
      <w:proofErr w:type="gramEnd"/>
      <w:r w:rsidR="002940CD">
        <w:t xml:space="preserve"> by the Committee</w:t>
      </w:r>
      <w:r w:rsidRPr="005423C2">
        <w:t xml:space="preserve">.  </w:t>
      </w:r>
      <w:r w:rsidR="008C1A47" w:rsidRPr="005423C2">
        <w:t xml:space="preserve"> </w:t>
      </w:r>
      <w:r w:rsidRPr="005423C2">
        <w:t xml:space="preserve">Each case </w:t>
      </w:r>
      <w:proofErr w:type="gramStart"/>
      <w:r w:rsidRPr="005423C2">
        <w:t>is discussed</w:t>
      </w:r>
      <w:proofErr w:type="gramEnd"/>
      <w:r w:rsidRPr="005423C2">
        <w:t xml:space="preserve"> as part of Cardiology M&amp;M process.  The Committee requested </w:t>
      </w:r>
      <w:r w:rsidR="002940CD">
        <w:t xml:space="preserve">a review of </w:t>
      </w:r>
      <w:r w:rsidRPr="005423C2">
        <w:t xml:space="preserve">M&amp;M documentation </w:t>
      </w:r>
      <w:r w:rsidR="002940CD">
        <w:t>led</w:t>
      </w:r>
      <w:r w:rsidRPr="005423C2">
        <w:t xml:space="preserve"> by </w:t>
      </w:r>
      <w:r w:rsidR="002940CD">
        <w:t xml:space="preserve">the </w:t>
      </w:r>
      <w:r w:rsidRPr="005423C2">
        <w:t>Deputy Head of Clinical Governance who will link with Paul Rocchiccioli</w:t>
      </w:r>
      <w:r w:rsidR="005423C2" w:rsidRPr="005423C2">
        <w:t>, Consultant Cardiologist.</w:t>
      </w:r>
      <w:r w:rsidRPr="005423C2">
        <w:t xml:space="preserve">   </w:t>
      </w:r>
    </w:p>
    <w:p w:rsidR="008C1A47" w:rsidRPr="007B6139" w:rsidRDefault="008C1A47" w:rsidP="008C1A47">
      <w:pPr>
        <w:pStyle w:val="ListParagraph"/>
        <w:spacing w:after="0" w:line="240" w:lineRule="auto"/>
        <w:ind w:left="709"/>
      </w:pPr>
    </w:p>
    <w:p w:rsidR="005423C2" w:rsidRPr="005423C2" w:rsidRDefault="008C1A47" w:rsidP="005423C2">
      <w:pPr>
        <w:pStyle w:val="ListParagraph"/>
        <w:spacing w:after="0" w:line="240" w:lineRule="auto"/>
        <w:ind w:left="709"/>
        <w:rPr>
          <w:b/>
        </w:rPr>
      </w:pPr>
      <w:r w:rsidRPr="005423C2">
        <w:rPr>
          <w:b/>
        </w:rPr>
        <w:t xml:space="preserve">Action </w:t>
      </w:r>
      <w:r w:rsidR="005423C2" w:rsidRPr="005423C2">
        <w:rPr>
          <w:b/>
        </w:rPr>
        <w:t xml:space="preserve">CGC20220302: M&amp;M documentation review to be </w:t>
      </w:r>
      <w:proofErr w:type="gramStart"/>
      <w:r w:rsidR="005423C2" w:rsidRPr="005423C2">
        <w:rPr>
          <w:b/>
        </w:rPr>
        <w:t>undertaken</w:t>
      </w:r>
      <w:proofErr w:type="gramEnd"/>
      <w:r w:rsidR="002940CD">
        <w:rPr>
          <w:b/>
        </w:rPr>
        <w:t>, le</w:t>
      </w:r>
      <w:r w:rsidR="005423C2" w:rsidRPr="005423C2">
        <w:rPr>
          <w:b/>
        </w:rPr>
        <w:t xml:space="preserve">d by Deputy Head of Clinical Governance who will link with Paul Rocchiccioli, Consultant Cardiologist.   </w:t>
      </w:r>
    </w:p>
    <w:p w:rsidR="00F15D58" w:rsidRPr="007B6139" w:rsidRDefault="00F15D58" w:rsidP="00F27720">
      <w:pPr>
        <w:pStyle w:val="ListParagraph"/>
        <w:spacing w:after="0" w:line="240" w:lineRule="auto"/>
        <w:ind w:left="0" w:firstLine="720"/>
        <w:rPr>
          <w:color w:val="00B0F0"/>
        </w:rPr>
      </w:pPr>
    </w:p>
    <w:p w:rsidR="00154364" w:rsidRPr="007B6139" w:rsidRDefault="00DD6D30" w:rsidP="00DD6D30">
      <w:pPr>
        <w:spacing w:after="0" w:line="240" w:lineRule="auto"/>
        <w:rPr>
          <w:rFonts w:ascii="Arial" w:hAnsi="Arial" w:cs="Arial"/>
          <w:sz w:val="24"/>
          <w:szCs w:val="24"/>
        </w:rPr>
      </w:pPr>
      <w:r w:rsidRPr="007B6139">
        <w:rPr>
          <w:rFonts w:ascii="Arial" w:hAnsi="Arial" w:cs="Arial"/>
          <w:color w:val="00B0F0"/>
          <w:sz w:val="24"/>
          <w:szCs w:val="24"/>
        </w:rPr>
        <w:tab/>
      </w:r>
      <w:r w:rsidR="00450945" w:rsidRPr="007B6139">
        <w:rPr>
          <w:rFonts w:ascii="Arial" w:hAnsi="Arial" w:cs="Arial"/>
          <w:sz w:val="24"/>
          <w:szCs w:val="24"/>
        </w:rPr>
        <w:t xml:space="preserve">The Committee </w:t>
      </w:r>
      <w:r w:rsidR="005534ED" w:rsidRPr="007B6139">
        <w:rPr>
          <w:rFonts w:ascii="Arial" w:hAnsi="Arial" w:cs="Arial"/>
          <w:sz w:val="24"/>
          <w:szCs w:val="24"/>
        </w:rPr>
        <w:t xml:space="preserve">noted </w:t>
      </w:r>
      <w:r w:rsidR="005C4A7C" w:rsidRPr="007B6139">
        <w:rPr>
          <w:rFonts w:ascii="Arial" w:hAnsi="Arial" w:cs="Arial"/>
          <w:sz w:val="24"/>
          <w:szCs w:val="24"/>
        </w:rPr>
        <w:t xml:space="preserve">the </w:t>
      </w:r>
      <w:r w:rsidR="00450945" w:rsidRPr="007B6139">
        <w:rPr>
          <w:rFonts w:ascii="Arial" w:hAnsi="Arial" w:cs="Arial"/>
          <w:sz w:val="24"/>
          <w:szCs w:val="24"/>
        </w:rPr>
        <w:t>I</w:t>
      </w:r>
      <w:r w:rsidR="005534ED" w:rsidRPr="007B6139">
        <w:rPr>
          <w:rFonts w:ascii="Arial" w:hAnsi="Arial" w:cs="Arial"/>
          <w:sz w:val="24"/>
          <w:szCs w:val="24"/>
        </w:rPr>
        <w:t>ntegrated Perfor</w:t>
      </w:r>
      <w:r w:rsidR="00664EAC" w:rsidRPr="007B6139">
        <w:rPr>
          <w:rFonts w:ascii="Arial" w:hAnsi="Arial" w:cs="Arial"/>
          <w:sz w:val="24"/>
          <w:szCs w:val="24"/>
        </w:rPr>
        <w:t>m</w:t>
      </w:r>
      <w:r w:rsidR="005534ED" w:rsidRPr="007B6139">
        <w:rPr>
          <w:rFonts w:ascii="Arial" w:hAnsi="Arial" w:cs="Arial"/>
          <w:sz w:val="24"/>
          <w:szCs w:val="24"/>
        </w:rPr>
        <w:t>ance Report (</w:t>
      </w:r>
      <w:r w:rsidR="00154364" w:rsidRPr="007B6139">
        <w:rPr>
          <w:rFonts w:ascii="Arial" w:hAnsi="Arial" w:cs="Arial"/>
          <w:sz w:val="24"/>
          <w:szCs w:val="24"/>
        </w:rPr>
        <w:t>IPR</w:t>
      </w:r>
      <w:r w:rsidR="005534ED" w:rsidRPr="007B6139">
        <w:rPr>
          <w:rFonts w:ascii="Arial" w:hAnsi="Arial" w:cs="Arial"/>
          <w:sz w:val="24"/>
          <w:szCs w:val="24"/>
        </w:rPr>
        <w:t xml:space="preserve">) </w:t>
      </w:r>
      <w:r w:rsidR="005238A8" w:rsidRPr="007B6139">
        <w:rPr>
          <w:rFonts w:ascii="Arial" w:hAnsi="Arial" w:cs="Arial"/>
          <w:sz w:val="24"/>
          <w:szCs w:val="24"/>
        </w:rPr>
        <w:t>January 2022</w:t>
      </w:r>
      <w:r w:rsidR="00154364" w:rsidRPr="007B6139">
        <w:rPr>
          <w:rFonts w:ascii="Arial" w:hAnsi="Arial" w:cs="Arial"/>
          <w:sz w:val="24"/>
          <w:szCs w:val="24"/>
        </w:rPr>
        <w:t>.</w:t>
      </w:r>
    </w:p>
    <w:p w:rsidR="00DD2B96" w:rsidRPr="007B6139" w:rsidRDefault="00DD2B96" w:rsidP="00F27720">
      <w:pPr>
        <w:pStyle w:val="ListParagraph"/>
        <w:spacing w:after="0" w:line="240" w:lineRule="auto"/>
      </w:pPr>
    </w:p>
    <w:p w:rsidR="00191C01" w:rsidRPr="007B6139" w:rsidRDefault="00191C01" w:rsidP="00F27720">
      <w:pPr>
        <w:pStyle w:val="ListParagraph"/>
        <w:spacing w:after="0" w:line="240" w:lineRule="auto"/>
        <w:rPr>
          <w:color w:val="00B0F0"/>
        </w:rPr>
      </w:pPr>
    </w:p>
    <w:p w:rsidR="003C085B" w:rsidRPr="007B6139" w:rsidRDefault="00741615" w:rsidP="00F27720">
      <w:pPr>
        <w:pStyle w:val="ListParagraph"/>
        <w:spacing w:after="0" w:line="240" w:lineRule="auto"/>
        <w:ind w:left="0"/>
        <w:rPr>
          <w:b/>
        </w:rPr>
      </w:pPr>
      <w:r w:rsidRPr="007B6139">
        <w:rPr>
          <w:b/>
        </w:rPr>
        <w:t>6.2</w:t>
      </w:r>
      <w:r w:rsidRPr="007B6139">
        <w:rPr>
          <w:b/>
        </w:rPr>
        <w:tab/>
      </w:r>
      <w:r w:rsidR="003C085B" w:rsidRPr="007B6139">
        <w:rPr>
          <w:b/>
        </w:rPr>
        <w:t xml:space="preserve">Clinical Governance &amp; Risk Management Group </w:t>
      </w:r>
      <w:r w:rsidR="00422BCC" w:rsidRPr="007B6139">
        <w:rPr>
          <w:b/>
        </w:rPr>
        <w:t xml:space="preserve">(CGRMG) </w:t>
      </w:r>
      <w:r w:rsidR="003C085B" w:rsidRPr="007B6139">
        <w:rPr>
          <w:b/>
        </w:rPr>
        <w:t>Update</w:t>
      </w:r>
    </w:p>
    <w:p w:rsidR="003C085B" w:rsidRPr="007B6139" w:rsidRDefault="003C085B" w:rsidP="00F27720">
      <w:pPr>
        <w:pStyle w:val="ListParagraph"/>
        <w:spacing w:after="0" w:line="240" w:lineRule="auto"/>
        <w:ind w:left="0"/>
        <w:rPr>
          <w:b/>
          <w:color w:val="00B0F0"/>
        </w:rPr>
      </w:pPr>
    </w:p>
    <w:p w:rsidR="00FA3769" w:rsidRPr="007B6139" w:rsidRDefault="003C085B" w:rsidP="005238A8">
      <w:pPr>
        <w:pStyle w:val="ListParagraph"/>
        <w:spacing w:after="0" w:line="240" w:lineRule="auto"/>
      </w:pPr>
      <w:r w:rsidRPr="007B6139">
        <w:t xml:space="preserve">The Committee </w:t>
      </w:r>
      <w:r w:rsidR="001F35D9" w:rsidRPr="007B6139">
        <w:t xml:space="preserve">reviewed </w:t>
      </w:r>
      <w:r w:rsidRPr="007B6139">
        <w:t xml:space="preserve">the Clinical Governance &amp; Risk Management Group (CGRMG) </w:t>
      </w:r>
      <w:r w:rsidR="003C5101" w:rsidRPr="007B6139">
        <w:t>u</w:t>
      </w:r>
      <w:r w:rsidRPr="007B6139">
        <w:t>pdate</w:t>
      </w:r>
      <w:r w:rsidR="005238A8" w:rsidRPr="007B6139">
        <w:t>.</w:t>
      </w:r>
    </w:p>
    <w:p w:rsidR="005238A8" w:rsidRPr="007B6139" w:rsidRDefault="005238A8" w:rsidP="005238A8">
      <w:pPr>
        <w:spacing w:after="0" w:line="240" w:lineRule="auto"/>
        <w:rPr>
          <w:rFonts w:ascii="Arial" w:hAnsi="Arial" w:cs="Arial"/>
          <w:color w:val="FF0000"/>
          <w:sz w:val="24"/>
          <w:szCs w:val="24"/>
        </w:rPr>
      </w:pPr>
    </w:p>
    <w:p w:rsidR="00CA0B52" w:rsidRPr="007B6139" w:rsidRDefault="00CA0B52" w:rsidP="00F27720">
      <w:pPr>
        <w:pStyle w:val="ListParagraph"/>
        <w:spacing w:after="0" w:line="240" w:lineRule="auto"/>
      </w:pPr>
      <w:r w:rsidRPr="007B6139">
        <w:t>The Committee noted the following key updates</w:t>
      </w:r>
      <w:r w:rsidR="00595AFC" w:rsidRPr="007B6139">
        <w:t>:</w:t>
      </w:r>
      <w:r w:rsidRPr="007B6139">
        <w:t xml:space="preserve"> </w:t>
      </w:r>
    </w:p>
    <w:p w:rsidR="00CB1744" w:rsidRPr="007B6139" w:rsidRDefault="00CB1744" w:rsidP="00CB1744">
      <w:pPr>
        <w:spacing w:after="0" w:line="240" w:lineRule="auto"/>
        <w:ind w:left="720"/>
        <w:rPr>
          <w:rFonts w:ascii="Arial" w:hAnsi="Arial" w:cs="Arial"/>
          <w:b/>
          <w:sz w:val="24"/>
          <w:szCs w:val="24"/>
        </w:rPr>
      </w:pPr>
    </w:p>
    <w:p w:rsidR="009B2856" w:rsidRPr="007B6139" w:rsidRDefault="005238A8" w:rsidP="009B2856">
      <w:pPr>
        <w:pStyle w:val="ListParagraph"/>
        <w:numPr>
          <w:ilvl w:val="0"/>
          <w:numId w:val="13"/>
        </w:numPr>
        <w:spacing w:after="0" w:line="240" w:lineRule="auto"/>
      </w:pPr>
      <w:r w:rsidRPr="007B6139">
        <w:t>Mr Curry</w:t>
      </w:r>
      <w:r w:rsidR="00BC4241" w:rsidRPr="007B6139">
        <w:t>, Cardiac Surgeon</w:t>
      </w:r>
      <w:r w:rsidRPr="007B6139">
        <w:t xml:space="preserve"> </w:t>
      </w:r>
      <w:r w:rsidR="009B2856" w:rsidRPr="007B6139">
        <w:t xml:space="preserve">attended the CGRMG to </w:t>
      </w:r>
      <w:r w:rsidRPr="007B6139">
        <w:t>present</w:t>
      </w:r>
      <w:r w:rsidR="009B2856" w:rsidRPr="007B6139">
        <w:t xml:space="preserve"> the High Risk MDT process for Cardiac Surgery </w:t>
      </w:r>
    </w:p>
    <w:p w:rsidR="009B2856" w:rsidRPr="007B6139" w:rsidRDefault="009B2856" w:rsidP="009B2856">
      <w:pPr>
        <w:pStyle w:val="ListParagraph"/>
        <w:spacing w:after="0" w:line="240" w:lineRule="auto"/>
        <w:ind w:left="1440"/>
      </w:pPr>
    </w:p>
    <w:p w:rsidR="00FA3769" w:rsidRPr="007B6139" w:rsidRDefault="009B2856" w:rsidP="009B2856">
      <w:pPr>
        <w:pStyle w:val="ListParagraph"/>
        <w:numPr>
          <w:ilvl w:val="0"/>
          <w:numId w:val="13"/>
        </w:numPr>
        <w:spacing w:after="0" w:line="240" w:lineRule="auto"/>
      </w:pPr>
      <w:r w:rsidRPr="007B6139">
        <w:t xml:space="preserve">CGRMG received a verbal update on the major incident relating to power outage.  </w:t>
      </w:r>
      <w:r w:rsidR="005238A8" w:rsidRPr="007B6139">
        <w:t xml:space="preserve">Anne Marie Cavanagh is leading on </w:t>
      </w:r>
      <w:r w:rsidRPr="007B6139">
        <w:t xml:space="preserve">the investigation </w:t>
      </w:r>
      <w:r w:rsidR="005238A8" w:rsidRPr="007B6139">
        <w:t>report</w:t>
      </w:r>
      <w:r w:rsidRPr="007B6139">
        <w:t>.</w:t>
      </w:r>
      <w:r w:rsidR="005238A8" w:rsidRPr="007B6139">
        <w:t xml:space="preserve"> </w:t>
      </w:r>
    </w:p>
    <w:p w:rsidR="00CA0B52" w:rsidRPr="007B6139" w:rsidRDefault="00CA0B52" w:rsidP="00F27720">
      <w:pPr>
        <w:pStyle w:val="ListParagraph"/>
        <w:spacing w:after="0" w:line="240" w:lineRule="auto"/>
      </w:pPr>
    </w:p>
    <w:p w:rsidR="00CA0B52" w:rsidRPr="007B6139" w:rsidRDefault="009B2856" w:rsidP="00A254AC">
      <w:pPr>
        <w:pStyle w:val="ListParagraph"/>
        <w:numPr>
          <w:ilvl w:val="0"/>
          <w:numId w:val="13"/>
        </w:numPr>
        <w:spacing w:after="0" w:line="240" w:lineRule="auto"/>
      </w:pPr>
      <w:r w:rsidRPr="007B6139">
        <w:t>CGRMG received a verbal update on the Cardiac Surgery pathway deep dive</w:t>
      </w:r>
    </w:p>
    <w:p w:rsidR="00FA3769" w:rsidRPr="007B6139" w:rsidRDefault="00FA3769" w:rsidP="00F27720">
      <w:pPr>
        <w:pStyle w:val="ListParagraph"/>
        <w:spacing w:after="0" w:line="240" w:lineRule="auto"/>
      </w:pPr>
    </w:p>
    <w:p w:rsidR="00FA3769" w:rsidRPr="007B6139" w:rsidRDefault="00063C5E" w:rsidP="00F27720">
      <w:pPr>
        <w:pStyle w:val="ListParagraph"/>
        <w:spacing w:after="0" w:line="240" w:lineRule="auto"/>
      </w:pPr>
      <w:r w:rsidRPr="007B6139">
        <w:t xml:space="preserve">The Committee </w:t>
      </w:r>
      <w:r w:rsidR="00E37B6D" w:rsidRPr="007B6139">
        <w:t>noted the</w:t>
      </w:r>
      <w:r w:rsidRPr="007B6139">
        <w:t xml:space="preserve"> CGRMG </w:t>
      </w:r>
      <w:r w:rsidR="00E37B6D" w:rsidRPr="007B6139">
        <w:t>Update</w:t>
      </w:r>
      <w:r w:rsidR="00CB1744" w:rsidRPr="007B6139">
        <w:t>.</w:t>
      </w:r>
    </w:p>
    <w:p w:rsidR="009200BE" w:rsidRPr="007B6139" w:rsidRDefault="009200BE" w:rsidP="00F27720">
      <w:pPr>
        <w:pStyle w:val="ListParagraph"/>
        <w:spacing w:after="0" w:line="240" w:lineRule="auto"/>
        <w:rPr>
          <w:color w:val="00B0F0"/>
        </w:rPr>
      </w:pPr>
    </w:p>
    <w:p w:rsidR="003C085B" w:rsidRPr="007B6139" w:rsidRDefault="00741615" w:rsidP="00F27720">
      <w:pPr>
        <w:pStyle w:val="ListParagraph"/>
        <w:spacing w:after="0" w:line="240" w:lineRule="auto"/>
        <w:ind w:left="0"/>
        <w:rPr>
          <w:b/>
        </w:rPr>
      </w:pPr>
      <w:r w:rsidRPr="007B6139">
        <w:rPr>
          <w:b/>
        </w:rPr>
        <w:t>6.3</w:t>
      </w:r>
      <w:r w:rsidRPr="007B6139">
        <w:rPr>
          <w:b/>
        </w:rPr>
        <w:tab/>
      </w:r>
      <w:r w:rsidR="005238A8" w:rsidRPr="007B6139">
        <w:rPr>
          <w:b/>
        </w:rPr>
        <w:t xml:space="preserve">Thoracic Surgery </w:t>
      </w:r>
      <w:r w:rsidR="003C085B" w:rsidRPr="007B6139">
        <w:rPr>
          <w:b/>
        </w:rPr>
        <w:t xml:space="preserve">Department Update </w:t>
      </w:r>
    </w:p>
    <w:p w:rsidR="00B14C61" w:rsidRPr="007B6139" w:rsidRDefault="0000409A" w:rsidP="00F27720">
      <w:pPr>
        <w:pStyle w:val="ListParagraph"/>
        <w:spacing w:after="0" w:line="240" w:lineRule="auto"/>
        <w:ind w:left="0"/>
        <w:rPr>
          <w:b/>
        </w:rPr>
      </w:pPr>
      <w:r w:rsidRPr="007B6139">
        <w:rPr>
          <w:b/>
        </w:rPr>
        <w:tab/>
      </w:r>
    </w:p>
    <w:p w:rsidR="00704A52" w:rsidRPr="007B6139" w:rsidRDefault="00804B1D" w:rsidP="00704A52">
      <w:pPr>
        <w:pStyle w:val="ListParagraph"/>
        <w:spacing w:after="0" w:line="240" w:lineRule="auto"/>
      </w:pPr>
      <w:r w:rsidRPr="007B6139">
        <w:t xml:space="preserve">The Committee welcomed </w:t>
      </w:r>
      <w:r w:rsidR="009B2856" w:rsidRPr="007B6139">
        <w:t xml:space="preserve">Mr Alan Kirk </w:t>
      </w:r>
      <w:r w:rsidR="00436FCE" w:rsidRPr="007B6139">
        <w:t xml:space="preserve">to present the Thoracic Surgery </w:t>
      </w:r>
      <w:r w:rsidR="00E37B6D" w:rsidRPr="007B6139">
        <w:t>D</w:t>
      </w:r>
      <w:r w:rsidR="00704A52" w:rsidRPr="007B6139">
        <w:t xml:space="preserve">epartment update.  </w:t>
      </w:r>
    </w:p>
    <w:p w:rsidR="00704A52" w:rsidRPr="007B6139" w:rsidRDefault="00704A52" w:rsidP="00704A52">
      <w:pPr>
        <w:pStyle w:val="ListParagraph"/>
        <w:spacing w:after="0" w:line="240" w:lineRule="auto"/>
      </w:pPr>
    </w:p>
    <w:p w:rsidR="000708C3" w:rsidRPr="007B6139" w:rsidRDefault="00BC4241" w:rsidP="000708C3">
      <w:pPr>
        <w:pStyle w:val="ListParagraph"/>
        <w:spacing w:after="0" w:line="240" w:lineRule="auto"/>
      </w:pPr>
      <w:r w:rsidRPr="007B6139">
        <w:t xml:space="preserve">The team have a robust Clinical Governance process with Mr Kirk </w:t>
      </w:r>
      <w:r w:rsidR="002940CD">
        <w:t>c</w:t>
      </w:r>
      <w:r w:rsidRPr="007B6139">
        <w:t xml:space="preserve">hairing monthly meetings since 2020.  Good engagement </w:t>
      </w:r>
      <w:r w:rsidR="000708C3" w:rsidRPr="007B6139">
        <w:t>and re</w:t>
      </w:r>
      <w:r w:rsidRPr="007B6139">
        <w:t xml:space="preserve">presentation from MDT and Allied Health </w:t>
      </w:r>
      <w:r w:rsidR="000708C3" w:rsidRPr="007B6139">
        <w:t xml:space="preserve">Professionals </w:t>
      </w:r>
      <w:r w:rsidR="002940CD">
        <w:t xml:space="preserve">has been a feature of the Group’s work, </w:t>
      </w:r>
      <w:r w:rsidR="000708C3" w:rsidRPr="007B6139">
        <w:t xml:space="preserve">with every meeting to date being fully quorate.  The team report any adverse events on DATIX and review all patient adverse events each month.  Crude Thoracic mortality is a key KPI and is consistently within control limits.  </w:t>
      </w:r>
    </w:p>
    <w:p w:rsidR="002D4547" w:rsidRPr="007B6139" w:rsidRDefault="000708C3" w:rsidP="000708C3">
      <w:pPr>
        <w:pStyle w:val="ListParagraph"/>
        <w:spacing w:after="0" w:line="240" w:lineRule="auto"/>
      </w:pPr>
      <w:r w:rsidRPr="007B6139">
        <w:t xml:space="preserve"> </w:t>
      </w:r>
    </w:p>
    <w:p w:rsidR="002D4547" w:rsidRPr="007B6139" w:rsidRDefault="000708C3" w:rsidP="00B135AF">
      <w:pPr>
        <w:pStyle w:val="ListParagraph"/>
        <w:spacing w:after="0" w:line="240" w:lineRule="auto"/>
      </w:pPr>
      <w:r w:rsidRPr="007B6139">
        <w:t xml:space="preserve">Mr Kirk noted the importance of </w:t>
      </w:r>
      <w:r w:rsidR="00D56A26" w:rsidRPr="007B6139">
        <w:t xml:space="preserve">early detection of lung cancer and the advancements made over 5 years from 10% to 30% detection.  The Committee </w:t>
      </w:r>
      <w:proofErr w:type="gramStart"/>
      <w:r w:rsidR="00D56A26" w:rsidRPr="007B6139">
        <w:t>were advised</w:t>
      </w:r>
      <w:proofErr w:type="gramEnd"/>
      <w:r w:rsidR="00D56A26" w:rsidRPr="007B6139">
        <w:t xml:space="preserve"> of the success of the screening programme already embedded in Manchester and </w:t>
      </w:r>
      <w:r w:rsidR="002940CD">
        <w:t>noted the learning opportunities</w:t>
      </w:r>
      <w:r w:rsidR="00D56A26" w:rsidRPr="007B6139">
        <w:t xml:space="preserve"> for the West of Scotland screening </w:t>
      </w:r>
      <w:r w:rsidR="00D56A26" w:rsidRPr="007B6139">
        <w:lastRenderedPageBreak/>
        <w:t>programme</w:t>
      </w:r>
      <w:r w:rsidR="00B135AF" w:rsidRPr="007B6139">
        <w:t xml:space="preserve">.  </w:t>
      </w:r>
      <w:r w:rsidR="002940CD">
        <w:t xml:space="preserve">Mr Kirk advised that this topic </w:t>
      </w:r>
      <w:proofErr w:type="gramStart"/>
      <w:r w:rsidR="002940CD">
        <w:t>features</w:t>
      </w:r>
      <w:proofErr w:type="gramEnd"/>
      <w:r w:rsidR="002940CD">
        <w:t xml:space="preserve"> in discussions at the</w:t>
      </w:r>
      <w:r w:rsidR="00B135AF" w:rsidRPr="007B6139">
        <w:t xml:space="preserve"> </w:t>
      </w:r>
      <w:r w:rsidR="002D4547" w:rsidRPr="007B6139">
        <w:t>Scottish Screening Committee</w:t>
      </w:r>
      <w:r w:rsidR="002940CD">
        <w:t>, whose Chair is</w:t>
      </w:r>
      <w:r w:rsidR="00B135AF" w:rsidRPr="007B6139">
        <w:t xml:space="preserve"> Jann Gardner.  </w:t>
      </w:r>
    </w:p>
    <w:p w:rsidR="00E05344" w:rsidRPr="007B6139" w:rsidRDefault="00E05344" w:rsidP="00F27720">
      <w:pPr>
        <w:pStyle w:val="ListParagraph"/>
        <w:spacing w:after="0" w:line="240" w:lineRule="auto"/>
      </w:pPr>
    </w:p>
    <w:p w:rsidR="000708C3" w:rsidRPr="007B6139" w:rsidRDefault="0097713E" w:rsidP="0097713E">
      <w:pPr>
        <w:pStyle w:val="ListParagraph"/>
        <w:spacing w:after="0" w:line="240" w:lineRule="auto"/>
      </w:pPr>
      <w:r w:rsidRPr="007B6139">
        <w:t xml:space="preserve">Assurances were made there has been </w:t>
      </w:r>
      <w:r w:rsidR="00B135AF" w:rsidRPr="007B6139">
        <w:t>g</w:t>
      </w:r>
      <w:r w:rsidR="00C90D44" w:rsidRPr="007B6139">
        <w:t xml:space="preserve">ood outcome measures </w:t>
      </w:r>
      <w:r w:rsidR="00B135AF" w:rsidRPr="007B6139">
        <w:t>with</w:t>
      </w:r>
      <w:r w:rsidRPr="007B6139">
        <w:t xml:space="preserve"> the Robotic programme which has contributed to patient safety in the Thoracic service for 4 years </w:t>
      </w:r>
      <w:r w:rsidR="00C90D44" w:rsidRPr="007B6139">
        <w:t xml:space="preserve">and </w:t>
      </w:r>
      <w:r w:rsidRPr="007B6139">
        <w:t xml:space="preserve">colorectal service for 1 year.   </w:t>
      </w:r>
    </w:p>
    <w:p w:rsidR="00436FCE" w:rsidRPr="007B6139" w:rsidRDefault="00436FCE" w:rsidP="0097713E">
      <w:pPr>
        <w:spacing w:after="0" w:line="240" w:lineRule="auto"/>
        <w:rPr>
          <w:rFonts w:ascii="Arial" w:hAnsi="Arial" w:cs="Arial"/>
          <w:color w:val="00B0F0"/>
          <w:sz w:val="24"/>
          <w:szCs w:val="24"/>
        </w:rPr>
      </w:pPr>
    </w:p>
    <w:p w:rsidR="0097713E" w:rsidRPr="007B6139" w:rsidRDefault="005C4A7C" w:rsidP="00154364">
      <w:pPr>
        <w:pStyle w:val="ListParagraph"/>
        <w:spacing w:after="0" w:line="240" w:lineRule="auto"/>
      </w:pPr>
      <w:r w:rsidRPr="007B6139">
        <w:t xml:space="preserve">The Committee </w:t>
      </w:r>
      <w:r w:rsidR="0097713E" w:rsidRPr="007B6139">
        <w:t xml:space="preserve">thanked Mr Kirk and the Thoracic Team for their continued dedication to this important service.  </w:t>
      </w:r>
    </w:p>
    <w:p w:rsidR="0097713E" w:rsidRPr="007B6139" w:rsidRDefault="0097713E" w:rsidP="00154364">
      <w:pPr>
        <w:pStyle w:val="ListParagraph"/>
        <w:spacing w:after="0" w:line="240" w:lineRule="auto"/>
      </w:pPr>
    </w:p>
    <w:p w:rsidR="005C4A7C" w:rsidRPr="007B6139" w:rsidRDefault="0097713E" w:rsidP="00154364">
      <w:pPr>
        <w:pStyle w:val="ListParagraph"/>
        <w:spacing w:after="0" w:line="240" w:lineRule="auto"/>
      </w:pPr>
      <w:r w:rsidRPr="007B6139">
        <w:t xml:space="preserve">The Committee noted the </w:t>
      </w:r>
      <w:r w:rsidR="00436FCE" w:rsidRPr="007B6139">
        <w:t>Thoracic Surge</w:t>
      </w:r>
      <w:r w:rsidRPr="007B6139">
        <w:t xml:space="preserve">ry </w:t>
      </w:r>
      <w:r w:rsidR="007205B3" w:rsidRPr="007B6139">
        <w:t>Department Update.</w:t>
      </w:r>
    </w:p>
    <w:p w:rsidR="005238A8" w:rsidRPr="007B6139" w:rsidRDefault="005238A8" w:rsidP="00154364">
      <w:pPr>
        <w:pStyle w:val="ListParagraph"/>
        <w:spacing w:after="0" w:line="240" w:lineRule="auto"/>
      </w:pPr>
    </w:p>
    <w:p w:rsidR="005238A8" w:rsidRPr="007B6139" w:rsidRDefault="005238A8" w:rsidP="005238A8">
      <w:pPr>
        <w:pStyle w:val="ListParagraph"/>
        <w:spacing w:after="0" w:line="240" w:lineRule="auto"/>
        <w:ind w:hanging="720"/>
        <w:rPr>
          <w:b/>
        </w:rPr>
      </w:pPr>
      <w:r w:rsidRPr="007B6139">
        <w:rPr>
          <w:b/>
        </w:rPr>
        <w:t>6.4</w:t>
      </w:r>
      <w:r w:rsidRPr="007B6139">
        <w:rPr>
          <w:b/>
        </w:rPr>
        <w:tab/>
        <w:t xml:space="preserve">CGC Terms of Reference </w:t>
      </w:r>
    </w:p>
    <w:p w:rsidR="005238A8" w:rsidRPr="007B6139" w:rsidRDefault="005238A8" w:rsidP="00154364">
      <w:pPr>
        <w:pStyle w:val="ListParagraph"/>
        <w:spacing w:after="0" w:line="240" w:lineRule="auto"/>
      </w:pPr>
    </w:p>
    <w:p w:rsidR="0087050E" w:rsidRPr="007B6139" w:rsidRDefault="005238A8" w:rsidP="0087050E">
      <w:pPr>
        <w:pStyle w:val="ListParagraph"/>
        <w:spacing w:after="0" w:line="240" w:lineRule="auto"/>
      </w:pPr>
      <w:r w:rsidRPr="007B6139">
        <w:t xml:space="preserve">The Committee </w:t>
      </w:r>
      <w:proofErr w:type="gramStart"/>
      <w:r w:rsidRPr="007B6139">
        <w:t>were presented</w:t>
      </w:r>
      <w:proofErr w:type="gramEnd"/>
      <w:r w:rsidRPr="007B6139">
        <w:t xml:space="preserve"> with the Terms of Reference for 2022-2023.</w:t>
      </w:r>
    </w:p>
    <w:p w:rsidR="002940CD" w:rsidRDefault="002940CD" w:rsidP="0087050E">
      <w:pPr>
        <w:pStyle w:val="ListParagraph"/>
        <w:spacing w:after="0" w:line="240" w:lineRule="auto"/>
      </w:pPr>
    </w:p>
    <w:p w:rsidR="005238A8" w:rsidRPr="007B6139" w:rsidRDefault="0087050E" w:rsidP="0087050E">
      <w:pPr>
        <w:pStyle w:val="ListParagraph"/>
        <w:spacing w:after="0" w:line="240" w:lineRule="auto"/>
      </w:pPr>
      <w:r w:rsidRPr="007B6139">
        <w:t xml:space="preserve">The Committee agreed Whistleblowing Champion </w:t>
      </w:r>
      <w:proofErr w:type="gramStart"/>
      <w:r w:rsidRPr="007B6139">
        <w:t>should be inc</w:t>
      </w:r>
      <w:r w:rsidR="00FB36B6">
        <w:t>orporated</w:t>
      </w:r>
      <w:r w:rsidRPr="007B6139">
        <w:t xml:space="preserve"> as part of the Membership of the Committee </w:t>
      </w:r>
      <w:r w:rsidR="00BC4241" w:rsidRPr="007B6139">
        <w:t xml:space="preserve">and included as part of the remit of </w:t>
      </w:r>
      <w:r w:rsidRPr="007B6139">
        <w:t>the Framework</w:t>
      </w:r>
      <w:proofErr w:type="gramEnd"/>
      <w:r w:rsidRPr="007B6139">
        <w:t>.</w:t>
      </w:r>
    </w:p>
    <w:p w:rsidR="0087050E" w:rsidRPr="007B6139" w:rsidRDefault="0087050E" w:rsidP="00154364">
      <w:pPr>
        <w:pStyle w:val="ListParagraph"/>
        <w:spacing w:after="0" w:line="240" w:lineRule="auto"/>
        <w:rPr>
          <w:b/>
        </w:rPr>
      </w:pPr>
    </w:p>
    <w:p w:rsidR="005238A8" w:rsidRPr="007B6139" w:rsidRDefault="005423C2" w:rsidP="00154364">
      <w:pPr>
        <w:pStyle w:val="ListParagraph"/>
        <w:spacing w:after="0" w:line="240" w:lineRule="auto"/>
        <w:rPr>
          <w:b/>
        </w:rPr>
      </w:pPr>
      <w:r>
        <w:rPr>
          <w:b/>
        </w:rPr>
        <w:t>Action CGC20220303/03</w:t>
      </w:r>
      <w:r w:rsidR="0087050E" w:rsidRPr="007B6139">
        <w:rPr>
          <w:b/>
        </w:rPr>
        <w:t>:  Role of Whi</w:t>
      </w:r>
      <w:r w:rsidR="002940CD">
        <w:rPr>
          <w:b/>
        </w:rPr>
        <w:t>st</w:t>
      </w:r>
      <w:r w:rsidR="0087050E" w:rsidRPr="007B6139">
        <w:rPr>
          <w:b/>
        </w:rPr>
        <w:t>leblowing Champion to be included as part of the Membership and Framework remit.</w:t>
      </w:r>
    </w:p>
    <w:p w:rsidR="005238A8" w:rsidRPr="007B6139" w:rsidRDefault="005238A8" w:rsidP="005238A8">
      <w:pPr>
        <w:spacing w:after="0" w:line="240" w:lineRule="auto"/>
        <w:rPr>
          <w:rFonts w:ascii="Arial" w:hAnsi="Arial" w:cs="Arial"/>
          <w:sz w:val="24"/>
          <w:szCs w:val="24"/>
        </w:rPr>
      </w:pPr>
    </w:p>
    <w:p w:rsidR="005238A8" w:rsidRPr="007B6139" w:rsidRDefault="005238A8" w:rsidP="00154364">
      <w:pPr>
        <w:pStyle w:val="ListParagraph"/>
        <w:spacing w:after="0" w:line="240" w:lineRule="auto"/>
      </w:pPr>
      <w:r w:rsidRPr="007B6139">
        <w:t>The Committee approved the Terms of Reference for 2022-2023</w:t>
      </w:r>
      <w:r w:rsidR="002940CD">
        <w:t xml:space="preserve"> subject to the addition referred to above</w:t>
      </w:r>
      <w:r w:rsidRPr="007B6139">
        <w:t>.</w:t>
      </w:r>
    </w:p>
    <w:p w:rsidR="005238A8" w:rsidRPr="007B6139" w:rsidRDefault="005238A8" w:rsidP="00154364">
      <w:pPr>
        <w:pStyle w:val="ListParagraph"/>
        <w:spacing w:after="0" w:line="240" w:lineRule="auto"/>
      </w:pPr>
    </w:p>
    <w:p w:rsidR="005238A8" w:rsidRPr="007B6139" w:rsidRDefault="005238A8" w:rsidP="005238A8">
      <w:pPr>
        <w:pStyle w:val="ListParagraph"/>
        <w:spacing w:after="0" w:line="240" w:lineRule="auto"/>
        <w:ind w:hanging="720"/>
        <w:rPr>
          <w:b/>
        </w:rPr>
      </w:pPr>
      <w:r w:rsidRPr="007B6139">
        <w:rPr>
          <w:b/>
        </w:rPr>
        <w:t xml:space="preserve">6.5 </w:t>
      </w:r>
      <w:r w:rsidRPr="007B6139">
        <w:rPr>
          <w:b/>
        </w:rPr>
        <w:tab/>
        <w:t xml:space="preserve">Pressure Ulcer Group Update </w:t>
      </w:r>
    </w:p>
    <w:p w:rsidR="005238A8" w:rsidRPr="007B6139" w:rsidRDefault="002D4547" w:rsidP="005238A8">
      <w:pPr>
        <w:pStyle w:val="ListParagraph"/>
        <w:spacing w:after="0" w:line="240" w:lineRule="auto"/>
        <w:ind w:hanging="720"/>
        <w:rPr>
          <w:b/>
        </w:rPr>
      </w:pPr>
      <w:r w:rsidRPr="007B6139">
        <w:rPr>
          <w:b/>
        </w:rPr>
        <w:tab/>
      </w:r>
    </w:p>
    <w:p w:rsidR="002D4547" w:rsidRPr="007B6139" w:rsidRDefault="002D4547" w:rsidP="005238A8">
      <w:pPr>
        <w:pStyle w:val="ListParagraph"/>
        <w:spacing w:after="0" w:line="240" w:lineRule="auto"/>
        <w:ind w:hanging="720"/>
      </w:pPr>
      <w:r w:rsidRPr="007B6139">
        <w:tab/>
      </w:r>
      <w:r w:rsidR="00E05344" w:rsidRPr="007B6139">
        <w:t>The Committee welcomed Craig Kingstree, Head of Nursing for Heart, Lung and Diagnostics Division to provide update on the Pressure Ulcer Improvement Group.</w:t>
      </w:r>
    </w:p>
    <w:p w:rsidR="00E05344" w:rsidRPr="007B6139" w:rsidRDefault="00436FCE" w:rsidP="005238A8">
      <w:pPr>
        <w:pStyle w:val="ListParagraph"/>
        <w:spacing w:after="0" w:line="240" w:lineRule="auto"/>
        <w:ind w:hanging="720"/>
        <w:rPr>
          <w:b/>
        </w:rPr>
      </w:pPr>
      <w:r w:rsidRPr="007B6139">
        <w:rPr>
          <w:b/>
        </w:rPr>
        <w:tab/>
      </w:r>
    </w:p>
    <w:p w:rsidR="00E05344" w:rsidRPr="007B6139" w:rsidRDefault="00E05344" w:rsidP="005238A8">
      <w:pPr>
        <w:pStyle w:val="ListParagraph"/>
        <w:spacing w:after="0" w:line="240" w:lineRule="auto"/>
        <w:ind w:hanging="720"/>
      </w:pPr>
      <w:r w:rsidRPr="007B6139">
        <w:rPr>
          <w:b/>
        </w:rPr>
        <w:tab/>
      </w:r>
      <w:r w:rsidRPr="007B6139">
        <w:t xml:space="preserve">The group </w:t>
      </w:r>
      <w:proofErr w:type="gramStart"/>
      <w:r w:rsidRPr="007B6139">
        <w:t xml:space="preserve">was </w:t>
      </w:r>
      <w:r w:rsidR="001256F6" w:rsidRPr="007B6139">
        <w:t>put</w:t>
      </w:r>
      <w:proofErr w:type="gramEnd"/>
      <w:r w:rsidR="001256F6" w:rsidRPr="007B6139">
        <w:t xml:space="preserve"> </w:t>
      </w:r>
      <w:r w:rsidRPr="007B6139">
        <w:t>on hold duri</w:t>
      </w:r>
      <w:r w:rsidR="001B6B04" w:rsidRPr="007B6139">
        <w:t>ng the pandemic and reconvened s</w:t>
      </w:r>
      <w:r w:rsidRPr="007B6139">
        <w:t>pring 2021.</w:t>
      </w:r>
      <w:r w:rsidR="001B6B04" w:rsidRPr="007B6139">
        <w:t xml:space="preserve">  Craig Kingstree noted the following key issues:</w:t>
      </w:r>
      <w:r w:rsidRPr="007B6139">
        <w:t xml:space="preserve">  </w:t>
      </w:r>
    </w:p>
    <w:p w:rsidR="00E05344" w:rsidRPr="007B6139" w:rsidRDefault="00E05344" w:rsidP="0087050E">
      <w:pPr>
        <w:spacing w:after="0" w:line="240" w:lineRule="auto"/>
        <w:rPr>
          <w:rFonts w:ascii="Arial" w:hAnsi="Arial" w:cs="Arial"/>
          <w:sz w:val="24"/>
          <w:szCs w:val="24"/>
        </w:rPr>
      </w:pPr>
    </w:p>
    <w:p w:rsidR="004D5734" w:rsidRPr="007B6139" w:rsidRDefault="00E05344" w:rsidP="00033E05">
      <w:pPr>
        <w:pStyle w:val="ListParagraph"/>
        <w:numPr>
          <w:ilvl w:val="0"/>
          <w:numId w:val="19"/>
        </w:numPr>
        <w:spacing w:after="0" w:line="240" w:lineRule="auto"/>
      </w:pPr>
      <w:r w:rsidRPr="007B6139">
        <w:t>Work underta</w:t>
      </w:r>
      <w:r w:rsidR="004D5734" w:rsidRPr="007B6139">
        <w:t>ken 2021</w:t>
      </w:r>
    </w:p>
    <w:p w:rsidR="001B6B04" w:rsidRPr="007B6139" w:rsidRDefault="004D5734" w:rsidP="001B6B04">
      <w:pPr>
        <w:pStyle w:val="ListParagraph"/>
        <w:numPr>
          <w:ilvl w:val="0"/>
          <w:numId w:val="18"/>
        </w:numPr>
        <w:spacing w:after="0" w:line="240" w:lineRule="auto"/>
      </w:pPr>
      <w:r w:rsidRPr="007B6139">
        <w:t xml:space="preserve">Terms of Reference reviewed </w:t>
      </w:r>
      <w:r w:rsidR="001B6B04" w:rsidRPr="007B6139">
        <w:t xml:space="preserve">with </w:t>
      </w:r>
      <w:r w:rsidRPr="007B6139">
        <w:t xml:space="preserve">good representation </w:t>
      </w:r>
      <w:r w:rsidR="001B6B04" w:rsidRPr="007B6139">
        <w:t xml:space="preserve">from </w:t>
      </w:r>
      <w:r w:rsidRPr="007B6139">
        <w:t>clinical area</w:t>
      </w:r>
      <w:r w:rsidR="001B6B04" w:rsidRPr="007B6139">
        <w:t>s</w:t>
      </w:r>
      <w:r w:rsidR="001F4FB5">
        <w:t>.</w:t>
      </w:r>
    </w:p>
    <w:p w:rsidR="001B6B04" w:rsidRPr="007B6139" w:rsidRDefault="004D5734" w:rsidP="001B6B04">
      <w:pPr>
        <w:pStyle w:val="ListParagraph"/>
        <w:numPr>
          <w:ilvl w:val="0"/>
          <w:numId w:val="18"/>
        </w:numPr>
        <w:spacing w:after="0" w:line="240" w:lineRule="auto"/>
      </w:pPr>
      <w:r w:rsidRPr="007B6139">
        <w:t xml:space="preserve">Monthly review </w:t>
      </w:r>
      <w:proofErr w:type="gramStart"/>
      <w:r w:rsidR="001B6B04" w:rsidRPr="007B6139">
        <w:t>is conducted</w:t>
      </w:r>
      <w:proofErr w:type="gramEnd"/>
      <w:r w:rsidR="001B6B04" w:rsidRPr="007B6139">
        <w:t xml:space="preserve"> for </w:t>
      </w:r>
      <w:r w:rsidRPr="007B6139">
        <w:t>all grade 2 Pressure Ulcers</w:t>
      </w:r>
      <w:r w:rsidR="001F4FB5">
        <w:t>.</w:t>
      </w:r>
    </w:p>
    <w:p w:rsidR="001B6B04" w:rsidRPr="007B6139" w:rsidRDefault="001B6B04" w:rsidP="001B6B04">
      <w:pPr>
        <w:pStyle w:val="ListParagraph"/>
        <w:numPr>
          <w:ilvl w:val="0"/>
          <w:numId w:val="18"/>
        </w:numPr>
        <w:spacing w:after="0" w:line="240" w:lineRule="auto"/>
      </w:pPr>
      <w:r w:rsidRPr="007B6139">
        <w:t>M</w:t>
      </w:r>
      <w:r w:rsidR="004D5734" w:rsidRPr="007B6139">
        <w:t xml:space="preserve">ini RCA process </w:t>
      </w:r>
      <w:r w:rsidRPr="007B6139">
        <w:t xml:space="preserve">is embedded for all grade </w:t>
      </w:r>
      <w:proofErr w:type="gramStart"/>
      <w:r w:rsidRPr="007B6139">
        <w:t>2</w:t>
      </w:r>
      <w:proofErr w:type="gramEnd"/>
      <w:r w:rsidRPr="007B6139">
        <w:t xml:space="preserve"> Pressure Ulcers with </w:t>
      </w:r>
      <w:r w:rsidR="004D5734" w:rsidRPr="007B6139">
        <w:t>themes monitored</w:t>
      </w:r>
      <w:r w:rsidR="001F4FB5">
        <w:t>.</w:t>
      </w:r>
    </w:p>
    <w:p w:rsidR="004D5734" w:rsidRPr="007B6139" w:rsidRDefault="004D5734" w:rsidP="001B6B04">
      <w:pPr>
        <w:pStyle w:val="ListParagraph"/>
        <w:numPr>
          <w:ilvl w:val="0"/>
          <w:numId w:val="18"/>
        </w:numPr>
        <w:spacing w:after="0" w:line="240" w:lineRule="auto"/>
      </w:pPr>
      <w:r w:rsidRPr="007B6139">
        <w:t>Trialled mat</w:t>
      </w:r>
      <w:r w:rsidR="001B6B04" w:rsidRPr="007B6139">
        <w:t>t</w:t>
      </w:r>
      <w:r w:rsidRPr="007B6139">
        <w:t>ress in ICU2</w:t>
      </w:r>
      <w:r w:rsidR="001B6B04" w:rsidRPr="007B6139">
        <w:t>, this is</w:t>
      </w:r>
      <w:r w:rsidR="001F4FB5">
        <w:t xml:space="preserve"> still under evaluation.</w:t>
      </w:r>
    </w:p>
    <w:p w:rsidR="004D5734" w:rsidRPr="007B6139" w:rsidRDefault="004D5734" w:rsidP="005238A8">
      <w:pPr>
        <w:pStyle w:val="ListParagraph"/>
        <w:spacing w:after="0" w:line="240" w:lineRule="auto"/>
        <w:ind w:hanging="720"/>
      </w:pPr>
    </w:p>
    <w:p w:rsidR="004D5734" w:rsidRPr="007B6139" w:rsidRDefault="004D5734" w:rsidP="00033E05">
      <w:pPr>
        <w:pStyle w:val="ListParagraph"/>
        <w:numPr>
          <w:ilvl w:val="0"/>
          <w:numId w:val="19"/>
        </w:numPr>
        <w:spacing w:after="0" w:line="240" w:lineRule="auto"/>
      </w:pPr>
      <w:proofErr w:type="spellStart"/>
      <w:r w:rsidRPr="007B6139">
        <w:t>Workplan</w:t>
      </w:r>
      <w:proofErr w:type="spellEnd"/>
      <w:r w:rsidRPr="007B6139">
        <w:t xml:space="preserve"> 2022</w:t>
      </w:r>
    </w:p>
    <w:p w:rsidR="001B6B04" w:rsidRPr="007B6139" w:rsidRDefault="001B6B04" w:rsidP="001F4FB5">
      <w:pPr>
        <w:pStyle w:val="ListParagraph"/>
        <w:numPr>
          <w:ilvl w:val="0"/>
          <w:numId w:val="18"/>
        </w:numPr>
        <w:spacing w:after="0" w:line="240" w:lineRule="auto"/>
      </w:pPr>
      <w:r w:rsidRPr="007B6139">
        <w:t xml:space="preserve">All </w:t>
      </w:r>
      <w:r w:rsidR="004D5734" w:rsidRPr="007B6139">
        <w:t xml:space="preserve">mini RCA </w:t>
      </w:r>
      <w:proofErr w:type="gramStart"/>
      <w:r w:rsidRPr="007B6139">
        <w:t>are discussed</w:t>
      </w:r>
      <w:proofErr w:type="gramEnd"/>
      <w:r w:rsidRPr="007B6139">
        <w:t xml:space="preserve"> with the </w:t>
      </w:r>
      <w:r w:rsidR="004D5734" w:rsidRPr="007B6139">
        <w:t>S</w:t>
      </w:r>
      <w:r w:rsidRPr="007B6139">
        <w:t xml:space="preserve">enior </w:t>
      </w:r>
      <w:r w:rsidR="004D5734" w:rsidRPr="007B6139">
        <w:t>C</w:t>
      </w:r>
      <w:r w:rsidRPr="007B6139">
        <w:t xml:space="preserve">harge </w:t>
      </w:r>
      <w:r w:rsidR="004D5734" w:rsidRPr="007B6139">
        <w:t>N</w:t>
      </w:r>
      <w:r w:rsidRPr="007B6139">
        <w:t>urse</w:t>
      </w:r>
      <w:r w:rsidR="001F4FB5">
        <w:t>.</w:t>
      </w:r>
      <w:r w:rsidRPr="007B6139">
        <w:t xml:space="preserve"> </w:t>
      </w:r>
    </w:p>
    <w:p w:rsidR="001B6B04" w:rsidRPr="007B6139" w:rsidRDefault="004D5734" w:rsidP="001B6B04">
      <w:pPr>
        <w:pStyle w:val="ListParagraph"/>
        <w:numPr>
          <w:ilvl w:val="0"/>
          <w:numId w:val="18"/>
        </w:numPr>
        <w:spacing w:after="0" w:line="240" w:lineRule="auto"/>
      </w:pPr>
      <w:r w:rsidRPr="007B6139">
        <w:t>IC</w:t>
      </w:r>
      <w:r w:rsidR="001B6B04" w:rsidRPr="007B6139">
        <w:t xml:space="preserve">U2 </w:t>
      </w:r>
      <w:proofErr w:type="gramStart"/>
      <w:r w:rsidR="001B6B04" w:rsidRPr="007B6139">
        <w:t>patients</w:t>
      </w:r>
      <w:proofErr w:type="gramEnd"/>
      <w:r w:rsidR="001B6B04" w:rsidRPr="007B6139">
        <w:t xml:space="preserve"> most vulnerable patients </w:t>
      </w:r>
      <w:r w:rsidR="00F7613B">
        <w:t xml:space="preserve">and are </w:t>
      </w:r>
      <w:r w:rsidR="001B6B04" w:rsidRPr="007B6139">
        <w:t>in T</w:t>
      </w:r>
      <w:r w:rsidRPr="007B6139">
        <w:t xml:space="preserve">heatre </w:t>
      </w:r>
      <w:r w:rsidR="001B6B04" w:rsidRPr="007B6139">
        <w:t xml:space="preserve">for considerable </w:t>
      </w:r>
      <w:r w:rsidR="00F7613B">
        <w:t xml:space="preserve">time.  This then </w:t>
      </w:r>
      <w:r w:rsidR="001F4FB5">
        <w:t xml:space="preserve">bring significant </w:t>
      </w:r>
      <w:r w:rsidR="001B6B04" w:rsidRPr="007B6139">
        <w:t xml:space="preserve">challenges in moving </w:t>
      </w:r>
      <w:r w:rsidRPr="007B6139">
        <w:t xml:space="preserve">patients </w:t>
      </w:r>
      <w:r w:rsidR="001B6B04" w:rsidRPr="007B6139">
        <w:t xml:space="preserve">when </w:t>
      </w:r>
      <w:r w:rsidRPr="007B6139">
        <w:t xml:space="preserve">chest </w:t>
      </w:r>
      <w:r w:rsidR="001B6B04" w:rsidRPr="007B6139">
        <w:t xml:space="preserve">is </w:t>
      </w:r>
      <w:r w:rsidRPr="007B6139">
        <w:t xml:space="preserve">open </w:t>
      </w:r>
      <w:r w:rsidR="001B6B04" w:rsidRPr="007B6139">
        <w:t xml:space="preserve">following surgery </w:t>
      </w:r>
      <w:r w:rsidR="001F4FB5">
        <w:t xml:space="preserve">and becomes </w:t>
      </w:r>
      <w:r w:rsidRPr="007B6139">
        <w:t>diff</w:t>
      </w:r>
      <w:r w:rsidR="001B6B04" w:rsidRPr="007B6139">
        <w:t xml:space="preserve">icult </w:t>
      </w:r>
      <w:r w:rsidR="001F4FB5">
        <w:t xml:space="preserve">in </w:t>
      </w:r>
      <w:r w:rsidRPr="007B6139">
        <w:t>apply</w:t>
      </w:r>
      <w:r w:rsidR="001F4FB5">
        <w:t>ing</w:t>
      </w:r>
      <w:r w:rsidRPr="007B6139">
        <w:t xml:space="preserve"> traditional methods</w:t>
      </w:r>
      <w:r w:rsidR="001F4FB5">
        <w:t>.</w:t>
      </w:r>
      <w:r w:rsidRPr="007B6139">
        <w:t xml:space="preserve"> </w:t>
      </w:r>
    </w:p>
    <w:p w:rsidR="001B6B04" w:rsidRDefault="004D5734" w:rsidP="001B6B04">
      <w:pPr>
        <w:pStyle w:val="ListParagraph"/>
        <w:numPr>
          <w:ilvl w:val="0"/>
          <w:numId w:val="18"/>
        </w:numPr>
        <w:spacing w:after="0" w:line="240" w:lineRule="auto"/>
      </w:pPr>
      <w:r w:rsidRPr="007B6139">
        <w:t xml:space="preserve">Monitor data trends 4 months consistent </w:t>
      </w:r>
      <w:r w:rsidR="001B6B04" w:rsidRPr="007B6139">
        <w:t>and b</w:t>
      </w:r>
      <w:r w:rsidRPr="007B6139">
        <w:t>elow meridian lines</w:t>
      </w:r>
      <w:r w:rsidR="001F4FB5">
        <w:t>.</w:t>
      </w:r>
      <w:r w:rsidRPr="007B6139">
        <w:t xml:space="preserve"> </w:t>
      </w:r>
    </w:p>
    <w:p w:rsidR="001F4FB5" w:rsidRPr="007B6139" w:rsidRDefault="001F4FB5" w:rsidP="001B6B04">
      <w:pPr>
        <w:pStyle w:val="ListParagraph"/>
        <w:numPr>
          <w:ilvl w:val="0"/>
          <w:numId w:val="18"/>
        </w:numPr>
        <w:spacing w:after="0" w:line="240" w:lineRule="auto"/>
      </w:pPr>
      <w:proofErr w:type="gramStart"/>
      <w:r>
        <w:t>eLearning</w:t>
      </w:r>
      <w:proofErr w:type="gramEnd"/>
      <w:r>
        <w:t xml:space="preserve"> module developed.</w:t>
      </w:r>
    </w:p>
    <w:p w:rsidR="004D5734" w:rsidRPr="007B6139" w:rsidRDefault="004D5734" w:rsidP="0087050E">
      <w:pPr>
        <w:pStyle w:val="ListParagraph"/>
        <w:spacing w:after="0" w:line="240" w:lineRule="auto"/>
        <w:ind w:hanging="11"/>
      </w:pPr>
    </w:p>
    <w:p w:rsidR="004D5734" w:rsidRPr="007B6139" w:rsidRDefault="001F4FB5" w:rsidP="0087050E">
      <w:pPr>
        <w:pStyle w:val="ListParagraph"/>
        <w:spacing w:after="0" w:line="240" w:lineRule="auto"/>
        <w:ind w:hanging="11"/>
      </w:pPr>
      <w:r>
        <w:lastRenderedPageBreak/>
        <w:t xml:space="preserve">The Committee suggested learning </w:t>
      </w:r>
      <w:proofErr w:type="gramStart"/>
      <w:r>
        <w:t>is rolled out</w:t>
      </w:r>
      <w:proofErr w:type="gramEnd"/>
      <w:r>
        <w:t xml:space="preserve"> via the NHS Scotland Academy and </w:t>
      </w:r>
      <w:proofErr w:type="spellStart"/>
      <w:r>
        <w:t>CfSD</w:t>
      </w:r>
      <w:proofErr w:type="spellEnd"/>
      <w:r>
        <w:t xml:space="preserve">.  The Academy can assist in creating </w:t>
      </w:r>
      <w:r w:rsidR="00371CBB">
        <w:t>a traditional classroom setting for this important learning activity.</w:t>
      </w:r>
      <w:r>
        <w:t xml:space="preserve"> </w:t>
      </w:r>
    </w:p>
    <w:p w:rsidR="004D5734" w:rsidRPr="007B6139" w:rsidRDefault="004D5734" w:rsidP="001F4FB5">
      <w:pPr>
        <w:spacing w:after="0" w:line="240" w:lineRule="auto"/>
      </w:pPr>
    </w:p>
    <w:p w:rsidR="004D5734" w:rsidRPr="007B6139" w:rsidRDefault="001F4FB5" w:rsidP="0087050E">
      <w:pPr>
        <w:pStyle w:val="ListParagraph"/>
        <w:spacing w:after="0" w:line="240" w:lineRule="auto"/>
        <w:ind w:hanging="11"/>
      </w:pPr>
      <w:r>
        <w:t xml:space="preserve">The Committee thanked </w:t>
      </w:r>
      <w:r w:rsidR="004D5734" w:rsidRPr="007B6139">
        <w:t>C</w:t>
      </w:r>
      <w:r>
        <w:t xml:space="preserve">raig </w:t>
      </w:r>
      <w:r w:rsidR="004D5734" w:rsidRPr="007B6139">
        <w:t>K</w:t>
      </w:r>
      <w:r>
        <w:t>ingstree</w:t>
      </w:r>
      <w:r w:rsidR="004D5734" w:rsidRPr="007B6139">
        <w:t xml:space="preserve"> </w:t>
      </w:r>
      <w:r>
        <w:t xml:space="preserve">for </w:t>
      </w:r>
      <w:r w:rsidR="004D5734" w:rsidRPr="007B6139">
        <w:t>develop</w:t>
      </w:r>
      <w:r>
        <w:t xml:space="preserve">ing </w:t>
      </w:r>
      <w:r w:rsidR="004D5734" w:rsidRPr="007B6139">
        <w:t xml:space="preserve">eLearning </w:t>
      </w:r>
      <w:r>
        <w:t>module and for continued improvements.</w:t>
      </w:r>
    </w:p>
    <w:p w:rsidR="00DD3DFC" w:rsidRPr="007B6139" w:rsidRDefault="00DD3DFC" w:rsidP="001F4FB5">
      <w:pPr>
        <w:spacing w:after="0" w:line="240" w:lineRule="auto"/>
      </w:pPr>
    </w:p>
    <w:p w:rsidR="00DD3DFC" w:rsidRPr="007B6139" w:rsidRDefault="00DD3DFC" w:rsidP="00DD3DFC">
      <w:pPr>
        <w:pStyle w:val="ListParagraph"/>
        <w:spacing w:after="0" w:line="240" w:lineRule="auto"/>
        <w:ind w:hanging="720"/>
        <w:rPr>
          <w:b/>
          <w:color w:val="0070C0"/>
        </w:rPr>
      </w:pPr>
      <w:r w:rsidRPr="007B6139">
        <w:rPr>
          <w:b/>
          <w:color w:val="0070C0"/>
        </w:rPr>
        <w:t>7</w:t>
      </w:r>
      <w:r w:rsidRPr="007B6139">
        <w:rPr>
          <w:b/>
          <w:color w:val="0070C0"/>
        </w:rPr>
        <w:tab/>
        <w:t xml:space="preserve">Person Centred </w:t>
      </w:r>
    </w:p>
    <w:p w:rsidR="00DD2B96" w:rsidRPr="007B6139" w:rsidRDefault="00DD2B96" w:rsidP="00DD3DFC">
      <w:pPr>
        <w:pStyle w:val="ListParagraph"/>
        <w:spacing w:after="0" w:line="240" w:lineRule="auto"/>
        <w:ind w:hanging="720"/>
        <w:rPr>
          <w:b/>
          <w:color w:val="0070C0"/>
        </w:rPr>
      </w:pPr>
    </w:p>
    <w:p w:rsidR="00DD3DFC" w:rsidRPr="007B6139" w:rsidRDefault="00280844" w:rsidP="00DD3DFC">
      <w:pPr>
        <w:pStyle w:val="ListParagraph"/>
        <w:spacing w:after="0" w:line="240" w:lineRule="auto"/>
        <w:ind w:hanging="720"/>
        <w:rPr>
          <w:b/>
        </w:rPr>
      </w:pPr>
      <w:r w:rsidRPr="007B6139">
        <w:rPr>
          <w:b/>
        </w:rPr>
        <w:t>7.1</w:t>
      </w:r>
      <w:r w:rsidRPr="007B6139">
        <w:rPr>
          <w:b/>
        </w:rPr>
        <w:tab/>
        <w:t xml:space="preserve">Whistleblowing Q3 </w:t>
      </w:r>
      <w:r w:rsidR="00DD3DFC" w:rsidRPr="007B6139">
        <w:rPr>
          <w:b/>
        </w:rPr>
        <w:t xml:space="preserve">Update </w:t>
      </w:r>
    </w:p>
    <w:p w:rsidR="00E33B93" w:rsidRPr="007B6139" w:rsidRDefault="00E33B93" w:rsidP="00E33B93">
      <w:pPr>
        <w:pStyle w:val="ListParagraph"/>
        <w:spacing w:after="0" w:line="240" w:lineRule="auto"/>
        <w:ind w:left="709" w:firstLine="11"/>
      </w:pPr>
    </w:p>
    <w:p w:rsidR="00E33B93" w:rsidRPr="007B6139" w:rsidRDefault="00FF3FF3" w:rsidP="00E33B93">
      <w:pPr>
        <w:pStyle w:val="ListParagraph"/>
        <w:spacing w:after="0" w:line="240" w:lineRule="auto"/>
        <w:ind w:left="709" w:firstLine="11"/>
      </w:pPr>
      <w:r w:rsidRPr="007B6139">
        <w:t>The Committee received</w:t>
      </w:r>
      <w:r w:rsidR="00E33B93" w:rsidRPr="007B6139">
        <w:t xml:space="preserve"> a verbal update on the </w:t>
      </w:r>
      <w:r w:rsidRPr="007B6139">
        <w:t xml:space="preserve">Whistleblowing </w:t>
      </w:r>
      <w:r w:rsidR="005238A8" w:rsidRPr="007B6139">
        <w:t>Q3</w:t>
      </w:r>
      <w:r w:rsidR="00E33B93" w:rsidRPr="007B6139">
        <w:t xml:space="preserve"> </w:t>
      </w:r>
      <w:r w:rsidRPr="007B6139">
        <w:t>Update</w:t>
      </w:r>
      <w:r w:rsidR="00E33B93" w:rsidRPr="007B6139">
        <w:t xml:space="preserve"> and noted </w:t>
      </w:r>
      <w:r w:rsidRPr="007B6139">
        <w:t xml:space="preserve">there were </w:t>
      </w:r>
      <w:r w:rsidR="00E33B93" w:rsidRPr="007B6139">
        <w:t xml:space="preserve">no incidents </w:t>
      </w:r>
      <w:r w:rsidR="00DD3DFC" w:rsidRPr="007B6139">
        <w:t>to report</w:t>
      </w:r>
      <w:r w:rsidR="00E33B93" w:rsidRPr="007B6139">
        <w:t>.</w:t>
      </w:r>
    </w:p>
    <w:p w:rsidR="00DD3DFC" w:rsidRPr="007B6139" w:rsidRDefault="00DD3DFC" w:rsidP="00E33B93">
      <w:pPr>
        <w:pStyle w:val="ListParagraph"/>
        <w:spacing w:after="0" w:line="240" w:lineRule="auto"/>
        <w:ind w:left="709" w:firstLine="11"/>
      </w:pPr>
      <w:r w:rsidRPr="007B6139">
        <w:t xml:space="preserve"> </w:t>
      </w:r>
    </w:p>
    <w:p w:rsidR="007E3FF9" w:rsidRPr="007B6139" w:rsidRDefault="00436FCE" w:rsidP="003B05A7">
      <w:pPr>
        <w:pStyle w:val="ListParagraph"/>
        <w:spacing w:after="0" w:line="240" w:lineRule="auto"/>
        <w:ind w:left="709" w:firstLine="11"/>
      </w:pPr>
      <w:r w:rsidRPr="007B6139">
        <w:t>As noted at the January 2022 meeting t</w:t>
      </w:r>
      <w:r w:rsidR="00595AFC" w:rsidRPr="007B6139">
        <w:t xml:space="preserve">he </w:t>
      </w:r>
      <w:r w:rsidR="007E3FF9" w:rsidRPr="007B6139">
        <w:t xml:space="preserve">Board’s whistleblowing champion </w:t>
      </w:r>
      <w:r w:rsidR="00595AFC" w:rsidRPr="007B6139">
        <w:t>received a request from the Cabinet Secretary</w:t>
      </w:r>
      <w:r w:rsidR="007E3FF9" w:rsidRPr="007B6139">
        <w:t xml:space="preserve"> to update him on activity aimed at </w:t>
      </w:r>
      <w:r w:rsidR="00371CBB">
        <w:t>ensuring</w:t>
      </w:r>
      <w:r w:rsidR="007E3FF9" w:rsidRPr="007B6139">
        <w:t xml:space="preserve"> the prominence of whistleblowing within NHS Golden Jubilee</w:t>
      </w:r>
      <w:r w:rsidR="00595AFC" w:rsidRPr="007B6139">
        <w:t xml:space="preserve">.  </w:t>
      </w:r>
      <w:r w:rsidRPr="007B6139">
        <w:t>This</w:t>
      </w:r>
      <w:r w:rsidR="003B05A7" w:rsidRPr="007B6139">
        <w:t xml:space="preserve"> letter </w:t>
      </w:r>
      <w:proofErr w:type="gramStart"/>
      <w:r w:rsidRPr="007B6139">
        <w:t>was</w:t>
      </w:r>
      <w:r w:rsidR="003B05A7" w:rsidRPr="007B6139">
        <w:t xml:space="preserve"> </w:t>
      </w:r>
      <w:r w:rsidR="00595AFC" w:rsidRPr="007B6139">
        <w:t>returned</w:t>
      </w:r>
      <w:proofErr w:type="gramEnd"/>
      <w:r w:rsidR="00595AFC" w:rsidRPr="007B6139">
        <w:t xml:space="preserve"> </w:t>
      </w:r>
      <w:r w:rsidR="003B05A7" w:rsidRPr="007B6139">
        <w:t xml:space="preserve">to the Scottish Government </w:t>
      </w:r>
      <w:r w:rsidRPr="007B6139">
        <w:t xml:space="preserve">and was </w:t>
      </w:r>
      <w:r w:rsidR="001B6B04" w:rsidRPr="007B6139">
        <w:t>circulated to Non-Executive Directors on 27 January 2022</w:t>
      </w:r>
      <w:r w:rsidR="003B05A7" w:rsidRPr="007B6139">
        <w:t xml:space="preserve">.  </w:t>
      </w:r>
    </w:p>
    <w:p w:rsidR="00436FCE" w:rsidRPr="007B6139" w:rsidRDefault="00436FCE" w:rsidP="003B05A7">
      <w:pPr>
        <w:pStyle w:val="ListParagraph"/>
        <w:spacing w:after="0" w:line="240" w:lineRule="auto"/>
        <w:ind w:left="709" w:firstLine="11"/>
      </w:pPr>
    </w:p>
    <w:p w:rsidR="005C4A7C" w:rsidRPr="007B6139" w:rsidRDefault="00436FCE" w:rsidP="00436FCE">
      <w:pPr>
        <w:pStyle w:val="ListParagraph"/>
        <w:spacing w:after="0" w:line="240" w:lineRule="auto"/>
        <w:ind w:left="709" w:firstLine="11"/>
      </w:pPr>
      <w:r w:rsidRPr="007B6139">
        <w:t>Callum Blackburn is attending a national meeting on 15 March 2022 with all Whistle Blowing Champions.  Susan Douglas-Scott confirmed</w:t>
      </w:r>
      <w:r w:rsidR="00371CBB">
        <w:t xml:space="preserve"> she would also </w:t>
      </w:r>
      <w:proofErr w:type="gramStart"/>
      <w:r w:rsidR="00371CBB">
        <w:t>be in</w:t>
      </w:r>
      <w:r w:rsidRPr="007B6139">
        <w:t xml:space="preserve"> attendance</w:t>
      </w:r>
      <w:proofErr w:type="gramEnd"/>
      <w:r w:rsidRPr="007B6139">
        <w:t xml:space="preserve"> at this meeting.  </w:t>
      </w:r>
    </w:p>
    <w:p w:rsidR="0036305B" w:rsidRPr="007B6139" w:rsidRDefault="0036305B" w:rsidP="00F27720">
      <w:pPr>
        <w:spacing w:after="0" w:line="240" w:lineRule="auto"/>
        <w:rPr>
          <w:rFonts w:ascii="Arial" w:hAnsi="Arial" w:cs="Arial"/>
          <w:b/>
          <w:sz w:val="24"/>
          <w:szCs w:val="24"/>
        </w:rPr>
      </w:pPr>
    </w:p>
    <w:p w:rsidR="001B6B04" w:rsidRPr="00613722" w:rsidRDefault="001B6B04" w:rsidP="00F27720">
      <w:pPr>
        <w:spacing w:after="0" w:line="240" w:lineRule="auto"/>
        <w:rPr>
          <w:rFonts w:ascii="Arial" w:hAnsi="Arial" w:cs="Arial"/>
          <w:sz w:val="24"/>
          <w:szCs w:val="24"/>
        </w:rPr>
      </w:pPr>
      <w:r w:rsidRPr="007B6139">
        <w:rPr>
          <w:rFonts w:ascii="Arial" w:hAnsi="Arial" w:cs="Arial"/>
          <w:sz w:val="24"/>
          <w:szCs w:val="24"/>
        </w:rPr>
        <w:tab/>
        <w:t>The C</w:t>
      </w:r>
      <w:r w:rsidRPr="00613722">
        <w:rPr>
          <w:rFonts w:ascii="Arial" w:hAnsi="Arial" w:cs="Arial"/>
          <w:sz w:val="24"/>
          <w:szCs w:val="24"/>
        </w:rPr>
        <w:t xml:space="preserve">ommittee noted the Whistleblowing </w:t>
      </w:r>
      <w:r w:rsidR="00280844" w:rsidRPr="00613722">
        <w:rPr>
          <w:rFonts w:ascii="Arial" w:hAnsi="Arial" w:cs="Arial"/>
          <w:sz w:val="24"/>
          <w:szCs w:val="24"/>
        </w:rPr>
        <w:t>Q3 Update.</w:t>
      </w:r>
    </w:p>
    <w:p w:rsidR="00DD3DFC" w:rsidRPr="00613722" w:rsidRDefault="00DD3DFC" w:rsidP="00F27720">
      <w:pPr>
        <w:spacing w:after="0" w:line="240" w:lineRule="auto"/>
        <w:rPr>
          <w:rFonts w:ascii="Arial" w:hAnsi="Arial" w:cs="Arial"/>
          <w:sz w:val="24"/>
          <w:szCs w:val="24"/>
        </w:rPr>
      </w:pPr>
    </w:p>
    <w:p w:rsidR="00F211C2" w:rsidRPr="00613722" w:rsidRDefault="004D5734" w:rsidP="00F27720">
      <w:pPr>
        <w:pStyle w:val="ListParagraph"/>
        <w:spacing w:after="0" w:line="240" w:lineRule="auto"/>
        <w:ind w:left="0"/>
        <w:rPr>
          <w:b/>
          <w:color w:val="00B0F0"/>
        </w:rPr>
      </w:pPr>
      <w:r w:rsidRPr="00613722">
        <w:rPr>
          <w:b/>
          <w:color w:val="0070C0"/>
        </w:rPr>
        <w:t>8</w:t>
      </w:r>
      <w:r w:rsidR="00707578" w:rsidRPr="00613722">
        <w:rPr>
          <w:b/>
          <w:color w:val="0070C0"/>
        </w:rPr>
        <w:tab/>
      </w:r>
      <w:r w:rsidR="00F211C2" w:rsidRPr="00613722">
        <w:rPr>
          <w:b/>
          <w:color w:val="0070C0"/>
        </w:rPr>
        <w:t>Issues for Update</w:t>
      </w:r>
      <w:r w:rsidR="00F211C2" w:rsidRPr="00613722">
        <w:rPr>
          <w:b/>
          <w:color w:val="00B0F0"/>
        </w:rPr>
        <w:br/>
      </w:r>
    </w:p>
    <w:p w:rsidR="00F211C2" w:rsidRPr="00613722" w:rsidRDefault="004D5734" w:rsidP="00F27720">
      <w:pPr>
        <w:spacing w:after="0" w:line="240" w:lineRule="auto"/>
        <w:rPr>
          <w:rFonts w:ascii="Arial" w:hAnsi="Arial" w:cs="Arial"/>
          <w:b/>
          <w:sz w:val="24"/>
          <w:szCs w:val="24"/>
        </w:rPr>
      </w:pPr>
      <w:r w:rsidRPr="00613722">
        <w:rPr>
          <w:rFonts w:ascii="Arial" w:hAnsi="Arial" w:cs="Arial"/>
          <w:b/>
          <w:sz w:val="24"/>
          <w:szCs w:val="24"/>
        </w:rPr>
        <w:t>8</w:t>
      </w:r>
      <w:r w:rsidR="00F211C2" w:rsidRPr="00613722">
        <w:rPr>
          <w:rFonts w:ascii="Arial" w:hAnsi="Arial" w:cs="Arial"/>
          <w:b/>
          <w:sz w:val="24"/>
          <w:szCs w:val="24"/>
        </w:rPr>
        <w:t>.1</w:t>
      </w:r>
      <w:r w:rsidR="00F211C2" w:rsidRPr="00613722">
        <w:rPr>
          <w:rFonts w:ascii="Arial" w:hAnsi="Arial" w:cs="Arial"/>
          <w:b/>
          <w:sz w:val="24"/>
          <w:szCs w:val="24"/>
        </w:rPr>
        <w:tab/>
        <w:t>Update to the Board</w:t>
      </w:r>
    </w:p>
    <w:p w:rsidR="00F211C2" w:rsidRPr="00613722" w:rsidRDefault="0074501C" w:rsidP="00F27720">
      <w:pPr>
        <w:spacing w:after="0" w:line="240" w:lineRule="auto"/>
        <w:rPr>
          <w:rFonts w:ascii="Arial" w:hAnsi="Arial" w:cs="Arial"/>
          <w:b/>
          <w:sz w:val="24"/>
          <w:szCs w:val="24"/>
        </w:rPr>
      </w:pPr>
      <w:r w:rsidRPr="00613722">
        <w:rPr>
          <w:rFonts w:ascii="Arial" w:hAnsi="Arial" w:cs="Arial"/>
          <w:b/>
          <w:sz w:val="24"/>
          <w:szCs w:val="24"/>
        </w:rPr>
        <w:t xml:space="preserve"> </w:t>
      </w:r>
      <w:r w:rsidR="005C282E" w:rsidRPr="00613722">
        <w:rPr>
          <w:rFonts w:ascii="Arial" w:hAnsi="Arial" w:cs="Arial"/>
          <w:b/>
          <w:sz w:val="24"/>
          <w:szCs w:val="24"/>
        </w:rPr>
        <w:tab/>
      </w:r>
      <w:r w:rsidR="00F211C2" w:rsidRPr="00613722">
        <w:rPr>
          <w:rFonts w:ascii="Arial" w:hAnsi="Arial" w:cs="Arial"/>
          <w:b/>
          <w:sz w:val="24"/>
          <w:szCs w:val="24"/>
        </w:rPr>
        <w:t>Key Issues for Reporting to NHSGJ Board</w:t>
      </w:r>
      <w:r w:rsidR="00F211C2" w:rsidRPr="00613722">
        <w:rPr>
          <w:rFonts w:ascii="Arial" w:hAnsi="Arial" w:cs="Arial"/>
          <w:b/>
          <w:sz w:val="24"/>
          <w:szCs w:val="24"/>
        </w:rPr>
        <w:br/>
      </w:r>
    </w:p>
    <w:p w:rsidR="00F211C2" w:rsidRPr="00613722" w:rsidRDefault="00F211C2" w:rsidP="00F27720">
      <w:pPr>
        <w:spacing w:after="0" w:line="240" w:lineRule="auto"/>
        <w:rPr>
          <w:rFonts w:ascii="Arial" w:hAnsi="Arial" w:cs="Arial"/>
          <w:sz w:val="24"/>
          <w:szCs w:val="24"/>
        </w:rPr>
      </w:pPr>
      <w:r w:rsidRPr="00613722">
        <w:rPr>
          <w:rFonts w:ascii="Arial" w:hAnsi="Arial" w:cs="Arial"/>
          <w:b/>
          <w:sz w:val="24"/>
          <w:szCs w:val="24"/>
        </w:rPr>
        <w:tab/>
      </w:r>
      <w:r w:rsidRPr="00613722">
        <w:rPr>
          <w:rFonts w:ascii="Arial" w:hAnsi="Arial" w:cs="Arial"/>
          <w:sz w:val="24"/>
          <w:szCs w:val="24"/>
        </w:rPr>
        <w:t>The Committee agreed to include the following items within the Board update report:</w:t>
      </w:r>
    </w:p>
    <w:p w:rsidR="00F211C2" w:rsidRPr="00613722" w:rsidRDefault="00F211C2" w:rsidP="00F27720">
      <w:pPr>
        <w:pStyle w:val="ListParagraph"/>
        <w:numPr>
          <w:ilvl w:val="0"/>
          <w:numId w:val="5"/>
        </w:numPr>
        <w:spacing w:after="0" w:line="240" w:lineRule="auto"/>
      </w:pPr>
      <w:r w:rsidRPr="00613722">
        <w:t>Covid Sit Rep</w:t>
      </w:r>
    </w:p>
    <w:p w:rsidR="00F211C2" w:rsidRPr="00613722" w:rsidRDefault="00F211C2" w:rsidP="00F27720">
      <w:pPr>
        <w:pStyle w:val="ListParagraph"/>
        <w:numPr>
          <w:ilvl w:val="0"/>
          <w:numId w:val="5"/>
        </w:numPr>
        <w:spacing w:after="0" w:line="240" w:lineRule="auto"/>
      </w:pPr>
      <w:r w:rsidRPr="00613722">
        <w:t>Significant Adverse Events Update (SAE)</w:t>
      </w:r>
    </w:p>
    <w:p w:rsidR="00387032" w:rsidRPr="00613722" w:rsidRDefault="00387032" w:rsidP="00F27720">
      <w:pPr>
        <w:pStyle w:val="ListParagraph"/>
        <w:numPr>
          <w:ilvl w:val="0"/>
          <w:numId w:val="5"/>
        </w:numPr>
        <w:spacing w:after="0" w:line="240" w:lineRule="auto"/>
      </w:pPr>
      <w:r w:rsidRPr="00613722">
        <w:t>Board Risk Register</w:t>
      </w:r>
    </w:p>
    <w:p w:rsidR="005C282E" w:rsidRPr="00613722" w:rsidRDefault="005C282E" w:rsidP="00F27720">
      <w:pPr>
        <w:pStyle w:val="ListParagraph"/>
        <w:numPr>
          <w:ilvl w:val="0"/>
          <w:numId w:val="5"/>
        </w:numPr>
        <w:spacing w:after="0" w:line="240" w:lineRule="auto"/>
      </w:pPr>
      <w:r w:rsidRPr="00613722">
        <w:t xml:space="preserve">Integrated Performance Report (IPR) </w:t>
      </w:r>
      <w:r w:rsidR="00387032" w:rsidRPr="00613722">
        <w:t>January 2022</w:t>
      </w:r>
      <w:r w:rsidRPr="00613722">
        <w:t xml:space="preserve"> including Clinical Governance Update and HAIRT Report</w:t>
      </w:r>
    </w:p>
    <w:p w:rsidR="005C282E" w:rsidRPr="00613722" w:rsidRDefault="005C282E" w:rsidP="00F27720">
      <w:pPr>
        <w:pStyle w:val="ListParagraph"/>
        <w:numPr>
          <w:ilvl w:val="0"/>
          <w:numId w:val="5"/>
        </w:numPr>
        <w:spacing w:after="0" w:line="240" w:lineRule="auto"/>
      </w:pPr>
      <w:r w:rsidRPr="00613722">
        <w:t>Clinical Department Update (</w:t>
      </w:r>
      <w:r w:rsidR="00387032" w:rsidRPr="00613722">
        <w:t>Thoracic Surgery</w:t>
      </w:r>
      <w:r w:rsidR="002B6617" w:rsidRPr="00613722">
        <w:t>)</w:t>
      </w:r>
    </w:p>
    <w:p w:rsidR="00387032" w:rsidRPr="00613722" w:rsidRDefault="00387032" w:rsidP="00F27720">
      <w:pPr>
        <w:pStyle w:val="ListParagraph"/>
        <w:numPr>
          <w:ilvl w:val="0"/>
          <w:numId w:val="5"/>
        </w:numPr>
        <w:spacing w:after="0" w:line="240" w:lineRule="auto"/>
      </w:pPr>
      <w:r w:rsidRPr="00613722">
        <w:t xml:space="preserve">Pressure Ulcer Group Update </w:t>
      </w:r>
    </w:p>
    <w:p w:rsidR="00387032" w:rsidRPr="00613722" w:rsidRDefault="00387032" w:rsidP="00F27720">
      <w:pPr>
        <w:pStyle w:val="ListParagraph"/>
        <w:numPr>
          <w:ilvl w:val="0"/>
          <w:numId w:val="5"/>
        </w:numPr>
        <w:spacing w:after="0" w:line="240" w:lineRule="auto"/>
      </w:pPr>
      <w:r w:rsidRPr="00613722">
        <w:t xml:space="preserve">Clinical Governance Committee Terms of Reference </w:t>
      </w:r>
    </w:p>
    <w:p w:rsidR="00437F2F" w:rsidRPr="00613722" w:rsidRDefault="00387032" w:rsidP="00F27720">
      <w:pPr>
        <w:pStyle w:val="ListParagraph"/>
        <w:numPr>
          <w:ilvl w:val="0"/>
          <w:numId w:val="5"/>
        </w:numPr>
        <w:spacing w:after="0" w:line="240" w:lineRule="auto"/>
      </w:pPr>
      <w:r w:rsidRPr="00613722">
        <w:t>Whistleblowing Q3</w:t>
      </w:r>
      <w:r w:rsidR="007C7AF3" w:rsidRPr="00613722">
        <w:t xml:space="preserve"> Update </w:t>
      </w:r>
    </w:p>
    <w:p w:rsidR="00622C15" w:rsidRPr="00613722" w:rsidRDefault="00622C15" w:rsidP="00F27720">
      <w:pPr>
        <w:spacing w:after="0" w:line="240" w:lineRule="auto"/>
        <w:ind w:left="720"/>
        <w:rPr>
          <w:rFonts w:ascii="Arial" w:hAnsi="Arial" w:cs="Arial"/>
          <w:color w:val="00B0F0"/>
          <w:sz w:val="24"/>
          <w:szCs w:val="24"/>
        </w:rPr>
      </w:pPr>
    </w:p>
    <w:p w:rsidR="00437F2F" w:rsidRPr="00613722" w:rsidRDefault="004D5734" w:rsidP="00F27720">
      <w:pPr>
        <w:spacing w:after="0" w:line="240" w:lineRule="auto"/>
        <w:rPr>
          <w:rFonts w:ascii="Arial" w:hAnsi="Arial" w:cs="Arial"/>
          <w:b/>
          <w:color w:val="0070C0"/>
          <w:sz w:val="24"/>
          <w:szCs w:val="24"/>
        </w:rPr>
      </w:pPr>
      <w:r w:rsidRPr="00613722">
        <w:rPr>
          <w:rFonts w:ascii="Arial" w:hAnsi="Arial" w:cs="Arial"/>
          <w:b/>
          <w:color w:val="0070C0"/>
          <w:sz w:val="24"/>
          <w:szCs w:val="24"/>
        </w:rPr>
        <w:t>9</w:t>
      </w:r>
      <w:r w:rsidR="00707578" w:rsidRPr="00613722">
        <w:rPr>
          <w:rFonts w:ascii="Arial" w:hAnsi="Arial" w:cs="Arial"/>
          <w:b/>
          <w:color w:val="0070C0"/>
          <w:sz w:val="24"/>
          <w:szCs w:val="24"/>
        </w:rPr>
        <w:tab/>
        <w:t>Any Other Competent Business</w:t>
      </w:r>
    </w:p>
    <w:p w:rsidR="00437F2F" w:rsidRPr="00613722" w:rsidRDefault="00437F2F" w:rsidP="00F27720">
      <w:pPr>
        <w:spacing w:after="0" w:line="240" w:lineRule="auto"/>
        <w:rPr>
          <w:rFonts w:ascii="Arial" w:hAnsi="Arial" w:cs="Arial"/>
          <w:color w:val="00B0F0"/>
          <w:sz w:val="24"/>
          <w:szCs w:val="24"/>
        </w:rPr>
      </w:pPr>
    </w:p>
    <w:p w:rsidR="0074501C" w:rsidRPr="00613722" w:rsidRDefault="004D5734" w:rsidP="00F27720">
      <w:pPr>
        <w:spacing w:after="0" w:line="240" w:lineRule="auto"/>
        <w:rPr>
          <w:rFonts w:ascii="Arial" w:hAnsi="Arial" w:cs="Arial"/>
          <w:b/>
          <w:sz w:val="24"/>
          <w:szCs w:val="24"/>
        </w:rPr>
      </w:pPr>
      <w:r w:rsidRPr="00613722">
        <w:rPr>
          <w:rFonts w:ascii="Arial" w:hAnsi="Arial" w:cs="Arial"/>
          <w:b/>
          <w:sz w:val="24"/>
          <w:szCs w:val="24"/>
        </w:rPr>
        <w:t>9.1</w:t>
      </w:r>
      <w:r w:rsidRPr="00613722">
        <w:rPr>
          <w:rFonts w:ascii="Arial" w:hAnsi="Arial" w:cs="Arial"/>
          <w:b/>
          <w:sz w:val="24"/>
          <w:szCs w:val="24"/>
        </w:rPr>
        <w:tab/>
        <w:t xml:space="preserve">Feedback on Blue Print for Good Corporate Governance self-Assessment </w:t>
      </w:r>
    </w:p>
    <w:p w:rsidR="004D5734" w:rsidRPr="00613722" w:rsidRDefault="004D5734" w:rsidP="00F27720">
      <w:pPr>
        <w:spacing w:after="0" w:line="240" w:lineRule="auto"/>
        <w:rPr>
          <w:rFonts w:ascii="Arial" w:hAnsi="Arial" w:cs="Arial"/>
          <w:sz w:val="24"/>
          <w:szCs w:val="24"/>
        </w:rPr>
      </w:pPr>
      <w:r w:rsidRPr="00613722">
        <w:rPr>
          <w:rFonts w:ascii="Arial" w:hAnsi="Arial" w:cs="Arial"/>
          <w:sz w:val="24"/>
          <w:szCs w:val="24"/>
        </w:rPr>
        <w:tab/>
      </w:r>
    </w:p>
    <w:p w:rsidR="00613722" w:rsidRPr="00613722" w:rsidRDefault="00613722" w:rsidP="00613722">
      <w:pPr>
        <w:ind w:left="720"/>
        <w:rPr>
          <w:rFonts w:ascii="Arial" w:hAnsi="Arial" w:cs="Arial"/>
          <w:sz w:val="24"/>
          <w:szCs w:val="24"/>
        </w:rPr>
      </w:pPr>
      <w:r w:rsidRPr="00613722">
        <w:rPr>
          <w:rFonts w:ascii="Arial" w:hAnsi="Arial" w:cs="Arial"/>
          <w:sz w:val="24"/>
          <w:szCs w:val="24"/>
        </w:rPr>
        <w:t>Gerard Gardiner presented the Feedback on Blue Print for Good Corporate Governance Self-Assessment to the Committee.</w:t>
      </w:r>
    </w:p>
    <w:p w:rsidR="00613722" w:rsidRPr="00613722" w:rsidRDefault="00613722" w:rsidP="00613722">
      <w:pPr>
        <w:ind w:left="709" w:firstLine="11"/>
        <w:rPr>
          <w:rFonts w:ascii="Arial" w:hAnsi="Arial" w:cs="Arial"/>
          <w:sz w:val="24"/>
          <w:szCs w:val="24"/>
        </w:rPr>
      </w:pPr>
      <w:r w:rsidRPr="00613722">
        <w:rPr>
          <w:rFonts w:ascii="Arial" w:hAnsi="Arial" w:cs="Arial"/>
          <w:sz w:val="24"/>
          <w:szCs w:val="24"/>
        </w:rPr>
        <w:lastRenderedPageBreak/>
        <w:t xml:space="preserve">In February 2019, the Scottish Government published the NHS Blueprint for Good Governance, which provides a Once for Scotland approach to NHS board governance. In February 2019, NHS Golden Jubilee conducted a self-assessment against the Blueprint. This identified areas of improvement and informed the action plan for Corporate Services. </w:t>
      </w:r>
    </w:p>
    <w:p w:rsidR="00613722" w:rsidRPr="00613722" w:rsidRDefault="00613722" w:rsidP="00B95528">
      <w:pPr>
        <w:ind w:left="709"/>
        <w:rPr>
          <w:rFonts w:ascii="Arial" w:hAnsi="Arial" w:cs="Arial"/>
          <w:sz w:val="24"/>
          <w:szCs w:val="24"/>
        </w:rPr>
      </w:pPr>
      <w:r w:rsidRPr="00613722">
        <w:rPr>
          <w:rFonts w:ascii="Arial" w:hAnsi="Arial" w:cs="Arial"/>
          <w:sz w:val="24"/>
          <w:szCs w:val="24"/>
        </w:rPr>
        <w:t xml:space="preserve">It had been anticipated that a refreshed suite of national self-assessment materials would be available in time of the February 2022 SGPCC to consider, however </w:t>
      </w:r>
      <w:proofErr w:type="gramStart"/>
      <w:r w:rsidRPr="00613722">
        <w:rPr>
          <w:rFonts w:ascii="Arial" w:hAnsi="Arial" w:cs="Arial"/>
          <w:sz w:val="24"/>
          <w:szCs w:val="24"/>
        </w:rPr>
        <w:t>this work has not been prioritised by relevant national groups</w:t>
      </w:r>
      <w:proofErr w:type="gramEnd"/>
      <w:r w:rsidRPr="00613722">
        <w:rPr>
          <w:rFonts w:ascii="Arial" w:hAnsi="Arial" w:cs="Arial"/>
          <w:sz w:val="24"/>
          <w:szCs w:val="24"/>
        </w:rPr>
        <w:t xml:space="preserve"> in the intervening period.</w:t>
      </w:r>
    </w:p>
    <w:p w:rsidR="00613722" w:rsidRPr="00613722" w:rsidRDefault="00613722" w:rsidP="00613722">
      <w:pPr>
        <w:ind w:left="709"/>
        <w:rPr>
          <w:rFonts w:ascii="Arial" w:hAnsi="Arial" w:cs="Arial"/>
          <w:sz w:val="24"/>
          <w:szCs w:val="24"/>
        </w:rPr>
      </w:pPr>
      <w:r w:rsidRPr="00613722">
        <w:rPr>
          <w:rFonts w:ascii="Arial" w:hAnsi="Arial" w:cs="Arial"/>
          <w:sz w:val="24"/>
          <w:szCs w:val="24"/>
        </w:rPr>
        <w:t xml:space="preserve">The report summarised Board Development Activities carried out during 2021/2022, including as part of the Board Seminar programme. The report also anticipated future NHSGJ activities in this area, and anticipated review by the Scottish Government Corporate Governance Steering Group of the Blueprint.  </w:t>
      </w:r>
    </w:p>
    <w:p w:rsidR="00613722" w:rsidRPr="00613722" w:rsidRDefault="00613722" w:rsidP="00613722">
      <w:pPr>
        <w:ind w:left="709"/>
        <w:rPr>
          <w:rFonts w:ascii="Arial" w:hAnsi="Arial" w:cs="Arial"/>
          <w:sz w:val="24"/>
          <w:szCs w:val="24"/>
        </w:rPr>
      </w:pPr>
      <w:r w:rsidRPr="00613722">
        <w:rPr>
          <w:rFonts w:ascii="Arial" w:hAnsi="Arial" w:cs="Arial"/>
          <w:sz w:val="24"/>
          <w:szCs w:val="24"/>
        </w:rPr>
        <w:t xml:space="preserve">The Committee noted the Board Seminar Programme for 2021/2022 and Board Skills Matrix 2021, the latter of which identified areas of development for Non-Executives. Additionally, the Committee noted the completion by the Board Chair of a NES Questionnaire on Local NHSGJ induction arrangements, and updates received relating to ethical standards, particularly the emerging Model Code of Conduct for devolved Public Bodies. The Committee also noted that a Seminar on Active Governance </w:t>
      </w:r>
      <w:proofErr w:type="gramStart"/>
      <w:r w:rsidRPr="00613722">
        <w:rPr>
          <w:rFonts w:ascii="Arial" w:hAnsi="Arial" w:cs="Arial"/>
          <w:sz w:val="24"/>
          <w:szCs w:val="24"/>
        </w:rPr>
        <w:t>will</w:t>
      </w:r>
      <w:proofErr w:type="gramEnd"/>
      <w:r w:rsidRPr="00613722">
        <w:rPr>
          <w:rFonts w:ascii="Arial" w:hAnsi="Arial" w:cs="Arial"/>
          <w:sz w:val="24"/>
          <w:szCs w:val="24"/>
        </w:rPr>
        <w:t xml:space="preserve"> be delivered as part of the Board Seminar Programme in 2022/23.</w:t>
      </w:r>
    </w:p>
    <w:p w:rsidR="00613722" w:rsidRPr="00613722" w:rsidRDefault="00613722" w:rsidP="00613722">
      <w:pPr>
        <w:ind w:left="709"/>
        <w:rPr>
          <w:rFonts w:ascii="Arial" w:hAnsi="Arial" w:cs="Arial"/>
          <w:sz w:val="24"/>
          <w:szCs w:val="24"/>
        </w:rPr>
      </w:pPr>
      <w:r w:rsidRPr="00613722">
        <w:rPr>
          <w:rFonts w:ascii="Arial" w:hAnsi="Arial" w:cs="Arial"/>
          <w:sz w:val="24"/>
          <w:szCs w:val="24"/>
        </w:rPr>
        <w:t>The Committee discussed NHSGJ’s strategic partnership with Strathclyde University in the context of Board development, particularly possible opportunities to work with the business school. G Adkins advised this would be will assess further, following executive appraisals to confirm value from Strathclyde University.</w:t>
      </w:r>
    </w:p>
    <w:p w:rsidR="00613722" w:rsidRPr="00613722" w:rsidRDefault="00613722" w:rsidP="00613722">
      <w:pPr>
        <w:ind w:left="709"/>
        <w:rPr>
          <w:rFonts w:ascii="Arial" w:hAnsi="Arial" w:cs="Arial"/>
          <w:sz w:val="24"/>
          <w:szCs w:val="24"/>
        </w:rPr>
      </w:pPr>
      <w:r w:rsidRPr="00613722">
        <w:rPr>
          <w:rFonts w:ascii="Arial" w:hAnsi="Arial" w:cs="Arial"/>
          <w:sz w:val="24"/>
          <w:szCs w:val="24"/>
        </w:rPr>
        <w:t xml:space="preserve">C Blackburn asked whether feedback </w:t>
      </w:r>
      <w:proofErr w:type="gramStart"/>
      <w:r w:rsidRPr="00613722">
        <w:rPr>
          <w:rFonts w:ascii="Arial" w:hAnsi="Arial" w:cs="Arial"/>
          <w:sz w:val="24"/>
          <w:szCs w:val="24"/>
        </w:rPr>
        <w:t>had been provided</w:t>
      </w:r>
      <w:proofErr w:type="gramEnd"/>
      <w:r w:rsidRPr="00613722">
        <w:rPr>
          <w:rFonts w:ascii="Arial" w:hAnsi="Arial" w:cs="Arial"/>
          <w:sz w:val="24"/>
          <w:szCs w:val="24"/>
        </w:rPr>
        <w:t xml:space="preserve"> to Non-Executive Directors following the skills matrix exercise. The Board Chair reminded those present of the appraisal exercise conducted with NEDs in </w:t>
      </w:r>
      <w:proofErr w:type="gramStart"/>
      <w:r w:rsidRPr="00613722">
        <w:rPr>
          <w:rFonts w:ascii="Arial" w:hAnsi="Arial" w:cs="Arial"/>
          <w:sz w:val="24"/>
          <w:szCs w:val="24"/>
        </w:rPr>
        <w:t>Autumn</w:t>
      </w:r>
      <w:proofErr w:type="gramEnd"/>
      <w:r w:rsidRPr="00613722">
        <w:rPr>
          <w:rFonts w:ascii="Arial" w:hAnsi="Arial" w:cs="Arial"/>
          <w:sz w:val="24"/>
          <w:szCs w:val="24"/>
        </w:rPr>
        <w:t xml:space="preserve"> 2021. The Board Chair also reminded those present of the NHSGJ Board meeting on 25 November at which the need to consider the experience of Non-Executives in capital project delivery had been accepted by the Board of NHSGJ as part of a suite of recommendations flowing form the Montgomery/Fraser Review .</w:t>
      </w:r>
    </w:p>
    <w:p w:rsidR="00613722" w:rsidRPr="00613722" w:rsidRDefault="00613722" w:rsidP="00613722">
      <w:pPr>
        <w:ind w:left="709"/>
        <w:rPr>
          <w:rFonts w:ascii="Arial" w:hAnsi="Arial" w:cs="Arial"/>
          <w:sz w:val="24"/>
          <w:szCs w:val="24"/>
        </w:rPr>
      </w:pPr>
      <w:r w:rsidRPr="00613722">
        <w:rPr>
          <w:rFonts w:ascii="Arial" w:hAnsi="Arial" w:cs="Arial"/>
          <w:sz w:val="24"/>
          <w:szCs w:val="24"/>
        </w:rPr>
        <w:t>The Committee noted the report.</w:t>
      </w:r>
    </w:p>
    <w:p w:rsidR="00D44292" w:rsidRPr="007B6139" w:rsidRDefault="00D44292" w:rsidP="00F27720">
      <w:pPr>
        <w:spacing w:after="0" w:line="240" w:lineRule="auto"/>
        <w:rPr>
          <w:rFonts w:ascii="Arial" w:hAnsi="Arial" w:cs="Arial"/>
          <w:color w:val="00B0F0"/>
          <w:sz w:val="24"/>
          <w:szCs w:val="24"/>
        </w:rPr>
      </w:pPr>
    </w:p>
    <w:p w:rsidR="007D3F92" w:rsidRPr="007B6139" w:rsidRDefault="005C4A7C"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9</w:t>
      </w:r>
      <w:r w:rsidR="007D3F92" w:rsidRPr="007B6139">
        <w:rPr>
          <w:rFonts w:ascii="Arial" w:hAnsi="Arial" w:cs="Arial"/>
          <w:b/>
          <w:color w:val="0070C0"/>
          <w:sz w:val="24"/>
          <w:szCs w:val="24"/>
        </w:rPr>
        <w:tab/>
        <w:t xml:space="preserve">Date and Time of Next Meeting </w:t>
      </w:r>
    </w:p>
    <w:p w:rsidR="005C282E" w:rsidRPr="007B6139" w:rsidRDefault="005C282E" w:rsidP="00F27720">
      <w:pPr>
        <w:spacing w:after="0" w:line="240" w:lineRule="auto"/>
        <w:rPr>
          <w:rFonts w:ascii="Arial" w:hAnsi="Arial" w:cs="Arial"/>
          <w:b/>
          <w:color w:val="00B0F0"/>
          <w:sz w:val="24"/>
          <w:szCs w:val="24"/>
        </w:rPr>
      </w:pPr>
    </w:p>
    <w:p w:rsidR="007C7AF3" w:rsidRPr="007B6139" w:rsidRDefault="007D3F92" w:rsidP="00E90E11">
      <w:pPr>
        <w:spacing w:after="0" w:line="240" w:lineRule="auto"/>
        <w:ind w:left="720"/>
        <w:rPr>
          <w:rFonts w:ascii="Arial" w:hAnsi="Arial" w:cs="Arial"/>
          <w:sz w:val="24"/>
          <w:szCs w:val="24"/>
        </w:rPr>
      </w:pPr>
      <w:r w:rsidRPr="007B6139">
        <w:rPr>
          <w:rFonts w:ascii="Arial" w:hAnsi="Arial" w:cs="Arial"/>
          <w:sz w:val="24"/>
          <w:szCs w:val="24"/>
        </w:rPr>
        <w:t xml:space="preserve">The next scheduled meeting of the </w:t>
      </w:r>
      <w:r w:rsidR="009B6E09" w:rsidRPr="007B6139">
        <w:rPr>
          <w:rFonts w:ascii="Arial" w:hAnsi="Arial" w:cs="Arial"/>
          <w:sz w:val="24"/>
          <w:szCs w:val="24"/>
        </w:rPr>
        <w:t xml:space="preserve">Clinical Governance Committee is </w:t>
      </w:r>
      <w:r w:rsidR="00F211C2" w:rsidRPr="007B6139">
        <w:rPr>
          <w:rFonts w:ascii="Arial" w:hAnsi="Arial" w:cs="Arial"/>
          <w:sz w:val="24"/>
          <w:szCs w:val="24"/>
        </w:rPr>
        <w:t xml:space="preserve">Thursday </w:t>
      </w:r>
      <w:r w:rsidR="00387032" w:rsidRPr="007B6139">
        <w:rPr>
          <w:rFonts w:ascii="Arial" w:hAnsi="Arial" w:cs="Arial"/>
          <w:sz w:val="24"/>
          <w:szCs w:val="24"/>
        </w:rPr>
        <w:t>12 May 2022 at 13:3</w:t>
      </w:r>
      <w:r w:rsidR="005C4A7C" w:rsidRPr="007B6139">
        <w:rPr>
          <w:rFonts w:ascii="Arial" w:hAnsi="Arial" w:cs="Arial"/>
          <w:sz w:val="24"/>
          <w:szCs w:val="24"/>
        </w:rPr>
        <w:t>0</w:t>
      </w:r>
      <w:r w:rsidR="009B6E09" w:rsidRPr="007B6139">
        <w:rPr>
          <w:rFonts w:ascii="Arial" w:hAnsi="Arial" w:cs="Arial"/>
          <w:sz w:val="24"/>
          <w:szCs w:val="24"/>
        </w:rPr>
        <w:t xml:space="preserve"> hrs</w:t>
      </w:r>
      <w:r w:rsidR="00154364" w:rsidRPr="007B6139">
        <w:rPr>
          <w:rFonts w:ascii="Arial" w:hAnsi="Arial" w:cs="Arial"/>
          <w:sz w:val="24"/>
          <w:szCs w:val="24"/>
        </w:rPr>
        <w:t xml:space="preserve"> via MS Teams</w:t>
      </w:r>
    </w:p>
    <w:sectPr w:rsidR="007C7AF3" w:rsidRPr="007B6139" w:rsidSect="00200E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22" w:rsidRDefault="00C65322">
      <w:pPr>
        <w:spacing w:after="0" w:line="240" w:lineRule="auto"/>
      </w:pPr>
      <w:r>
        <w:separator/>
      </w:r>
    </w:p>
  </w:endnote>
  <w:endnote w:type="continuationSeparator" w:id="0">
    <w:p w:rsidR="00C65322" w:rsidRDefault="00C6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B04" w:rsidRDefault="001B6B04">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C948E0">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948E0">
      <w:rPr>
        <w:b/>
        <w:bCs/>
        <w:noProof/>
      </w:rPr>
      <w:t>8</w:t>
    </w:r>
    <w:r>
      <w:rPr>
        <w:b/>
        <w:bCs/>
      </w:rPr>
      <w:fldChar w:fldCharType="end"/>
    </w:r>
  </w:p>
  <w:p w:rsidR="001B6B04" w:rsidRDefault="001B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22" w:rsidRDefault="00C65322">
      <w:pPr>
        <w:spacing w:after="0" w:line="240" w:lineRule="auto"/>
      </w:pPr>
      <w:r>
        <w:separator/>
      </w:r>
    </w:p>
  </w:footnote>
  <w:footnote w:type="continuationSeparator" w:id="0">
    <w:p w:rsidR="00C65322" w:rsidRDefault="00C6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B04" w:rsidRPr="004166AD" w:rsidRDefault="001B6B04" w:rsidP="00C1145B">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ab/>
      <w:t xml:space="preserve">            </w:t>
    </w:r>
    <w:r w:rsidRPr="004166AD">
      <w:rPr>
        <w:rFonts w:ascii="Arial" w:hAnsi="Arial" w:cs="Arial"/>
        <w:b/>
        <w:color w:val="2E74B5" w:themeColor="accent1" w:themeShade="BF"/>
        <w:sz w:val="20"/>
        <w:szCs w:val="20"/>
      </w:rPr>
      <w:t xml:space="preserve">Item </w:t>
    </w:r>
    <w:r w:rsidR="00C948E0">
      <w:rPr>
        <w:rFonts w:ascii="Arial" w:hAnsi="Arial" w:cs="Arial"/>
        <w:b/>
        <w:color w:val="2E74B5" w:themeColor="accent1" w:themeShade="BF"/>
        <w:sz w:val="20"/>
        <w:szCs w:val="20"/>
      </w:rPr>
      <w:t>10</w:t>
    </w:r>
    <w:r w:rsidR="007B6139">
      <w:rPr>
        <w:rFonts w:ascii="Arial" w:hAnsi="Arial" w:cs="Arial"/>
        <w:b/>
        <w:color w:val="2E74B5" w:themeColor="accent1" w:themeShade="BF"/>
        <w:sz w:val="20"/>
        <w:szCs w:val="20"/>
      </w:rPr>
      <w:t>.1</w:t>
    </w:r>
    <w:r w:rsidRPr="004166AD">
      <w:rPr>
        <w:rFonts w:ascii="Arial" w:hAnsi="Arial" w:cs="Arial"/>
        <w:b/>
        <w:sz w:val="20"/>
        <w:szCs w:val="20"/>
      </w:rPr>
      <w:tab/>
    </w:r>
    <w:r w:rsidRPr="004166AD">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9DF"/>
    <w:multiLevelType w:val="hybridMultilevel"/>
    <w:tmpl w:val="98709E94"/>
    <w:lvl w:ilvl="0" w:tplc="8C10D3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A3EED"/>
    <w:multiLevelType w:val="hybridMultilevel"/>
    <w:tmpl w:val="E06624FC"/>
    <w:lvl w:ilvl="0" w:tplc="9C94664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B9C05A0"/>
    <w:multiLevelType w:val="hybridMultilevel"/>
    <w:tmpl w:val="13061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6161D4"/>
    <w:multiLevelType w:val="hybridMultilevel"/>
    <w:tmpl w:val="952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468E"/>
    <w:multiLevelType w:val="hybridMultilevel"/>
    <w:tmpl w:val="0A221F38"/>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1237860"/>
    <w:multiLevelType w:val="hybridMultilevel"/>
    <w:tmpl w:val="BDB43BEE"/>
    <w:lvl w:ilvl="0" w:tplc="DAE634E0">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0D073A"/>
    <w:multiLevelType w:val="hybridMultilevel"/>
    <w:tmpl w:val="6F744EDA"/>
    <w:lvl w:ilvl="0" w:tplc="4BE04334">
      <w:start w:val="5"/>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87FA4"/>
    <w:multiLevelType w:val="hybridMultilevel"/>
    <w:tmpl w:val="92065A38"/>
    <w:lvl w:ilvl="0" w:tplc="5F6C31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6A66FD"/>
    <w:multiLevelType w:val="hybridMultilevel"/>
    <w:tmpl w:val="438CD694"/>
    <w:lvl w:ilvl="0" w:tplc="A54A811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E38C3"/>
    <w:multiLevelType w:val="hybridMultilevel"/>
    <w:tmpl w:val="1C4295D4"/>
    <w:lvl w:ilvl="0" w:tplc="09D8F8EC">
      <w:start w:val="5"/>
      <w:numFmt w:val="bullet"/>
      <w:lvlText w:val="-"/>
      <w:lvlJc w:val="left"/>
      <w:pPr>
        <w:ind w:left="2230" w:hanging="360"/>
      </w:pPr>
      <w:rPr>
        <w:rFonts w:ascii="Arial" w:eastAsiaTheme="minorHAnsi" w:hAnsi="Arial" w:cs="Arial" w:hint="default"/>
      </w:rPr>
    </w:lvl>
    <w:lvl w:ilvl="1" w:tplc="08090003" w:tentative="1">
      <w:start w:val="1"/>
      <w:numFmt w:val="bullet"/>
      <w:lvlText w:val="o"/>
      <w:lvlJc w:val="left"/>
      <w:pPr>
        <w:ind w:left="2950" w:hanging="360"/>
      </w:pPr>
      <w:rPr>
        <w:rFonts w:ascii="Courier New" w:hAnsi="Courier New" w:cs="Courier New" w:hint="default"/>
      </w:rPr>
    </w:lvl>
    <w:lvl w:ilvl="2" w:tplc="08090005" w:tentative="1">
      <w:start w:val="1"/>
      <w:numFmt w:val="bullet"/>
      <w:lvlText w:val=""/>
      <w:lvlJc w:val="left"/>
      <w:pPr>
        <w:ind w:left="3670" w:hanging="360"/>
      </w:pPr>
      <w:rPr>
        <w:rFonts w:ascii="Wingdings" w:hAnsi="Wingdings" w:hint="default"/>
      </w:rPr>
    </w:lvl>
    <w:lvl w:ilvl="3" w:tplc="08090001" w:tentative="1">
      <w:start w:val="1"/>
      <w:numFmt w:val="bullet"/>
      <w:lvlText w:val=""/>
      <w:lvlJc w:val="left"/>
      <w:pPr>
        <w:ind w:left="4390" w:hanging="360"/>
      </w:pPr>
      <w:rPr>
        <w:rFonts w:ascii="Symbol" w:hAnsi="Symbol" w:hint="default"/>
      </w:rPr>
    </w:lvl>
    <w:lvl w:ilvl="4" w:tplc="08090003" w:tentative="1">
      <w:start w:val="1"/>
      <w:numFmt w:val="bullet"/>
      <w:lvlText w:val="o"/>
      <w:lvlJc w:val="left"/>
      <w:pPr>
        <w:ind w:left="5110" w:hanging="360"/>
      </w:pPr>
      <w:rPr>
        <w:rFonts w:ascii="Courier New" w:hAnsi="Courier New" w:cs="Courier New" w:hint="default"/>
      </w:rPr>
    </w:lvl>
    <w:lvl w:ilvl="5" w:tplc="08090005" w:tentative="1">
      <w:start w:val="1"/>
      <w:numFmt w:val="bullet"/>
      <w:lvlText w:val=""/>
      <w:lvlJc w:val="left"/>
      <w:pPr>
        <w:ind w:left="5830" w:hanging="360"/>
      </w:pPr>
      <w:rPr>
        <w:rFonts w:ascii="Wingdings" w:hAnsi="Wingdings" w:hint="default"/>
      </w:rPr>
    </w:lvl>
    <w:lvl w:ilvl="6" w:tplc="08090001" w:tentative="1">
      <w:start w:val="1"/>
      <w:numFmt w:val="bullet"/>
      <w:lvlText w:val=""/>
      <w:lvlJc w:val="left"/>
      <w:pPr>
        <w:ind w:left="6550" w:hanging="360"/>
      </w:pPr>
      <w:rPr>
        <w:rFonts w:ascii="Symbol" w:hAnsi="Symbol" w:hint="default"/>
      </w:rPr>
    </w:lvl>
    <w:lvl w:ilvl="7" w:tplc="08090003" w:tentative="1">
      <w:start w:val="1"/>
      <w:numFmt w:val="bullet"/>
      <w:lvlText w:val="o"/>
      <w:lvlJc w:val="left"/>
      <w:pPr>
        <w:ind w:left="7270" w:hanging="360"/>
      </w:pPr>
      <w:rPr>
        <w:rFonts w:ascii="Courier New" w:hAnsi="Courier New" w:cs="Courier New" w:hint="default"/>
      </w:rPr>
    </w:lvl>
    <w:lvl w:ilvl="8" w:tplc="08090005" w:tentative="1">
      <w:start w:val="1"/>
      <w:numFmt w:val="bullet"/>
      <w:lvlText w:val=""/>
      <w:lvlJc w:val="left"/>
      <w:pPr>
        <w:ind w:left="7990" w:hanging="360"/>
      </w:pPr>
      <w:rPr>
        <w:rFonts w:ascii="Wingdings" w:hAnsi="Wingdings" w:hint="default"/>
      </w:rPr>
    </w:lvl>
  </w:abstractNum>
  <w:abstractNum w:abstractNumId="11" w15:restartNumberingAfterBreak="0">
    <w:nsid w:val="41046A4E"/>
    <w:multiLevelType w:val="hybridMultilevel"/>
    <w:tmpl w:val="1576C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3B234D"/>
    <w:multiLevelType w:val="hybridMultilevel"/>
    <w:tmpl w:val="67D4CA12"/>
    <w:lvl w:ilvl="0" w:tplc="D5B04968">
      <w:start w:val="6"/>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5F0218A6"/>
    <w:multiLevelType w:val="hybridMultilevel"/>
    <w:tmpl w:val="476EC3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5132A"/>
    <w:multiLevelType w:val="hybridMultilevel"/>
    <w:tmpl w:val="BA168AF4"/>
    <w:lvl w:ilvl="0" w:tplc="188630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DB180F"/>
    <w:multiLevelType w:val="hybridMultilevel"/>
    <w:tmpl w:val="E86AF0DE"/>
    <w:lvl w:ilvl="0" w:tplc="50CC39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4A2FAC"/>
    <w:multiLevelType w:val="hybridMultilevel"/>
    <w:tmpl w:val="72B06C9A"/>
    <w:lvl w:ilvl="0" w:tplc="EAA685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C27DAA"/>
    <w:multiLevelType w:val="hybridMultilevel"/>
    <w:tmpl w:val="D1F09A08"/>
    <w:lvl w:ilvl="0" w:tplc="9D3C898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8"/>
  </w:num>
  <w:num w:numId="4">
    <w:abstractNumId w:val="11"/>
  </w:num>
  <w:num w:numId="5">
    <w:abstractNumId w:val="17"/>
  </w:num>
  <w:num w:numId="6">
    <w:abstractNumId w:val="5"/>
  </w:num>
  <w:num w:numId="7">
    <w:abstractNumId w:val="12"/>
  </w:num>
  <w:num w:numId="8">
    <w:abstractNumId w:val="4"/>
  </w:num>
  <w:num w:numId="9">
    <w:abstractNumId w:val="2"/>
  </w:num>
  <w:num w:numId="10">
    <w:abstractNumId w:val="9"/>
  </w:num>
  <w:num w:numId="11">
    <w:abstractNumId w:val="8"/>
  </w:num>
  <w:num w:numId="12">
    <w:abstractNumId w:val="3"/>
  </w:num>
  <w:num w:numId="13">
    <w:abstractNumId w:val="0"/>
  </w:num>
  <w:num w:numId="14">
    <w:abstractNumId w:val="14"/>
  </w:num>
  <w:num w:numId="15">
    <w:abstractNumId w:val="13"/>
  </w:num>
  <w:num w:numId="16">
    <w:abstractNumId w:val="16"/>
  </w:num>
  <w:num w:numId="17">
    <w:abstractNumId w:val="10"/>
  </w:num>
  <w:num w:numId="18">
    <w:abstractNumId w:val="6"/>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409A"/>
    <w:rsid w:val="000040B1"/>
    <w:rsid w:val="00010C6E"/>
    <w:rsid w:val="00013432"/>
    <w:rsid w:val="0003226C"/>
    <w:rsid w:val="00033E05"/>
    <w:rsid w:val="00034148"/>
    <w:rsid w:val="00035E55"/>
    <w:rsid w:val="000443F9"/>
    <w:rsid w:val="0004772F"/>
    <w:rsid w:val="000513DC"/>
    <w:rsid w:val="00051D0D"/>
    <w:rsid w:val="000564DF"/>
    <w:rsid w:val="00062CEE"/>
    <w:rsid w:val="00063C5E"/>
    <w:rsid w:val="000708C3"/>
    <w:rsid w:val="000745EE"/>
    <w:rsid w:val="00076A23"/>
    <w:rsid w:val="00082BDE"/>
    <w:rsid w:val="000852DE"/>
    <w:rsid w:val="00086FC9"/>
    <w:rsid w:val="0008728B"/>
    <w:rsid w:val="00087C3B"/>
    <w:rsid w:val="000A125F"/>
    <w:rsid w:val="000A6287"/>
    <w:rsid w:val="000B112B"/>
    <w:rsid w:val="000B29B9"/>
    <w:rsid w:val="000B3F0F"/>
    <w:rsid w:val="000B40DA"/>
    <w:rsid w:val="000C0864"/>
    <w:rsid w:val="000C13FC"/>
    <w:rsid w:val="000C17BC"/>
    <w:rsid w:val="000C3BF4"/>
    <w:rsid w:val="000C44CC"/>
    <w:rsid w:val="000C4647"/>
    <w:rsid w:val="000C4ECC"/>
    <w:rsid w:val="000D0246"/>
    <w:rsid w:val="000D06B9"/>
    <w:rsid w:val="000D6D50"/>
    <w:rsid w:val="000E46C1"/>
    <w:rsid w:val="000E4D8F"/>
    <w:rsid w:val="000E4ECF"/>
    <w:rsid w:val="000E5A57"/>
    <w:rsid w:val="000F1878"/>
    <w:rsid w:val="000F6FFE"/>
    <w:rsid w:val="00102A81"/>
    <w:rsid w:val="0010527D"/>
    <w:rsid w:val="00106D7F"/>
    <w:rsid w:val="00110C83"/>
    <w:rsid w:val="00111658"/>
    <w:rsid w:val="00111A9C"/>
    <w:rsid w:val="001133D6"/>
    <w:rsid w:val="00113F62"/>
    <w:rsid w:val="00114B05"/>
    <w:rsid w:val="00115542"/>
    <w:rsid w:val="00116E6D"/>
    <w:rsid w:val="00121A76"/>
    <w:rsid w:val="0012562E"/>
    <w:rsid w:val="001256F6"/>
    <w:rsid w:val="001264E0"/>
    <w:rsid w:val="001275D5"/>
    <w:rsid w:val="0012797C"/>
    <w:rsid w:val="00132863"/>
    <w:rsid w:val="00134394"/>
    <w:rsid w:val="00134E5B"/>
    <w:rsid w:val="00137662"/>
    <w:rsid w:val="001452BA"/>
    <w:rsid w:val="001465F9"/>
    <w:rsid w:val="00150413"/>
    <w:rsid w:val="00153A23"/>
    <w:rsid w:val="00153E4D"/>
    <w:rsid w:val="00154364"/>
    <w:rsid w:val="00154541"/>
    <w:rsid w:val="0015660F"/>
    <w:rsid w:val="00156CAF"/>
    <w:rsid w:val="00160A21"/>
    <w:rsid w:val="001653D7"/>
    <w:rsid w:val="00166E01"/>
    <w:rsid w:val="00172066"/>
    <w:rsid w:val="00172E9C"/>
    <w:rsid w:val="001735E4"/>
    <w:rsid w:val="00175946"/>
    <w:rsid w:val="00177D66"/>
    <w:rsid w:val="001827A5"/>
    <w:rsid w:val="00187D56"/>
    <w:rsid w:val="001905D7"/>
    <w:rsid w:val="00190765"/>
    <w:rsid w:val="001910AF"/>
    <w:rsid w:val="001914DD"/>
    <w:rsid w:val="00191C01"/>
    <w:rsid w:val="00194D2B"/>
    <w:rsid w:val="00195C40"/>
    <w:rsid w:val="00195DA9"/>
    <w:rsid w:val="0019601F"/>
    <w:rsid w:val="001970B5"/>
    <w:rsid w:val="0019783A"/>
    <w:rsid w:val="001A27AD"/>
    <w:rsid w:val="001A674C"/>
    <w:rsid w:val="001B551B"/>
    <w:rsid w:val="001B5E2B"/>
    <w:rsid w:val="001B6B04"/>
    <w:rsid w:val="001C08FB"/>
    <w:rsid w:val="001C4A39"/>
    <w:rsid w:val="001C4D1D"/>
    <w:rsid w:val="001D0E97"/>
    <w:rsid w:val="001D29C5"/>
    <w:rsid w:val="001D2C5C"/>
    <w:rsid w:val="001D3E41"/>
    <w:rsid w:val="001E0E39"/>
    <w:rsid w:val="001E30BC"/>
    <w:rsid w:val="001E3958"/>
    <w:rsid w:val="001E5209"/>
    <w:rsid w:val="001E6AFD"/>
    <w:rsid w:val="001E6DF7"/>
    <w:rsid w:val="001F35D9"/>
    <w:rsid w:val="001F4FB5"/>
    <w:rsid w:val="001F568C"/>
    <w:rsid w:val="001F6A8C"/>
    <w:rsid w:val="002002C7"/>
    <w:rsid w:val="00200E5F"/>
    <w:rsid w:val="00202243"/>
    <w:rsid w:val="00215CDB"/>
    <w:rsid w:val="002231DE"/>
    <w:rsid w:val="00225A45"/>
    <w:rsid w:val="00226083"/>
    <w:rsid w:val="002417BE"/>
    <w:rsid w:val="002467A7"/>
    <w:rsid w:val="002479E1"/>
    <w:rsid w:val="00250D28"/>
    <w:rsid w:val="00251C03"/>
    <w:rsid w:val="00263676"/>
    <w:rsid w:val="002639FE"/>
    <w:rsid w:val="00267570"/>
    <w:rsid w:val="00270653"/>
    <w:rsid w:val="00271601"/>
    <w:rsid w:val="00275508"/>
    <w:rsid w:val="00280844"/>
    <w:rsid w:val="00281C92"/>
    <w:rsid w:val="00287DD1"/>
    <w:rsid w:val="00293D2F"/>
    <w:rsid w:val="002940CD"/>
    <w:rsid w:val="002951E4"/>
    <w:rsid w:val="00297054"/>
    <w:rsid w:val="002A6D5C"/>
    <w:rsid w:val="002B3BAA"/>
    <w:rsid w:val="002B6617"/>
    <w:rsid w:val="002C43C1"/>
    <w:rsid w:val="002C664C"/>
    <w:rsid w:val="002D2A33"/>
    <w:rsid w:val="002D4547"/>
    <w:rsid w:val="002D478B"/>
    <w:rsid w:val="002E451E"/>
    <w:rsid w:val="002E523A"/>
    <w:rsid w:val="002E5B40"/>
    <w:rsid w:val="002E673F"/>
    <w:rsid w:val="002F04F8"/>
    <w:rsid w:val="002F3C30"/>
    <w:rsid w:val="002F5435"/>
    <w:rsid w:val="0030482A"/>
    <w:rsid w:val="003074B2"/>
    <w:rsid w:val="003123EA"/>
    <w:rsid w:val="00315DB7"/>
    <w:rsid w:val="00317631"/>
    <w:rsid w:val="003179CC"/>
    <w:rsid w:val="003226F3"/>
    <w:rsid w:val="003246C1"/>
    <w:rsid w:val="00325009"/>
    <w:rsid w:val="00327EBF"/>
    <w:rsid w:val="00330AF1"/>
    <w:rsid w:val="00331DB7"/>
    <w:rsid w:val="003331A8"/>
    <w:rsid w:val="00334F03"/>
    <w:rsid w:val="0033561C"/>
    <w:rsid w:val="0034221E"/>
    <w:rsid w:val="00346B1E"/>
    <w:rsid w:val="00350759"/>
    <w:rsid w:val="00354299"/>
    <w:rsid w:val="00354BC4"/>
    <w:rsid w:val="003574BF"/>
    <w:rsid w:val="0036305B"/>
    <w:rsid w:val="00363306"/>
    <w:rsid w:val="00366C0C"/>
    <w:rsid w:val="003679B1"/>
    <w:rsid w:val="0037078D"/>
    <w:rsid w:val="00370F7D"/>
    <w:rsid w:val="00371CBB"/>
    <w:rsid w:val="00380563"/>
    <w:rsid w:val="00381FD2"/>
    <w:rsid w:val="00386602"/>
    <w:rsid w:val="00386B21"/>
    <w:rsid w:val="00387032"/>
    <w:rsid w:val="0039026B"/>
    <w:rsid w:val="00393199"/>
    <w:rsid w:val="003A0F80"/>
    <w:rsid w:val="003A5722"/>
    <w:rsid w:val="003A7134"/>
    <w:rsid w:val="003B05A7"/>
    <w:rsid w:val="003B18EC"/>
    <w:rsid w:val="003B24CA"/>
    <w:rsid w:val="003B3CB5"/>
    <w:rsid w:val="003C085B"/>
    <w:rsid w:val="003C0B2E"/>
    <w:rsid w:val="003C5101"/>
    <w:rsid w:val="003C59A7"/>
    <w:rsid w:val="003C79A5"/>
    <w:rsid w:val="003D121F"/>
    <w:rsid w:val="003D5ECF"/>
    <w:rsid w:val="003E201D"/>
    <w:rsid w:val="003E30EB"/>
    <w:rsid w:val="003E718D"/>
    <w:rsid w:val="003E7857"/>
    <w:rsid w:val="003E7FC8"/>
    <w:rsid w:val="003F3D12"/>
    <w:rsid w:val="003F54B7"/>
    <w:rsid w:val="003F54D4"/>
    <w:rsid w:val="003F6E02"/>
    <w:rsid w:val="00401182"/>
    <w:rsid w:val="00404A7E"/>
    <w:rsid w:val="00404E0F"/>
    <w:rsid w:val="00406199"/>
    <w:rsid w:val="004125A4"/>
    <w:rsid w:val="00414235"/>
    <w:rsid w:val="00414E3D"/>
    <w:rsid w:val="004166AD"/>
    <w:rsid w:val="00420DCE"/>
    <w:rsid w:val="00422BCC"/>
    <w:rsid w:val="00424BA3"/>
    <w:rsid w:val="004252B3"/>
    <w:rsid w:val="004266B5"/>
    <w:rsid w:val="0042755C"/>
    <w:rsid w:val="00432FEC"/>
    <w:rsid w:val="004332B2"/>
    <w:rsid w:val="0043658A"/>
    <w:rsid w:val="00436FCE"/>
    <w:rsid w:val="00437F2F"/>
    <w:rsid w:val="0044097A"/>
    <w:rsid w:val="004449D7"/>
    <w:rsid w:val="00444A49"/>
    <w:rsid w:val="004469D5"/>
    <w:rsid w:val="004475EA"/>
    <w:rsid w:val="00450945"/>
    <w:rsid w:val="00457D71"/>
    <w:rsid w:val="00461AED"/>
    <w:rsid w:val="0046204B"/>
    <w:rsid w:val="00464681"/>
    <w:rsid w:val="00464CCB"/>
    <w:rsid w:val="004678EB"/>
    <w:rsid w:val="00473E52"/>
    <w:rsid w:val="004750AB"/>
    <w:rsid w:val="004902EB"/>
    <w:rsid w:val="004903BC"/>
    <w:rsid w:val="00491944"/>
    <w:rsid w:val="00492087"/>
    <w:rsid w:val="00492218"/>
    <w:rsid w:val="00492B69"/>
    <w:rsid w:val="00492C66"/>
    <w:rsid w:val="004963F4"/>
    <w:rsid w:val="00496A3F"/>
    <w:rsid w:val="004A2F4B"/>
    <w:rsid w:val="004A3C57"/>
    <w:rsid w:val="004A7548"/>
    <w:rsid w:val="004C1ECD"/>
    <w:rsid w:val="004C2A1E"/>
    <w:rsid w:val="004C477E"/>
    <w:rsid w:val="004D1EC8"/>
    <w:rsid w:val="004D5734"/>
    <w:rsid w:val="004D70C5"/>
    <w:rsid w:val="004D7E97"/>
    <w:rsid w:val="004E5512"/>
    <w:rsid w:val="004F0F0D"/>
    <w:rsid w:val="004F1AEC"/>
    <w:rsid w:val="004F35A5"/>
    <w:rsid w:val="004F3F7A"/>
    <w:rsid w:val="004F637F"/>
    <w:rsid w:val="00500B56"/>
    <w:rsid w:val="00506715"/>
    <w:rsid w:val="005076E0"/>
    <w:rsid w:val="00515F51"/>
    <w:rsid w:val="00516DC3"/>
    <w:rsid w:val="0052200B"/>
    <w:rsid w:val="005238A8"/>
    <w:rsid w:val="005423C2"/>
    <w:rsid w:val="005425BB"/>
    <w:rsid w:val="005440B9"/>
    <w:rsid w:val="00547C8D"/>
    <w:rsid w:val="00551D8E"/>
    <w:rsid w:val="005534ED"/>
    <w:rsid w:val="005540A8"/>
    <w:rsid w:val="00555A8E"/>
    <w:rsid w:val="0056073B"/>
    <w:rsid w:val="00570F89"/>
    <w:rsid w:val="00571292"/>
    <w:rsid w:val="00575FC3"/>
    <w:rsid w:val="00577872"/>
    <w:rsid w:val="0058208D"/>
    <w:rsid w:val="00582E8E"/>
    <w:rsid w:val="00595AFC"/>
    <w:rsid w:val="005B1E65"/>
    <w:rsid w:val="005B585E"/>
    <w:rsid w:val="005C1725"/>
    <w:rsid w:val="005C282E"/>
    <w:rsid w:val="005C4A7C"/>
    <w:rsid w:val="005D5CC3"/>
    <w:rsid w:val="005D6F36"/>
    <w:rsid w:val="005E096C"/>
    <w:rsid w:val="005E4BFA"/>
    <w:rsid w:val="005F2DC7"/>
    <w:rsid w:val="005F506B"/>
    <w:rsid w:val="005F7762"/>
    <w:rsid w:val="00603157"/>
    <w:rsid w:val="00606303"/>
    <w:rsid w:val="006071AA"/>
    <w:rsid w:val="00613722"/>
    <w:rsid w:val="006167B8"/>
    <w:rsid w:val="00616A10"/>
    <w:rsid w:val="00616E22"/>
    <w:rsid w:val="006175FC"/>
    <w:rsid w:val="00617BA2"/>
    <w:rsid w:val="006207CB"/>
    <w:rsid w:val="00621077"/>
    <w:rsid w:val="00622C15"/>
    <w:rsid w:val="00622DB3"/>
    <w:rsid w:val="0062309E"/>
    <w:rsid w:val="0062377E"/>
    <w:rsid w:val="006240E2"/>
    <w:rsid w:val="00626421"/>
    <w:rsid w:val="00627620"/>
    <w:rsid w:val="00627EE1"/>
    <w:rsid w:val="00631B9B"/>
    <w:rsid w:val="00634779"/>
    <w:rsid w:val="00645199"/>
    <w:rsid w:val="00650995"/>
    <w:rsid w:val="00652550"/>
    <w:rsid w:val="0065484B"/>
    <w:rsid w:val="00654EFB"/>
    <w:rsid w:val="00657210"/>
    <w:rsid w:val="00657346"/>
    <w:rsid w:val="00663D94"/>
    <w:rsid w:val="0066433E"/>
    <w:rsid w:val="00664EAC"/>
    <w:rsid w:val="00665A96"/>
    <w:rsid w:val="00674EE7"/>
    <w:rsid w:val="006755B9"/>
    <w:rsid w:val="00680577"/>
    <w:rsid w:val="00680845"/>
    <w:rsid w:val="006834AA"/>
    <w:rsid w:val="00683B1B"/>
    <w:rsid w:val="006843D6"/>
    <w:rsid w:val="0068561D"/>
    <w:rsid w:val="006903C7"/>
    <w:rsid w:val="0069129D"/>
    <w:rsid w:val="00694DBE"/>
    <w:rsid w:val="006954A0"/>
    <w:rsid w:val="006A1753"/>
    <w:rsid w:val="006A1AB3"/>
    <w:rsid w:val="006A5F17"/>
    <w:rsid w:val="006B0956"/>
    <w:rsid w:val="006B1999"/>
    <w:rsid w:val="006B3688"/>
    <w:rsid w:val="006B4CB8"/>
    <w:rsid w:val="006B5EB7"/>
    <w:rsid w:val="006C0CD0"/>
    <w:rsid w:val="006C0EB4"/>
    <w:rsid w:val="006C446D"/>
    <w:rsid w:val="006C47E8"/>
    <w:rsid w:val="006D0853"/>
    <w:rsid w:val="006D794C"/>
    <w:rsid w:val="006E0D02"/>
    <w:rsid w:val="006E191E"/>
    <w:rsid w:val="006E267C"/>
    <w:rsid w:val="006E2B9E"/>
    <w:rsid w:val="006E3719"/>
    <w:rsid w:val="006E7596"/>
    <w:rsid w:val="006F360F"/>
    <w:rsid w:val="007021FB"/>
    <w:rsid w:val="007023FD"/>
    <w:rsid w:val="00704A52"/>
    <w:rsid w:val="00707578"/>
    <w:rsid w:val="0071139C"/>
    <w:rsid w:val="00717EDE"/>
    <w:rsid w:val="007205B3"/>
    <w:rsid w:val="007205BC"/>
    <w:rsid w:val="00721A88"/>
    <w:rsid w:val="0072488E"/>
    <w:rsid w:val="007267E9"/>
    <w:rsid w:val="00727816"/>
    <w:rsid w:val="00727E3C"/>
    <w:rsid w:val="00727F8F"/>
    <w:rsid w:val="007309CF"/>
    <w:rsid w:val="00730D78"/>
    <w:rsid w:val="0073298F"/>
    <w:rsid w:val="00734014"/>
    <w:rsid w:val="007354FA"/>
    <w:rsid w:val="00741615"/>
    <w:rsid w:val="0074501C"/>
    <w:rsid w:val="00745814"/>
    <w:rsid w:val="007460DC"/>
    <w:rsid w:val="0074769D"/>
    <w:rsid w:val="00750708"/>
    <w:rsid w:val="00762724"/>
    <w:rsid w:val="00767233"/>
    <w:rsid w:val="0076741F"/>
    <w:rsid w:val="0077045F"/>
    <w:rsid w:val="007715AB"/>
    <w:rsid w:val="00772341"/>
    <w:rsid w:val="00772E55"/>
    <w:rsid w:val="007734FA"/>
    <w:rsid w:val="00774897"/>
    <w:rsid w:val="0078507B"/>
    <w:rsid w:val="00790C52"/>
    <w:rsid w:val="00790C80"/>
    <w:rsid w:val="00791B6F"/>
    <w:rsid w:val="007A7B1E"/>
    <w:rsid w:val="007B3722"/>
    <w:rsid w:val="007B3736"/>
    <w:rsid w:val="007B6139"/>
    <w:rsid w:val="007C1421"/>
    <w:rsid w:val="007C64C9"/>
    <w:rsid w:val="007C7AF3"/>
    <w:rsid w:val="007D0E95"/>
    <w:rsid w:val="007D1524"/>
    <w:rsid w:val="007D275B"/>
    <w:rsid w:val="007D3F92"/>
    <w:rsid w:val="007D41F8"/>
    <w:rsid w:val="007D6025"/>
    <w:rsid w:val="007E0C25"/>
    <w:rsid w:val="007E253F"/>
    <w:rsid w:val="007E3FF9"/>
    <w:rsid w:val="007E4E21"/>
    <w:rsid w:val="007F3518"/>
    <w:rsid w:val="007F4484"/>
    <w:rsid w:val="007F658D"/>
    <w:rsid w:val="00800974"/>
    <w:rsid w:val="00802AD6"/>
    <w:rsid w:val="0080377B"/>
    <w:rsid w:val="00803D9E"/>
    <w:rsid w:val="00804B1D"/>
    <w:rsid w:val="00804CC9"/>
    <w:rsid w:val="0080501E"/>
    <w:rsid w:val="0080562C"/>
    <w:rsid w:val="00812156"/>
    <w:rsid w:val="00812ADC"/>
    <w:rsid w:val="00821CAB"/>
    <w:rsid w:val="008251D4"/>
    <w:rsid w:val="00826649"/>
    <w:rsid w:val="008328DB"/>
    <w:rsid w:val="00833655"/>
    <w:rsid w:val="00835B6F"/>
    <w:rsid w:val="00841880"/>
    <w:rsid w:val="008430F0"/>
    <w:rsid w:val="00846603"/>
    <w:rsid w:val="008474B7"/>
    <w:rsid w:val="00850863"/>
    <w:rsid w:val="00852A83"/>
    <w:rsid w:val="00853FED"/>
    <w:rsid w:val="00855E90"/>
    <w:rsid w:val="008620CA"/>
    <w:rsid w:val="00862D99"/>
    <w:rsid w:val="0086358C"/>
    <w:rsid w:val="00870249"/>
    <w:rsid w:val="0087050E"/>
    <w:rsid w:val="008733B5"/>
    <w:rsid w:val="00873864"/>
    <w:rsid w:val="008809AF"/>
    <w:rsid w:val="008845F7"/>
    <w:rsid w:val="008851BB"/>
    <w:rsid w:val="008852D3"/>
    <w:rsid w:val="00890A55"/>
    <w:rsid w:val="00893CD7"/>
    <w:rsid w:val="00897A7A"/>
    <w:rsid w:val="00897DC6"/>
    <w:rsid w:val="008A0692"/>
    <w:rsid w:val="008A4D68"/>
    <w:rsid w:val="008B57E8"/>
    <w:rsid w:val="008B5A58"/>
    <w:rsid w:val="008B5DDC"/>
    <w:rsid w:val="008C1A47"/>
    <w:rsid w:val="008C4A04"/>
    <w:rsid w:val="008C78A3"/>
    <w:rsid w:val="008D1DB2"/>
    <w:rsid w:val="008E35FC"/>
    <w:rsid w:val="008E3708"/>
    <w:rsid w:val="008F01F7"/>
    <w:rsid w:val="008F1005"/>
    <w:rsid w:val="008F1492"/>
    <w:rsid w:val="008F2DE5"/>
    <w:rsid w:val="008F32DE"/>
    <w:rsid w:val="008F4111"/>
    <w:rsid w:val="008F4C76"/>
    <w:rsid w:val="008F537D"/>
    <w:rsid w:val="008F5A13"/>
    <w:rsid w:val="00905277"/>
    <w:rsid w:val="009063E6"/>
    <w:rsid w:val="00906D65"/>
    <w:rsid w:val="00911369"/>
    <w:rsid w:val="00912C5F"/>
    <w:rsid w:val="009172D7"/>
    <w:rsid w:val="009200BE"/>
    <w:rsid w:val="009238A8"/>
    <w:rsid w:val="00926DBC"/>
    <w:rsid w:val="00936264"/>
    <w:rsid w:val="0093635B"/>
    <w:rsid w:val="00936726"/>
    <w:rsid w:val="00943BC1"/>
    <w:rsid w:val="00943F04"/>
    <w:rsid w:val="00944338"/>
    <w:rsid w:val="00944A5C"/>
    <w:rsid w:val="00950138"/>
    <w:rsid w:val="00952755"/>
    <w:rsid w:val="00952815"/>
    <w:rsid w:val="0095420E"/>
    <w:rsid w:val="00955BF2"/>
    <w:rsid w:val="00957011"/>
    <w:rsid w:val="00957437"/>
    <w:rsid w:val="009606A1"/>
    <w:rsid w:val="00960D37"/>
    <w:rsid w:val="00961FB5"/>
    <w:rsid w:val="0097183D"/>
    <w:rsid w:val="00971AFC"/>
    <w:rsid w:val="0097713E"/>
    <w:rsid w:val="00980091"/>
    <w:rsid w:val="00980A00"/>
    <w:rsid w:val="00982816"/>
    <w:rsid w:val="00983AA3"/>
    <w:rsid w:val="00985FC3"/>
    <w:rsid w:val="00991B70"/>
    <w:rsid w:val="00994511"/>
    <w:rsid w:val="009A16FF"/>
    <w:rsid w:val="009A1DB3"/>
    <w:rsid w:val="009A37BD"/>
    <w:rsid w:val="009A7950"/>
    <w:rsid w:val="009A7FCF"/>
    <w:rsid w:val="009B0824"/>
    <w:rsid w:val="009B2856"/>
    <w:rsid w:val="009B321E"/>
    <w:rsid w:val="009B35D5"/>
    <w:rsid w:val="009B3A10"/>
    <w:rsid w:val="009B3CA9"/>
    <w:rsid w:val="009B4963"/>
    <w:rsid w:val="009B60A9"/>
    <w:rsid w:val="009B6E09"/>
    <w:rsid w:val="009C08B0"/>
    <w:rsid w:val="009C20DE"/>
    <w:rsid w:val="009C61CD"/>
    <w:rsid w:val="009C6506"/>
    <w:rsid w:val="009C786D"/>
    <w:rsid w:val="009D4960"/>
    <w:rsid w:val="009D5541"/>
    <w:rsid w:val="009D7FC0"/>
    <w:rsid w:val="009E0392"/>
    <w:rsid w:val="009E3608"/>
    <w:rsid w:val="009E37BC"/>
    <w:rsid w:val="009E43F6"/>
    <w:rsid w:val="009E6274"/>
    <w:rsid w:val="009E6973"/>
    <w:rsid w:val="009F01DE"/>
    <w:rsid w:val="009F2360"/>
    <w:rsid w:val="009F3ABD"/>
    <w:rsid w:val="009F3B15"/>
    <w:rsid w:val="009F4EE6"/>
    <w:rsid w:val="00A06A5B"/>
    <w:rsid w:val="00A10359"/>
    <w:rsid w:val="00A17DD4"/>
    <w:rsid w:val="00A23258"/>
    <w:rsid w:val="00A254AC"/>
    <w:rsid w:val="00A27D33"/>
    <w:rsid w:val="00A371EA"/>
    <w:rsid w:val="00A40926"/>
    <w:rsid w:val="00A51B5E"/>
    <w:rsid w:val="00A5416F"/>
    <w:rsid w:val="00A55F06"/>
    <w:rsid w:val="00A61230"/>
    <w:rsid w:val="00A65403"/>
    <w:rsid w:val="00A708BD"/>
    <w:rsid w:val="00A7136C"/>
    <w:rsid w:val="00A74870"/>
    <w:rsid w:val="00A9125E"/>
    <w:rsid w:val="00A96DF2"/>
    <w:rsid w:val="00A971CA"/>
    <w:rsid w:val="00A978AF"/>
    <w:rsid w:val="00AA1C61"/>
    <w:rsid w:val="00AA4C98"/>
    <w:rsid w:val="00AB7928"/>
    <w:rsid w:val="00AC1D62"/>
    <w:rsid w:val="00AC4100"/>
    <w:rsid w:val="00AC50E6"/>
    <w:rsid w:val="00AC6CA1"/>
    <w:rsid w:val="00AC6EA0"/>
    <w:rsid w:val="00AC7058"/>
    <w:rsid w:val="00AC77FF"/>
    <w:rsid w:val="00AD3D79"/>
    <w:rsid w:val="00AD4541"/>
    <w:rsid w:val="00AD4857"/>
    <w:rsid w:val="00AD7772"/>
    <w:rsid w:val="00AD7D6F"/>
    <w:rsid w:val="00AE4C8E"/>
    <w:rsid w:val="00AE4DD5"/>
    <w:rsid w:val="00AF395B"/>
    <w:rsid w:val="00AF5AE0"/>
    <w:rsid w:val="00AF5D00"/>
    <w:rsid w:val="00B00085"/>
    <w:rsid w:val="00B00339"/>
    <w:rsid w:val="00B05E21"/>
    <w:rsid w:val="00B07203"/>
    <w:rsid w:val="00B11DDC"/>
    <w:rsid w:val="00B130CA"/>
    <w:rsid w:val="00B135AF"/>
    <w:rsid w:val="00B13891"/>
    <w:rsid w:val="00B145D3"/>
    <w:rsid w:val="00B14C61"/>
    <w:rsid w:val="00B161BB"/>
    <w:rsid w:val="00B16E8B"/>
    <w:rsid w:val="00B22423"/>
    <w:rsid w:val="00B22764"/>
    <w:rsid w:val="00B22DFE"/>
    <w:rsid w:val="00B23304"/>
    <w:rsid w:val="00B2371E"/>
    <w:rsid w:val="00B25AAD"/>
    <w:rsid w:val="00B263FC"/>
    <w:rsid w:val="00B27E0F"/>
    <w:rsid w:val="00B30F28"/>
    <w:rsid w:val="00B3770C"/>
    <w:rsid w:val="00B44FBC"/>
    <w:rsid w:val="00B47123"/>
    <w:rsid w:val="00B47E6A"/>
    <w:rsid w:val="00B51723"/>
    <w:rsid w:val="00B53ED6"/>
    <w:rsid w:val="00B57E04"/>
    <w:rsid w:val="00B6254A"/>
    <w:rsid w:val="00B62AE3"/>
    <w:rsid w:val="00B6332D"/>
    <w:rsid w:val="00B635D2"/>
    <w:rsid w:val="00B6589B"/>
    <w:rsid w:val="00B72B1F"/>
    <w:rsid w:val="00B74E72"/>
    <w:rsid w:val="00B75DD8"/>
    <w:rsid w:val="00B853CD"/>
    <w:rsid w:val="00B91180"/>
    <w:rsid w:val="00B939E2"/>
    <w:rsid w:val="00B95528"/>
    <w:rsid w:val="00B95A0F"/>
    <w:rsid w:val="00BA055C"/>
    <w:rsid w:val="00BA2B95"/>
    <w:rsid w:val="00BB19FF"/>
    <w:rsid w:val="00BB2A42"/>
    <w:rsid w:val="00BB30F5"/>
    <w:rsid w:val="00BC0646"/>
    <w:rsid w:val="00BC4241"/>
    <w:rsid w:val="00BC5F9F"/>
    <w:rsid w:val="00BC64B7"/>
    <w:rsid w:val="00BC7FD9"/>
    <w:rsid w:val="00BD0E3D"/>
    <w:rsid w:val="00BD2551"/>
    <w:rsid w:val="00BD326F"/>
    <w:rsid w:val="00BD50B2"/>
    <w:rsid w:val="00BD5C9D"/>
    <w:rsid w:val="00BE12F4"/>
    <w:rsid w:val="00BE2C7D"/>
    <w:rsid w:val="00BE54E7"/>
    <w:rsid w:val="00BE6251"/>
    <w:rsid w:val="00BF01D5"/>
    <w:rsid w:val="00BF275B"/>
    <w:rsid w:val="00C01B39"/>
    <w:rsid w:val="00C03681"/>
    <w:rsid w:val="00C03D72"/>
    <w:rsid w:val="00C1145B"/>
    <w:rsid w:val="00C12FE8"/>
    <w:rsid w:val="00C15872"/>
    <w:rsid w:val="00C215FB"/>
    <w:rsid w:val="00C3770E"/>
    <w:rsid w:val="00C42354"/>
    <w:rsid w:val="00C45912"/>
    <w:rsid w:val="00C52273"/>
    <w:rsid w:val="00C52308"/>
    <w:rsid w:val="00C65322"/>
    <w:rsid w:val="00C804E7"/>
    <w:rsid w:val="00C82CBE"/>
    <w:rsid w:val="00C86D0A"/>
    <w:rsid w:val="00C87357"/>
    <w:rsid w:val="00C90D44"/>
    <w:rsid w:val="00C948E0"/>
    <w:rsid w:val="00C95064"/>
    <w:rsid w:val="00CA0B52"/>
    <w:rsid w:val="00CA4841"/>
    <w:rsid w:val="00CA49C4"/>
    <w:rsid w:val="00CB1744"/>
    <w:rsid w:val="00CB5517"/>
    <w:rsid w:val="00CB7BCB"/>
    <w:rsid w:val="00CC3D0A"/>
    <w:rsid w:val="00CC4276"/>
    <w:rsid w:val="00CC49D4"/>
    <w:rsid w:val="00CC6DB8"/>
    <w:rsid w:val="00CD1A2B"/>
    <w:rsid w:val="00CD5201"/>
    <w:rsid w:val="00CD6DFE"/>
    <w:rsid w:val="00CE29F4"/>
    <w:rsid w:val="00CE72E3"/>
    <w:rsid w:val="00CE78B1"/>
    <w:rsid w:val="00D011F1"/>
    <w:rsid w:val="00D10403"/>
    <w:rsid w:val="00D21C25"/>
    <w:rsid w:val="00D2288E"/>
    <w:rsid w:val="00D23538"/>
    <w:rsid w:val="00D2777A"/>
    <w:rsid w:val="00D32D44"/>
    <w:rsid w:val="00D33114"/>
    <w:rsid w:val="00D34F27"/>
    <w:rsid w:val="00D35B22"/>
    <w:rsid w:val="00D36848"/>
    <w:rsid w:val="00D3697F"/>
    <w:rsid w:val="00D406AD"/>
    <w:rsid w:val="00D4186A"/>
    <w:rsid w:val="00D44292"/>
    <w:rsid w:val="00D45841"/>
    <w:rsid w:val="00D45EB7"/>
    <w:rsid w:val="00D46398"/>
    <w:rsid w:val="00D50D94"/>
    <w:rsid w:val="00D53F7D"/>
    <w:rsid w:val="00D56A26"/>
    <w:rsid w:val="00D57BAB"/>
    <w:rsid w:val="00D57FA5"/>
    <w:rsid w:val="00D64E38"/>
    <w:rsid w:val="00D73666"/>
    <w:rsid w:val="00D737F0"/>
    <w:rsid w:val="00D74F51"/>
    <w:rsid w:val="00D756F0"/>
    <w:rsid w:val="00D7614A"/>
    <w:rsid w:val="00D818AE"/>
    <w:rsid w:val="00D82013"/>
    <w:rsid w:val="00D8371B"/>
    <w:rsid w:val="00D904B7"/>
    <w:rsid w:val="00D93A93"/>
    <w:rsid w:val="00D94003"/>
    <w:rsid w:val="00D950A0"/>
    <w:rsid w:val="00DA1AEF"/>
    <w:rsid w:val="00DA6737"/>
    <w:rsid w:val="00DA7FF0"/>
    <w:rsid w:val="00DB210A"/>
    <w:rsid w:val="00DB35DA"/>
    <w:rsid w:val="00DB4499"/>
    <w:rsid w:val="00DB5194"/>
    <w:rsid w:val="00DB6063"/>
    <w:rsid w:val="00DB6A20"/>
    <w:rsid w:val="00DC2E33"/>
    <w:rsid w:val="00DC2FE8"/>
    <w:rsid w:val="00DC4107"/>
    <w:rsid w:val="00DC5EC4"/>
    <w:rsid w:val="00DC688D"/>
    <w:rsid w:val="00DC6A8C"/>
    <w:rsid w:val="00DD1D92"/>
    <w:rsid w:val="00DD2B96"/>
    <w:rsid w:val="00DD3DFC"/>
    <w:rsid w:val="00DD5C06"/>
    <w:rsid w:val="00DD6D30"/>
    <w:rsid w:val="00DD74C8"/>
    <w:rsid w:val="00DE1514"/>
    <w:rsid w:val="00DF0A2F"/>
    <w:rsid w:val="00E01132"/>
    <w:rsid w:val="00E01267"/>
    <w:rsid w:val="00E01CC4"/>
    <w:rsid w:val="00E05298"/>
    <w:rsid w:val="00E05344"/>
    <w:rsid w:val="00E068BA"/>
    <w:rsid w:val="00E06FB9"/>
    <w:rsid w:val="00E07003"/>
    <w:rsid w:val="00E210A9"/>
    <w:rsid w:val="00E23110"/>
    <w:rsid w:val="00E2428F"/>
    <w:rsid w:val="00E3234F"/>
    <w:rsid w:val="00E33B93"/>
    <w:rsid w:val="00E366CB"/>
    <w:rsid w:val="00E36A09"/>
    <w:rsid w:val="00E37B6D"/>
    <w:rsid w:val="00E439CC"/>
    <w:rsid w:val="00E46097"/>
    <w:rsid w:val="00E52B29"/>
    <w:rsid w:val="00E559DE"/>
    <w:rsid w:val="00E5679E"/>
    <w:rsid w:val="00E616E2"/>
    <w:rsid w:val="00E617EB"/>
    <w:rsid w:val="00E63E60"/>
    <w:rsid w:val="00E670FC"/>
    <w:rsid w:val="00E738A5"/>
    <w:rsid w:val="00E81FAE"/>
    <w:rsid w:val="00E83A1B"/>
    <w:rsid w:val="00E90E11"/>
    <w:rsid w:val="00E97BE9"/>
    <w:rsid w:val="00EA1130"/>
    <w:rsid w:val="00EA5D93"/>
    <w:rsid w:val="00EA5F61"/>
    <w:rsid w:val="00EA7C85"/>
    <w:rsid w:val="00EB087A"/>
    <w:rsid w:val="00EB3A10"/>
    <w:rsid w:val="00EB79CB"/>
    <w:rsid w:val="00EC00F2"/>
    <w:rsid w:val="00EC0225"/>
    <w:rsid w:val="00EC4A52"/>
    <w:rsid w:val="00EC6C8A"/>
    <w:rsid w:val="00ED08D9"/>
    <w:rsid w:val="00ED2CA5"/>
    <w:rsid w:val="00ED57F8"/>
    <w:rsid w:val="00EE193A"/>
    <w:rsid w:val="00EE1B81"/>
    <w:rsid w:val="00EE1D76"/>
    <w:rsid w:val="00EE43AF"/>
    <w:rsid w:val="00EE49CB"/>
    <w:rsid w:val="00EE5D73"/>
    <w:rsid w:val="00EF1022"/>
    <w:rsid w:val="00EF1493"/>
    <w:rsid w:val="00EF38A2"/>
    <w:rsid w:val="00EF38A4"/>
    <w:rsid w:val="00EF465A"/>
    <w:rsid w:val="00EF782A"/>
    <w:rsid w:val="00F13369"/>
    <w:rsid w:val="00F155A6"/>
    <w:rsid w:val="00F15D58"/>
    <w:rsid w:val="00F211C2"/>
    <w:rsid w:val="00F223F6"/>
    <w:rsid w:val="00F25AE6"/>
    <w:rsid w:val="00F27720"/>
    <w:rsid w:val="00F37800"/>
    <w:rsid w:val="00F37D42"/>
    <w:rsid w:val="00F43E76"/>
    <w:rsid w:val="00F4562C"/>
    <w:rsid w:val="00F45917"/>
    <w:rsid w:val="00F50096"/>
    <w:rsid w:val="00F51636"/>
    <w:rsid w:val="00F60629"/>
    <w:rsid w:val="00F6065D"/>
    <w:rsid w:val="00F6167F"/>
    <w:rsid w:val="00F63C04"/>
    <w:rsid w:val="00F6714F"/>
    <w:rsid w:val="00F67C4A"/>
    <w:rsid w:val="00F67FE9"/>
    <w:rsid w:val="00F70284"/>
    <w:rsid w:val="00F72D7C"/>
    <w:rsid w:val="00F74568"/>
    <w:rsid w:val="00F7613B"/>
    <w:rsid w:val="00F813C4"/>
    <w:rsid w:val="00F81DAD"/>
    <w:rsid w:val="00F822BF"/>
    <w:rsid w:val="00F86756"/>
    <w:rsid w:val="00F8788A"/>
    <w:rsid w:val="00F8795B"/>
    <w:rsid w:val="00F90C32"/>
    <w:rsid w:val="00F9497A"/>
    <w:rsid w:val="00F95251"/>
    <w:rsid w:val="00F971D6"/>
    <w:rsid w:val="00FA3253"/>
    <w:rsid w:val="00FA3769"/>
    <w:rsid w:val="00FB36B6"/>
    <w:rsid w:val="00FB5479"/>
    <w:rsid w:val="00FC28B2"/>
    <w:rsid w:val="00FC32E6"/>
    <w:rsid w:val="00FC5866"/>
    <w:rsid w:val="00FD01C8"/>
    <w:rsid w:val="00FD17B1"/>
    <w:rsid w:val="00FD1A2C"/>
    <w:rsid w:val="00FD1EB5"/>
    <w:rsid w:val="00FD514F"/>
    <w:rsid w:val="00FD619D"/>
    <w:rsid w:val="00FD66C2"/>
    <w:rsid w:val="00FD6A63"/>
    <w:rsid w:val="00FE0649"/>
    <w:rsid w:val="00FE0965"/>
    <w:rsid w:val="00FE3591"/>
    <w:rsid w:val="00FF3F53"/>
    <w:rsid w:val="00FF3FF3"/>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9F024"/>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iPriority w:val="99"/>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761339218">
      <w:bodyDiv w:val="1"/>
      <w:marLeft w:val="0"/>
      <w:marRight w:val="0"/>
      <w:marTop w:val="0"/>
      <w:marBottom w:val="0"/>
      <w:divBdr>
        <w:top w:val="none" w:sz="0" w:space="0" w:color="auto"/>
        <w:left w:val="none" w:sz="0" w:space="0" w:color="auto"/>
        <w:bottom w:val="none" w:sz="0" w:space="0" w:color="auto"/>
        <w:right w:val="none" w:sz="0" w:space="0" w:color="auto"/>
      </w:divBdr>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28014785">
      <w:bodyDiv w:val="1"/>
      <w:marLeft w:val="0"/>
      <w:marRight w:val="0"/>
      <w:marTop w:val="0"/>
      <w:marBottom w:val="0"/>
      <w:divBdr>
        <w:top w:val="none" w:sz="0" w:space="0" w:color="auto"/>
        <w:left w:val="none" w:sz="0" w:space="0" w:color="auto"/>
        <w:bottom w:val="none" w:sz="0" w:space="0" w:color="auto"/>
        <w:right w:val="none" w:sz="0" w:space="0" w:color="auto"/>
      </w:divBdr>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FF78-95F3-4D1A-BE49-C5C82FF0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8</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Alison Mackay</cp:lastModifiedBy>
  <cp:revision>25</cp:revision>
  <cp:lastPrinted>2021-12-08T09:44:00Z</cp:lastPrinted>
  <dcterms:created xsi:type="dcterms:W3CDTF">2022-03-07T17:02:00Z</dcterms:created>
  <dcterms:modified xsi:type="dcterms:W3CDTF">2022-05-17T12:16:00Z</dcterms:modified>
</cp:coreProperties>
</file>