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0F" w:rsidRDefault="004256E0" w:rsidP="004D7C0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2962FF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AB17C1C" wp14:editId="45F32127">
            <wp:simplePos x="0" y="0"/>
            <wp:positionH relativeFrom="column">
              <wp:posOffset>5639486</wp:posOffset>
            </wp:positionH>
            <wp:positionV relativeFrom="paragraph">
              <wp:posOffset>-1905</wp:posOffset>
            </wp:positionV>
            <wp:extent cx="1139825" cy="760730"/>
            <wp:effectExtent l="0" t="0" r="0" b="0"/>
            <wp:wrapSquare wrapText="bothSides"/>
            <wp:docPr id="1" name="Picture 1" descr="Golden Jubilee logo – THE DUMBARTON DEMOCRA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en Jubilee logo – THE DUMBARTON DEMOCRA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C0F">
        <w:rPr>
          <w:rFonts w:ascii="Arial" w:hAnsi="Arial" w:cs="Arial"/>
        </w:rPr>
        <w:t xml:space="preserve"> </w:t>
      </w:r>
    </w:p>
    <w:p w:rsidR="004D7C0F" w:rsidRDefault="004D7C0F" w:rsidP="004D7C0F">
      <w:pPr>
        <w:jc w:val="center"/>
        <w:rPr>
          <w:rFonts w:ascii="Arial" w:hAnsi="Arial" w:cs="Arial"/>
        </w:rPr>
      </w:pPr>
    </w:p>
    <w:tbl>
      <w:tblPr>
        <w:tblW w:w="11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376"/>
      </w:tblGrid>
      <w:tr w:rsidR="004256E0" w:rsidRPr="00B642A7" w:rsidTr="00960684">
        <w:trPr>
          <w:trHeight w:val="557"/>
        </w:trPr>
        <w:tc>
          <w:tcPr>
            <w:tcW w:w="2552" w:type="dxa"/>
          </w:tcPr>
          <w:p w:rsidR="004256E0" w:rsidRPr="00B642A7" w:rsidRDefault="007E46EF" w:rsidP="00960684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b/>
                <w:lang w:val="en-GB" w:eastAsia="en-GB"/>
              </w:rPr>
            </w:pPr>
            <w:r>
              <w:rPr>
                <w:rFonts w:ascii="Arial" w:eastAsiaTheme="majorEastAsia" w:hAnsi="Arial" w:cs="Arial"/>
                <w:b/>
                <w:lang w:val="en-GB" w:eastAsia="en-GB"/>
              </w:rPr>
              <w:t>M</w:t>
            </w:r>
            <w:r w:rsidR="004256E0" w:rsidRPr="00B642A7">
              <w:rPr>
                <w:rFonts w:ascii="Arial" w:eastAsiaTheme="majorEastAsia" w:hAnsi="Arial" w:cs="Arial"/>
                <w:b/>
                <w:lang w:val="en-GB" w:eastAsia="en-GB"/>
              </w:rPr>
              <w:t>eeting:</w:t>
            </w:r>
          </w:p>
          <w:p w:rsidR="004256E0" w:rsidRPr="00B642A7" w:rsidRDefault="004256E0" w:rsidP="00960684">
            <w:pPr>
              <w:rPr>
                <w:rFonts w:ascii="Arial" w:eastAsia="Calibri" w:hAnsi="Arial"/>
                <w:b/>
                <w:lang w:val="en-GB" w:eastAsia="en-GB"/>
              </w:rPr>
            </w:pPr>
          </w:p>
          <w:p w:rsidR="004256E0" w:rsidRPr="00B642A7" w:rsidRDefault="004256E0" w:rsidP="00960684">
            <w:pPr>
              <w:rPr>
                <w:rFonts w:ascii="Arial" w:eastAsia="Calibri" w:hAnsi="Arial"/>
                <w:b/>
                <w:lang w:val="en-GB" w:eastAsia="en-GB"/>
              </w:rPr>
            </w:pPr>
            <w:r w:rsidRPr="00B642A7">
              <w:rPr>
                <w:rFonts w:ascii="Arial" w:eastAsia="Calibri" w:hAnsi="Arial"/>
                <w:b/>
                <w:lang w:val="en-GB" w:eastAsia="en-GB"/>
              </w:rPr>
              <w:t xml:space="preserve">Date: </w:t>
            </w:r>
          </w:p>
        </w:tc>
        <w:tc>
          <w:tcPr>
            <w:tcW w:w="9376" w:type="dxa"/>
          </w:tcPr>
          <w:p w:rsidR="004256E0" w:rsidRPr="00B642A7" w:rsidRDefault="00C45C1D" w:rsidP="00960684">
            <w:pPr>
              <w:keepNext/>
              <w:keepLines/>
              <w:ind w:left="-655" w:right="1329" w:firstLine="655"/>
              <w:contextualSpacing/>
              <w:outlineLvl w:val="0"/>
              <w:rPr>
                <w:rFonts w:ascii="Arial" w:eastAsiaTheme="majorEastAsia" w:hAnsi="Arial" w:cs="Arial"/>
                <w:lang w:val="en-GB" w:eastAsia="en-GB"/>
              </w:rPr>
            </w:pPr>
            <w:r>
              <w:rPr>
                <w:rFonts w:ascii="Arial" w:hAnsi="Arial" w:cs="Arial"/>
                <w:bCs/>
                <w:noProof/>
                <w:lang w:val="en-GB" w:eastAsia="en-GB"/>
              </w:rPr>
              <w:t>NHS GJ Board</w:t>
            </w:r>
          </w:p>
          <w:p w:rsidR="004256E0" w:rsidRPr="00B642A7" w:rsidRDefault="004256E0" w:rsidP="00960684">
            <w:pPr>
              <w:rPr>
                <w:rFonts w:ascii="Arial" w:eastAsia="Calibri" w:hAnsi="Arial"/>
                <w:lang w:val="en-GB" w:eastAsia="en-GB"/>
              </w:rPr>
            </w:pPr>
          </w:p>
          <w:p w:rsidR="004256E0" w:rsidRDefault="00CF1E56" w:rsidP="00CF1E56">
            <w:pPr>
              <w:ind w:right="1877"/>
              <w:rPr>
                <w:rFonts w:ascii="Arial" w:eastAsia="Calibri" w:hAnsi="Arial"/>
                <w:lang w:val="en-GB" w:eastAsia="en-GB"/>
              </w:rPr>
            </w:pPr>
            <w:r>
              <w:rPr>
                <w:rFonts w:ascii="Arial" w:eastAsia="Calibri" w:hAnsi="Arial"/>
                <w:lang w:val="en-GB" w:eastAsia="en-GB"/>
              </w:rPr>
              <w:t>14</w:t>
            </w:r>
            <w:r w:rsidR="00C45C1D">
              <w:rPr>
                <w:rFonts w:ascii="Arial" w:eastAsia="Calibri" w:hAnsi="Arial"/>
                <w:vertAlign w:val="superscript"/>
                <w:lang w:val="en-GB" w:eastAsia="en-GB"/>
              </w:rPr>
              <w:t xml:space="preserve"> </w:t>
            </w:r>
            <w:r>
              <w:rPr>
                <w:rFonts w:ascii="Arial" w:eastAsia="Calibri" w:hAnsi="Arial"/>
                <w:lang w:val="en-GB" w:eastAsia="en-GB"/>
              </w:rPr>
              <w:t>July 2022</w:t>
            </w:r>
          </w:p>
          <w:p w:rsidR="00CF1E56" w:rsidRPr="00B642A7" w:rsidRDefault="00CF1E56" w:rsidP="00CF1E56">
            <w:pPr>
              <w:ind w:right="1877"/>
              <w:rPr>
                <w:rFonts w:ascii="Arial" w:eastAsia="Calibri" w:hAnsi="Arial"/>
                <w:lang w:val="en-GB" w:eastAsia="en-GB"/>
              </w:rPr>
            </w:pPr>
          </w:p>
        </w:tc>
      </w:tr>
      <w:tr w:rsidR="004256E0" w:rsidRPr="00B642A7" w:rsidTr="00960684">
        <w:trPr>
          <w:trHeight w:val="490"/>
        </w:trPr>
        <w:tc>
          <w:tcPr>
            <w:tcW w:w="2552" w:type="dxa"/>
          </w:tcPr>
          <w:p w:rsidR="004256E0" w:rsidRPr="00B642A7" w:rsidRDefault="004256E0" w:rsidP="00960684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b/>
                <w:lang w:val="en-GB" w:eastAsia="en-GB"/>
              </w:rPr>
            </w:pPr>
            <w:r w:rsidRPr="00B642A7">
              <w:rPr>
                <w:rFonts w:ascii="Arial" w:eastAsiaTheme="majorEastAsia" w:hAnsi="Arial" w:cs="Arial"/>
                <w:b/>
                <w:bCs/>
                <w:lang w:val="en-GB" w:eastAsia="en-GB"/>
              </w:rPr>
              <w:t>Subject:</w:t>
            </w:r>
          </w:p>
        </w:tc>
        <w:tc>
          <w:tcPr>
            <w:tcW w:w="9376" w:type="dxa"/>
          </w:tcPr>
          <w:p w:rsidR="004256E0" w:rsidRPr="00AB6CBC" w:rsidRDefault="00AB6CBC" w:rsidP="00AB6CBC">
            <w:pPr>
              <w:keepNext/>
              <w:ind w:right="183"/>
              <w:contextualSpacing/>
              <w:outlineLv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Draft </w:t>
            </w:r>
            <w:bookmarkStart w:id="0" w:name="_GoBack"/>
            <w:bookmarkEnd w:id="0"/>
            <w:r w:rsidR="00CF1E56" w:rsidRPr="00CF1E56">
              <w:rPr>
                <w:rFonts w:ascii="Arial" w:hAnsi="Arial" w:cs="Arial"/>
                <w:bCs/>
                <w:lang w:val="en-GB"/>
              </w:rPr>
              <w:t xml:space="preserve">Workforce </w:t>
            </w:r>
            <w:r w:rsidR="00A16FF0">
              <w:rPr>
                <w:rFonts w:ascii="Arial" w:hAnsi="Arial" w:cs="Arial"/>
                <w:bCs/>
                <w:lang w:val="en-GB"/>
              </w:rPr>
              <w:t>Plan</w:t>
            </w:r>
            <w:r>
              <w:rPr>
                <w:rFonts w:ascii="Arial" w:hAnsi="Arial" w:cs="Arial"/>
                <w:bCs/>
                <w:lang w:val="en-GB"/>
              </w:rPr>
              <w:t xml:space="preserve"> Financial Year </w:t>
            </w:r>
            <w:r w:rsidR="00A16FF0">
              <w:rPr>
                <w:rFonts w:ascii="Arial" w:hAnsi="Arial" w:cs="Arial"/>
                <w:lang w:val="en-GB"/>
              </w:rPr>
              <w:t>2022-2025</w:t>
            </w:r>
          </w:p>
          <w:p w:rsidR="00CF1E56" w:rsidRPr="00B642A7" w:rsidRDefault="00CF1E56" w:rsidP="00CF1E56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lang w:val="en-GB" w:eastAsia="en-GB"/>
              </w:rPr>
            </w:pPr>
          </w:p>
        </w:tc>
      </w:tr>
      <w:tr w:rsidR="004256E0" w:rsidRPr="00BF5C3F" w:rsidTr="00960684">
        <w:trPr>
          <w:trHeight w:val="1091"/>
        </w:trPr>
        <w:tc>
          <w:tcPr>
            <w:tcW w:w="2552" w:type="dxa"/>
          </w:tcPr>
          <w:p w:rsidR="004256E0" w:rsidRPr="00B642A7" w:rsidRDefault="004256E0" w:rsidP="00960684">
            <w:pPr>
              <w:keepLines/>
              <w:rPr>
                <w:rFonts w:ascii="Arial" w:eastAsiaTheme="majorEastAsia" w:hAnsi="Arial" w:cs="Arial"/>
                <w:b/>
                <w:bCs/>
                <w:lang w:val="en-GB" w:eastAsia="en-GB"/>
              </w:rPr>
            </w:pPr>
            <w:r w:rsidRPr="00B642A7">
              <w:rPr>
                <w:rFonts w:ascii="Arial" w:eastAsiaTheme="majorEastAsia" w:hAnsi="Arial" w:cs="Arial"/>
                <w:b/>
                <w:bCs/>
                <w:lang w:val="en-GB" w:eastAsia="en-GB"/>
              </w:rPr>
              <w:t>Recommendation:</w:t>
            </w:r>
            <w:r w:rsidRPr="00B642A7">
              <w:rPr>
                <w:rFonts w:ascii="Arial" w:eastAsiaTheme="majorEastAsia" w:hAnsi="Arial" w:cs="Arial"/>
                <w:b/>
                <w:bCs/>
                <w:lang w:val="en-GB" w:eastAsia="en-GB"/>
              </w:rPr>
              <w:tab/>
            </w:r>
          </w:p>
        </w:tc>
        <w:tc>
          <w:tcPr>
            <w:tcW w:w="9376" w:type="dxa"/>
          </w:tcPr>
          <w:p w:rsidR="004256E0" w:rsidRPr="00B642A7" w:rsidRDefault="004256E0" w:rsidP="00960684">
            <w:pPr>
              <w:keepLines/>
              <w:rPr>
                <w:rFonts w:ascii="Arial" w:eastAsiaTheme="majorEastAsia" w:hAnsi="Arial" w:cs="Arial"/>
                <w:lang w:val="en-GB" w:eastAsia="en-GB"/>
              </w:rPr>
            </w:pPr>
            <w:r w:rsidRPr="00B642A7">
              <w:rPr>
                <w:rFonts w:ascii="Arial" w:eastAsiaTheme="majorEastAsia" w:hAnsi="Arial" w:cs="Arial"/>
                <w:lang w:val="en-GB" w:eastAsia="en-GB"/>
              </w:rPr>
              <w:t>C</w:t>
            </w:r>
            <w:r>
              <w:rPr>
                <w:rFonts w:ascii="Arial" w:eastAsiaTheme="majorEastAsia" w:hAnsi="Arial" w:cs="Arial"/>
                <w:lang w:val="en-GB" w:eastAsia="en-GB"/>
              </w:rPr>
              <w:t>ommittee</w:t>
            </w:r>
            <w:r w:rsidRPr="00B642A7">
              <w:rPr>
                <w:rFonts w:ascii="Arial" w:eastAsiaTheme="majorEastAsia" w:hAnsi="Arial" w:cs="Arial"/>
                <w:lang w:val="en-GB" w:eastAsia="en-GB"/>
              </w:rPr>
              <w:t xml:space="preserve"> members are asked to:</w:t>
            </w:r>
          </w:p>
          <w:p w:rsidR="004256E0" w:rsidRPr="00B642A7" w:rsidRDefault="004256E0" w:rsidP="00960684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lang w:val="en-GB" w:eastAsia="en-GB"/>
              </w:rPr>
            </w:pPr>
          </w:p>
          <w:tbl>
            <w:tblPr>
              <w:tblW w:w="5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701"/>
            </w:tblGrid>
            <w:tr w:rsidR="004256E0" w:rsidRPr="00BF5C3F" w:rsidTr="00960684">
              <w:tc>
                <w:tcPr>
                  <w:tcW w:w="3438" w:type="dxa"/>
                </w:tcPr>
                <w:p w:rsidR="004256E0" w:rsidRPr="00BF5C3F" w:rsidRDefault="004256E0" w:rsidP="00960684">
                  <w:pPr>
                    <w:pStyle w:val="Heading1"/>
                    <w:contextualSpacing/>
                    <w:rPr>
                      <w:b w:val="0"/>
                      <w:sz w:val="24"/>
                    </w:rPr>
                  </w:pPr>
                  <w:r w:rsidRPr="00BF5C3F">
                    <w:rPr>
                      <w:b w:val="0"/>
                      <w:sz w:val="24"/>
                    </w:rPr>
                    <w:t>Discuss and Note</w:t>
                  </w:r>
                </w:p>
              </w:tc>
              <w:tc>
                <w:tcPr>
                  <w:tcW w:w="1701" w:type="dxa"/>
                </w:tcPr>
                <w:p w:rsidR="004256E0" w:rsidRPr="00BF5C3F" w:rsidRDefault="004256E0" w:rsidP="00960684">
                  <w:pPr>
                    <w:contextualSpacing/>
                  </w:pPr>
                </w:p>
              </w:tc>
            </w:tr>
            <w:tr w:rsidR="004256E0" w:rsidRPr="00BF5C3F" w:rsidTr="00960684">
              <w:tc>
                <w:tcPr>
                  <w:tcW w:w="3438" w:type="dxa"/>
                </w:tcPr>
                <w:p w:rsidR="004256E0" w:rsidRPr="00BF5C3F" w:rsidRDefault="004256E0" w:rsidP="00960684">
                  <w:pPr>
                    <w:pStyle w:val="Heading1"/>
                    <w:contextualSpacing/>
                    <w:rPr>
                      <w:b w:val="0"/>
                      <w:sz w:val="24"/>
                    </w:rPr>
                  </w:pPr>
                  <w:r w:rsidRPr="00BF5C3F">
                    <w:rPr>
                      <w:b w:val="0"/>
                      <w:sz w:val="24"/>
                    </w:rPr>
                    <w:t>Discuss and Approve</w:t>
                  </w:r>
                </w:p>
              </w:tc>
              <w:tc>
                <w:tcPr>
                  <w:tcW w:w="1701" w:type="dxa"/>
                </w:tcPr>
                <w:p w:rsidR="004256E0" w:rsidRPr="00BF5C3F" w:rsidRDefault="00C45C1D" w:rsidP="00960684">
                  <w:pPr>
                    <w:contextualSpacing/>
                  </w:pPr>
                  <w:r>
                    <w:t>X</w:t>
                  </w:r>
                </w:p>
              </w:tc>
            </w:tr>
            <w:tr w:rsidR="004256E0" w:rsidRPr="00BF5C3F" w:rsidTr="00960684">
              <w:tc>
                <w:tcPr>
                  <w:tcW w:w="3438" w:type="dxa"/>
                </w:tcPr>
                <w:p w:rsidR="004256E0" w:rsidRPr="00BF5C3F" w:rsidRDefault="004256E0" w:rsidP="00960684">
                  <w:pPr>
                    <w:pStyle w:val="Heading1"/>
                    <w:contextualSpacing/>
                    <w:rPr>
                      <w:b w:val="0"/>
                      <w:sz w:val="24"/>
                    </w:rPr>
                  </w:pPr>
                  <w:r w:rsidRPr="00BF5C3F">
                    <w:rPr>
                      <w:b w:val="0"/>
                      <w:sz w:val="24"/>
                    </w:rPr>
                    <w:t>Note for Information only</w:t>
                  </w:r>
                </w:p>
              </w:tc>
              <w:tc>
                <w:tcPr>
                  <w:tcW w:w="1701" w:type="dxa"/>
                </w:tcPr>
                <w:p w:rsidR="004256E0" w:rsidRPr="00BF5C3F" w:rsidRDefault="004256E0" w:rsidP="00960684">
                  <w:pPr>
                    <w:contextualSpacing/>
                  </w:pPr>
                </w:p>
              </w:tc>
            </w:tr>
          </w:tbl>
          <w:p w:rsidR="004256E0" w:rsidRPr="00B642A7" w:rsidRDefault="004256E0" w:rsidP="00960684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lang w:val="en-GB" w:eastAsia="en-GB"/>
              </w:rPr>
            </w:pPr>
          </w:p>
        </w:tc>
      </w:tr>
    </w:tbl>
    <w:p w:rsidR="006824FB" w:rsidRPr="00C674B1" w:rsidRDefault="006824FB" w:rsidP="005B65AE">
      <w:pPr>
        <w:jc w:val="both"/>
        <w:rPr>
          <w:rFonts w:ascii="Arial" w:hAnsi="Arial" w:cs="Arial"/>
          <w:sz w:val="22"/>
          <w:szCs w:val="22"/>
        </w:rPr>
      </w:pPr>
    </w:p>
    <w:p w:rsidR="006824FB" w:rsidRPr="00C674B1" w:rsidRDefault="004270CC" w:rsidP="004270CC">
      <w:pPr>
        <w:pStyle w:val="BodyText2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Introduction</w:t>
      </w:r>
    </w:p>
    <w:p w:rsidR="006824FB" w:rsidRPr="00C674B1" w:rsidRDefault="006824FB" w:rsidP="00040167">
      <w:pPr>
        <w:jc w:val="both"/>
        <w:rPr>
          <w:rFonts w:ascii="Arial" w:hAnsi="Arial" w:cs="Arial"/>
          <w:b/>
          <w:sz w:val="22"/>
          <w:szCs w:val="22"/>
        </w:rPr>
      </w:pPr>
    </w:p>
    <w:p w:rsidR="007E46EF" w:rsidRDefault="007E46EF" w:rsidP="007E46EF">
      <w:pPr>
        <w:rPr>
          <w:rFonts w:ascii="Arial" w:eastAsiaTheme="minorHAnsi" w:hAnsi="Arial" w:cs="Arial"/>
          <w:color w:val="000000"/>
          <w:szCs w:val="22"/>
          <w:lang w:val="en-GB"/>
        </w:rPr>
      </w:pPr>
      <w:r w:rsidRPr="007E46EF">
        <w:rPr>
          <w:rFonts w:ascii="Arial" w:eastAsiaTheme="minorHAnsi" w:hAnsi="Arial" w:cs="Arial"/>
          <w:color w:val="000000"/>
          <w:szCs w:val="22"/>
          <w:lang w:val="en-GB"/>
        </w:rPr>
        <w:t>All NHS Boards are required to develop workforce plans as part of their wider planning arrang</w:t>
      </w:r>
      <w:r w:rsidR="00340A72">
        <w:rPr>
          <w:rFonts w:ascii="Arial" w:eastAsiaTheme="minorHAnsi" w:hAnsi="Arial" w:cs="Arial"/>
          <w:color w:val="000000"/>
          <w:szCs w:val="22"/>
          <w:lang w:val="en-GB"/>
        </w:rPr>
        <w:t>ements.  Scottish Government</w:t>
      </w:r>
      <w:r w:rsidRPr="007E46EF">
        <w:rPr>
          <w:rFonts w:ascii="Arial" w:eastAsiaTheme="minorHAnsi" w:hAnsi="Arial" w:cs="Arial"/>
          <w:color w:val="000000"/>
          <w:szCs w:val="22"/>
          <w:lang w:val="en-GB"/>
        </w:rPr>
        <w:t xml:space="preserve"> asked that Boards produce three-year workforce plans for 2022 to 2025, aligned to other key plans, including Annual Delivery Plans and three-year Financial Plans.  The workforce plans are to include specific information, analysis and plans considered within the context of the fi</w:t>
      </w:r>
      <w:r w:rsidR="00340A72">
        <w:rPr>
          <w:rFonts w:ascii="Arial" w:eastAsiaTheme="minorHAnsi" w:hAnsi="Arial" w:cs="Arial"/>
          <w:color w:val="000000"/>
          <w:szCs w:val="22"/>
          <w:lang w:val="en-GB"/>
        </w:rPr>
        <w:t>ve pillars of the national workforce strategy:</w:t>
      </w:r>
    </w:p>
    <w:p w:rsidR="00AF422A" w:rsidRDefault="00AF422A" w:rsidP="007E46EF">
      <w:pPr>
        <w:rPr>
          <w:rFonts w:ascii="Arial" w:eastAsiaTheme="minorHAnsi" w:hAnsi="Arial" w:cs="Arial"/>
          <w:color w:val="000000"/>
          <w:szCs w:val="22"/>
          <w:lang w:val="en-GB"/>
        </w:rPr>
      </w:pPr>
    </w:p>
    <w:p w:rsidR="007E46EF" w:rsidRPr="007E46EF" w:rsidRDefault="007E46EF" w:rsidP="007E46EF">
      <w:pPr>
        <w:numPr>
          <w:ilvl w:val="0"/>
          <w:numId w:val="18"/>
        </w:numPr>
        <w:rPr>
          <w:rFonts w:ascii="Arial" w:eastAsiaTheme="minorHAnsi" w:hAnsi="Arial" w:cs="Arial"/>
          <w:color w:val="000000"/>
          <w:szCs w:val="22"/>
          <w:lang w:val="en-GB"/>
        </w:rPr>
      </w:pPr>
      <w:r w:rsidRPr="007E46EF">
        <w:rPr>
          <w:rFonts w:ascii="Arial" w:eastAsiaTheme="minorHAnsi" w:hAnsi="Arial" w:cs="Arial"/>
          <w:color w:val="000000"/>
          <w:szCs w:val="22"/>
          <w:lang w:val="en-GB"/>
        </w:rPr>
        <w:t>Plan</w:t>
      </w:r>
    </w:p>
    <w:p w:rsidR="007E46EF" w:rsidRPr="007E46EF" w:rsidRDefault="007E46EF" w:rsidP="007E46EF">
      <w:pPr>
        <w:numPr>
          <w:ilvl w:val="0"/>
          <w:numId w:val="18"/>
        </w:numPr>
        <w:rPr>
          <w:rFonts w:ascii="Arial" w:eastAsiaTheme="minorHAnsi" w:hAnsi="Arial" w:cs="Arial"/>
          <w:color w:val="000000"/>
          <w:szCs w:val="22"/>
          <w:lang w:val="en-GB"/>
        </w:rPr>
      </w:pPr>
      <w:r w:rsidRPr="007E46EF">
        <w:rPr>
          <w:rFonts w:ascii="Arial" w:eastAsiaTheme="minorHAnsi" w:hAnsi="Arial" w:cs="Arial"/>
          <w:color w:val="000000"/>
          <w:szCs w:val="22"/>
          <w:lang w:val="en-GB"/>
        </w:rPr>
        <w:t>Attract</w:t>
      </w:r>
    </w:p>
    <w:p w:rsidR="007E46EF" w:rsidRPr="007E46EF" w:rsidRDefault="007E46EF" w:rsidP="007E46EF">
      <w:pPr>
        <w:numPr>
          <w:ilvl w:val="0"/>
          <w:numId w:val="18"/>
        </w:numPr>
        <w:rPr>
          <w:rFonts w:ascii="Arial" w:eastAsiaTheme="minorHAnsi" w:hAnsi="Arial" w:cs="Arial"/>
          <w:color w:val="000000"/>
          <w:szCs w:val="22"/>
          <w:lang w:val="en-GB"/>
        </w:rPr>
      </w:pPr>
      <w:r w:rsidRPr="007E46EF">
        <w:rPr>
          <w:rFonts w:ascii="Arial" w:eastAsiaTheme="minorHAnsi" w:hAnsi="Arial" w:cs="Arial"/>
          <w:color w:val="000000"/>
          <w:szCs w:val="22"/>
          <w:lang w:val="en-GB"/>
        </w:rPr>
        <w:t>Train</w:t>
      </w:r>
    </w:p>
    <w:p w:rsidR="007E46EF" w:rsidRPr="007E46EF" w:rsidRDefault="007E46EF" w:rsidP="007E46EF">
      <w:pPr>
        <w:numPr>
          <w:ilvl w:val="0"/>
          <w:numId w:val="18"/>
        </w:numPr>
        <w:rPr>
          <w:rFonts w:ascii="Arial" w:eastAsiaTheme="minorHAnsi" w:hAnsi="Arial" w:cs="Arial"/>
          <w:color w:val="000000"/>
          <w:szCs w:val="22"/>
          <w:lang w:val="en-GB"/>
        </w:rPr>
      </w:pPr>
      <w:r w:rsidRPr="007E46EF">
        <w:rPr>
          <w:rFonts w:ascii="Arial" w:eastAsiaTheme="minorHAnsi" w:hAnsi="Arial" w:cs="Arial"/>
          <w:color w:val="000000"/>
          <w:szCs w:val="22"/>
          <w:lang w:val="en-GB"/>
        </w:rPr>
        <w:t>Employ</w:t>
      </w:r>
    </w:p>
    <w:p w:rsidR="0017332F" w:rsidRPr="007E46EF" w:rsidRDefault="007E46EF" w:rsidP="007E46EF">
      <w:pPr>
        <w:numPr>
          <w:ilvl w:val="0"/>
          <w:numId w:val="18"/>
        </w:numPr>
        <w:rPr>
          <w:rFonts w:ascii="Arial" w:eastAsiaTheme="minorHAnsi" w:hAnsi="Arial" w:cs="Arial"/>
          <w:color w:val="000000"/>
          <w:szCs w:val="22"/>
          <w:lang w:val="en-GB"/>
        </w:rPr>
      </w:pPr>
      <w:r w:rsidRPr="007E46EF">
        <w:rPr>
          <w:rFonts w:ascii="Arial" w:eastAsiaTheme="minorHAnsi" w:hAnsi="Arial" w:cs="Arial"/>
          <w:color w:val="000000"/>
          <w:szCs w:val="22"/>
          <w:lang w:val="en-GB"/>
        </w:rPr>
        <w:t>Nurture</w:t>
      </w:r>
    </w:p>
    <w:p w:rsidR="006824FB" w:rsidRPr="00C674B1" w:rsidRDefault="006824FB" w:rsidP="00040167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:rsidR="006824FB" w:rsidRPr="00C674B1" w:rsidRDefault="004270CC" w:rsidP="004270CC">
      <w:pPr>
        <w:pStyle w:val="BodyText2"/>
        <w:numPr>
          <w:ilvl w:val="0"/>
          <w:numId w:val="1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hanging="720"/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Background</w:t>
      </w:r>
    </w:p>
    <w:p w:rsidR="006824FB" w:rsidRPr="00C674B1" w:rsidRDefault="006824FB" w:rsidP="00040167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:rsidR="007E46EF" w:rsidRPr="00340A72" w:rsidRDefault="00340A72" w:rsidP="00040167">
      <w:pPr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Scottish Government provided specific guidance and requested,</w:t>
      </w:r>
      <w:r w:rsidR="007E46EF">
        <w:rPr>
          <w:rFonts w:ascii="Arial" w:hAnsi="Arial" w:cs="Arial"/>
          <w:color w:val="000000" w:themeColor="text1"/>
        </w:rPr>
        <w:t xml:space="preserve"> three-year workforce plan for </w:t>
      </w:r>
      <w:r w:rsidR="007E46EF" w:rsidRPr="00340A72">
        <w:rPr>
          <w:rFonts w:ascii="Arial" w:hAnsi="Arial" w:cs="Arial"/>
          <w:color w:val="000000" w:themeColor="text1"/>
        </w:rPr>
        <w:t>2022-2025</w:t>
      </w:r>
      <w:r w:rsidR="00AF422A">
        <w:rPr>
          <w:rFonts w:ascii="Arial" w:hAnsi="Arial" w:cs="Arial"/>
          <w:color w:val="000000" w:themeColor="text1"/>
        </w:rPr>
        <w:t xml:space="preserve">, </w:t>
      </w:r>
      <w:r w:rsidR="00FA7842">
        <w:rPr>
          <w:rFonts w:ascii="Arial" w:hAnsi="Arial" w:cs="Arial"/>
          <w:color w:val="000000" w:themeColor="text1"/>
        </w:rPr>
        <w:t xml:space="preserve">which included key </w:t>
      </w:r>
      <w:r w:rsidR="00AF422A">
        <w:rPr>
          <w:rFonts w:ascii="Arial" w:hAnsi="Arial" w:cs="Arial"/>
          <w:color w:val="000000" w:themeColor="text1"/>
        </w:rPr>
        <w:t>information under the following headings,</w:t>
      </w:r>
    </w:p>
    <w:p w:rsidR="00340A72" w:rsidRDefault="00340A72" w:rsidP="007E46EF">
      <w:pPr>
        <w:rPr>
          <w:rFonts w:ascii="Arial" w:eastAsiaTheme="minorHAnsi" w:hAnsi="Arial" w:cs="Arial"/>
          <w:color w:val="000000" w:themeColor="text1"/>
          <w:lang w:val="en-GB"/>
        </w:rPr>
      </w:pP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Our Current workforce;</w:t>
      </w: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How we support staff health and wellbeing;</w:t>
      </w: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Key workforce drivers;</w:t>
      </w: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Defining the future workforce;</w:t>
      </w: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Workforce delivery plan;</w:t>
      </w: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Financial context;</w:t>
      </w:r>
    </w:p>
    <w:p w:rsidR="007E46EF" w:rsidRPr="00340A72" w:rsidRDefault="007E46EF" w:rsidP="007E46EF">
      <w:pPr>
        <w:rPr>
          <w:rFonts w:ascii="Arial" w:eastAsiaTheme="minorHAnsi" w:hAnsi="Arial" w:cs="Arial"/>
          <w:color w:val="000000" w:themeColor="text1"/>
          <w:lang w:val="en-GB"/>
        </w:rPr>
      </w:pPr>
      <w:r w:rsidRPr="00340A72">
        <w:rPr>
          <w:rFonts w:ascii="Arial" w:eastAsiaTheme="minorHAnsi" w:hAnsi="Arial" w:cs="Arial"/>
          <w:color w:val="000000" w:themeColor="text1"/>
          <w:lang w:val="en-GB"/>
        </w:rPr>
        <w:t>Risk analysis.</w:t>
      </w:r>
    </w:p>
    <w:p w:rsidR="007E46EF" w:rsidRPr="00340A72" w:rsidRDefault="007E46EF" w:rsidP="00040167">
      <w:pPr>
        <w:jc w:val="both"/>
        <w:outlineLvl w:val="0"/>
        <w:rPr>
          <w:rFonts w:ascii="Arial" w:hAnsi="Arial" w:cs="Arial"/>
        </w:rPr>
      </w:pPr>
    </w:p>
    <w:p w:rsidR="00FA7842" w:rsidRDefault="00340A72" w:rsidP="00040167">
      <w:pPr>
        <w:jc w:val="both"/>
        <w:outlineLvl w:val="0"/>
        <w:rPr>
          <w:rFonts w:ascii="Arial" w:hAnsi="Arial" w:cs="Arial"/>
        </w:rPr>
      </w:pPr>
      <w:r w:rsidRPr="00340A72">
        <w:rPr>
          <w:rFonts w:ascii="Arial" w:hAnsi="Arial" w:cs="Arial"/>
        </w:rPr>
        <w:t>The plan presented has been con</w:t>
      </w:r>
      <w:r>
        <w:rPr>
          <w:rFonts w:ascii="Arial" w:hAnsi="Arial" w:cs="Arial"/>
        </w:rPr>
        <w:t xml:space="preserve">sulted on with a wide range </w:t>
      </w:r>
      <w:r w:rsidRPr="00340A72">
        <w:rPr>
          <w:rFonts w:ascii="Arial" w:hAnsi="Arial" w:cs="Arial"/>
        </w:rPr>
        <w:t>stakeholders and has been presented to key governance groups for comment and input, prior to being presented to the Staff Governance and Person Centered Committee</w:t>
      </w:r>
      <w:r w:rsidR="00FA7842">
        <w:rPr>
          <w:rFonts w:ascii="Arial" w:hAnsi="Arial" w:cs="Arial"/>
        </w:rPr>
        <w:t xml:space="preserve">. The Committee should note our Communications Team plan to support development of a final version of the document for publication.  </w:t>
      </w:r>
    </w:p>
    <w:p w:rsidR="00FA7842" w:rsidRDefault="00FA7842" w:rsidP="00040167">
      <w:pPr>
        <w:jc w:val="both"/>
        <w:outlineLvl w:val="0"/>
        <w:rPr>
          <w:rFonts w:ascii="Arial" w:hAnsi="Arial" w:cs="Arial"/>
        </w:rPr>
      </w:pPr>
    </w:p>
    <w:p w:rsidR="00FA7842" w:rsidRDefault="00FA7842" w:rsidP="0004016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40A72">
        <w:rPr>
          <w:rFonts w:ascii="Arial" w:hAnsi="Arial" w:cs="Arial"/>
        </w:rPr>
        <w:t>inal approval will be sought from the Board</w:t>
      </w:r>
      <w:r w:rsidR="00872E5E">
        <w:rPr>
          <w:rFonts w:ascii="Arial" w:hAnsi="Arial" w:cs="Arial"/>
        </w:rPr>
        <w:t xml:space="preserve"> at its meeting on 28</w:t>
      </w:r>
      <w:r w:rsidR="00872E5E" w:rsidRPr="00872E5E">
        <w:rPr>
          <w:rFonts w:ascii="Arial" w:hAnsi="Arial" w:cs="Arial"/>
          <w:vertAlign w:val="superscript"/>
        </w:rPr>
        <w:t>th</w:t>
      </w:r>
      <w:r w:rsidR="00872E5E">
        <w:rPr>
          <w:rFonts w:ascii="Arial" w:hAnsi="Arial" w:cs="Arial"/>
        </w:rPr>
        <w:t xml:space="preserve"> July</w:t>
      </w:r>
      <w:r w:rsidR="00AF422A">
        <w:rPr>
          <w:rFonts w:ascii="Arial" w:hAnsi="Arial" w:cs="Arial"/>
        </w:rPr>
        <w:t xml:space="preserve"> 2022</w:t>
      </w:r>
      <w:r w:rsidR="00872E5E">
        <w:rPr>
          <w:rFonts w:ascii="Arial" w:hAnsi="Arial" w:cs="Arial"/>
        </w:rPr>
        <w:t xml:space="preserve"> </w:t>
      </w:r>
      <w:r w:rsidR="00AF422A">
        <w:rPr>
          <w:rFonts w:ascii="Arial" w:hAnsi="Arial" w:cs="Arial"/>
        </w:rPr>
        <w:t>prior to onward submission to</w:t>
      </w:r>
      <w:r w:rsidR="00340A72">
        <w:rPr>
          <w:rFonts w:ascii="Arial" w:hAnsi="Arial" w:cs="Arial"/>
        </w:rPr>
        <w:t xml:space="preserve"> the Scottish Government by 31</w:t>
      </w:r>
      <w:r w:rsidR="00340A72" w:rsidRPr="00340A72">
        <w:rPr>
          <w:rFonts w:ascii="Arial" w:hAnsi="Arial" w:cs="Arial"/>
          <w:vertAlign w:val="superscript"/>
        </w:rPr>
        <w:t>st</w:t>
      </w:r>
      <w:r w:rsidR="00340A72">
        <w:rPr>
          <w:rFonts w:ascii="Arial" w:hAnsi="Arial" w:cs="Arial"/>
        </w:rPr>
        <w:t xml:space="preserve"> July 2022.The plan will remain in draft form until we </w:t>
      </w:r>
      <w:r w:rsidR="00340A72">
        <w:rPr>
          <w:rFonts w:ascii="Arial" w:hAnsi="Arial" w:cs="Arial"/>
        </w:rPr>
        <w:lastRenderedPageBreak/>
        <w:t>have received feedback from the Scottish Government</w:t>
      </w:r>
      <w:r w:rsidR="00AF422A">
        <w:rPr>
          <w:rFonts w:ascii="Arial" w:hAnsi="Arial" w:cs="Arial"/>
        </w:rPr>
        <w:t xml:space="preserve"> by the end of August 2022, thereafter three Year </w:t>
      </w:r>
      <w:r>
        <w:rPr>
          <w:rFonts w:ascii="Arial" w:hAnsi="Arial" w:cs="Arial"/>
        </w:rPr>
        <w:t>Workforce Plan</w:t>
      </w:r>
      <w:r w:rsidR="00AF422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should be published on the Boards website</w:t>
      </w:r>
      <w:r w:rsidR="00AF422A">
        <w:rPr>
          <w:rFonts w:ascii="Arial" w:hAnsi="Arial" w:cs="Arial"/>
        </w:rPr>
        <w:t xml:space="preserve"> by  31</w:t>
      </w:r>
      <w:r w:rsidR="00AF422A" w:rsidRPr="00AF422A">
        <w:rPr>
          <w:rFonts w:ascii="Arial" w:hAnsi="Arial" w:cs="Arial"/>
          <w:vertAlign w:val="superscript"/>
        </w:rPr>
        <w:t>st</w:t>
      </w:r>
      <w:r w:rsidR="00AF422A">
        <w:rPr>
          <w:rFonts w:ascii="Arial" w:hAnsi="Arial" w:cs="Arial"/>
        </w:rPr>
        <w:t xml:space="preserve"> October 2022</w:t>
      </w:r>
      <w:r w:rsidR="00340A72">
        <w:rPr>
          <w:rFonts w:ascii="Arial" w:hAnsi="Arial" w:cs="Arial"/>
        </w:rPr>
        <w:t>.</w:t>
      </w:r>
    </w:p>
    <w:p w:rsidR="00340A72" w:rsidRDefault="00340A72" w:rsidP="0004016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7531A4" w:rsidRPr="00C674B1" w:rsidRDefault="004270CC" w:rsidP="007531A4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3</w:t>
      </w:r>
      <w:r w:rsidR="007531A4" w:rsidRPr="00C674B1">
        <w:rPr>
          <w:rFonts w:ascii="Arial" w:hAnsi="Arial" w:cs="Arial"/>
          <w:b/>
          <w:sz w:val="22"/>
          <w:szCs w:val="22"/>
          <w:lang w:eastAsia="en-GB"/>
        </w:rPr>
        <w:t xml:space="preserve">. </w:t>
      </w:r>
      <w:r w:rsidR="007531A4" w:rsidRPr="00C674B1">
        <w:rPr>
          <w:rFonts w:ascii="Arial" w:hAnsi="Arial" w:cs="Arial"/>
          <w:b/>
          <w:sz w:val="22"/>
          <w:szCs w:val="22"/>
          <w:lang w:eastAsia="en-GB"/>
        </w:rPr>
        <w:tab/>
      </w:r>
      <w:r>
        <w:rPr>
          <w:rFonts w:ascii="Arial" w:hAnsi="Arial" w:cs="Arial"/>
          <w:b/>
          <w:sz w:val="22"/>
          <w:szCs w:val="22"/>
          <w:lang w:eastAsia="en-GB"/>
        </w:rPr>
        <w:t>Recommendation</w:t>
      </w:r>
    </w:p>
    <w:p w:rsidR="007531A4" w:rsidRPr="00C674B1" w:rsidRDefault="007531A4" w:rsidP="007531A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270CC" w:rsidRPr="00474707" w:rsidRDefault="00C45C1D" w:rsidP="004270CC">
      <w:pPr>
        <w:ind w:right="18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 members</w:t>
      </w:r>
      <w:r w:rsidR="004270CC">
        <w:rPr>
          <w:rFonts w:ascii="Arial" w:hAnsi="Arial" w:cs="Arial"/>
          <w:bCs/>
        </w:rPr>
        <w:t xml:space="preserve"> are </w:t>
      </w:r>
      <w:r w:rsidR="004270CC" w:rsidRPr="00474707">
        <w:rPr>
          <w:rFonts w:ascii="Arial" w:hAnsi="Arial" w:cs="Arial"/>
          <w:bCs/>
        </w:rPr>
        <w:t xml:space="preserve">asked </w:t>
      </w:r>
      <w:r w:rsidR="00FA7842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Approve </w:t>
      </w:r>
      <w:r w:rsidR="004270CC">
        <w:rPr>
          <w:rFonts w:ascii="Arial" w:hAnsi="Arial" w:cs="Arial"/>
          <w:bCs/>
        </w:rPr>
        <w:t xml:space="preserve">the Draft Workforce </w:t>
      </w:r>
      <w:r w:rsidR="007E46EF">
        <w:rPr>
          <w:rFonts w:ascii="Arial" w:hAnsi="Arial" w:cs="Arial"/>
          <w:bCs/>
        </w:rPr>
        <w:t>Plan 2022-2025</w:t>
      </w:r>
      <w:r w:rsidR="004270CC">
        <w:rPr>
          <w:rFonts w:ascii="Arial" w:hAnsi="Arial" w:cs="Arial"/>
          <w:bCs/>
        </w:rPr>
        <w:t>.</w:t>
      </w:r>
    </w:p>
    <w:p w:rsidR="007531A4" w:rsidRPr="00C674B1" w:rsidRDefault="007531A4" w:rsidP="00C674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674B1" w:rsidRPr="00FA7842" w:rsidRDefault="004270CC" w:rsidP="00C674B1">
      <w:pPr>
        <w:rPr>
          <w:rFonts w:ascii="Arial" w:hAnsi="Arial" w:cs="Arial"/>
          <w:b/>
          <w:sz w:val="22"/>
          <w:szCs w:val="22"/>
        </w:rPr>
      </w:pPr>
      <w:r w:rsidRPr="00FA7842">
        <w:rPr>
          <w:rFonts w:ascii="Arial" w:hAnsi="Arial" w:cs="Arial"/>
          <w:b/>
          <w:sz w:val="22"/>
          <w:szCs w:val="22"/>
        </w:rPr>
        <w:t>Serena Barnatt</w:t>
      </w:r>
    </w:p>
    <w:p w:rsidR="00C674B1" w:rsidRPr="00FA7842" w:rsidRDefault="004270CC" w:rsidP="00C674B1">
      <w:pPr>
        <w:rPr>
          <w:rFonts w:ascii="Arial" w:hAnsi="Arial" w:cs="Arial"/>
          <w:b/>
          <w:sz w:val="22"/>
          <w:szCs w:val="22"/>
        </w:rPr>
      </w:pPr>
      <w:r w:rsidRPr="00FA7842">
        <w:rPr>
          <w:rFonts w:ascii="Arial" w:hAnsi="Arial" w:cs="Arial"/>
          <w:b/>
          <w:sz w:val="22"/>
          <w:szCs w:val="22"/>
        </w:rPr>
        <w:t>Director of HR</w:t>
      </w:r>
    </w:p>
    <w:p w:rsidR="004270CC" w:rsidRPr="00FA7842" w:rsidRDefault="004270CC" w:rsidP="00C674B1">
      <w:pPr>
        <w:rPr>
          <w:rFonts w:ascii="Arial" w:hAnsi="Arial" w:cs="Arial"/>
          <w:b/>
          <w:sz w:val="22"/>
          <w:szCs w:val="22"/>
        </w:rPr>
      </w:pPr>
      <w:r w:rsidRPr="00FA7842">
        <w:rPr>
          <w:rFonts w:ascii="Arial" w:hAnsi="Arial" w:cs="Arial"/>
          <w:b/>
          <w:sz w:val="22"/>
          <w:szCs w:val="22"/>
        </w:rPr>
        <w:t>6 July 2022</w:t>
      </w:r>
    </w:p>
    <w:sectPr w:rsidR="004270CC" w:rsidRPr="00FA7842" w:rsidSect="00DC7BFC">
      <w:headerReference w:type="default" r:id="rId10"/>
      <w:footerReference w:type="default" r:id="rId11"/>
      <w:pgSz w:w="12240" w:h="15840"/>
      <w:pgMar w:top="851" w:right="851" w:bottom="851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90" w:rsidRDefault="00FD4790">
      <w:r>
        <w:separator/>
      </w:r>
    </w:p>
  </w:endnote>
  <w:endnote w:type="continuationSeparator" w:id="0">
    <w:p w:rsidR="00FD4790" w:rsidRDefault="00FD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31" w:rsidRPr="000F0CA5" w:rsidRDefault="00180131" w:rsidP="000971B4">
    <w:pPr>
      <w:pStyle w:val="Footer"/>
      <w:pBdr>
        <w:top w:val="single" w:sz="4" w:space="0" w:color="auto"/>
      </w:pBdr>
      <w:rPr>
        <w:rFonts w:ascii="Arial" w:hAnsi="Arial" w:cs="Arial"/>
        <w:sz w:val="16"/>
        <w:szCs w:val="16"/>
      </w:rPr>
    </w:pPr>
    <w:r w:rsidRPr="000F0CA5">
      <w:rPr>
        <w:rFonts w:ascii="Arial" w:hAnsi="Arial" w:cs="Arial"/>
        <w:sz w:val="18"/>
        <w:szCs w:val="18"/>
      </w:rPr>
      <w:tab/>
    </w:r>
    <w:r w:rsidRPr="000F0CA5">
      <w:rPr>
        <w:rFonts w:ascii="Arial" w:hAnsi="Arial" w:cs="Arial"/>
        <w:sz w:val="18"/>
        <w:szCs w:val="18"/>
      </w:rPr>
      <w:tab/>
    </w:r>
    <w:r w:rsidRPr="000F0CA5">
      <w:rPr>
        <w:rFonts w:ascii="Arial" w:hAnsi="Arial" w:cs="Arial"/>
        <w:sz w:val="16"/>
        <w:szCs w:val="16"/>
      </w:rPr>
      <w:t xml:space="preserve">Page </w:t>
    </w:r>
    <w:r w:rsidRPr="000F0CA5">
      <w:rPr>
        <w:rStyle w:val="PageNumber"/>
        <w:rFonts w:ascii="Arial" w:hAnsi="Arial" w:cs="Arial"/>
        <w:sz w:val="16"/>
        <w:szCs w:val="16"/>
      </w:rPr>
      <w:fldChar w:fldCharType="begin"/>
    </w:r>
    <w:r w:rsidRPr="000F0CA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F0CA5">
      <w:rPr>
        <w:rStyle w:val="PageNumber"/>
        <w:rFonts w:ascii="Arial" w:hAnsi="Arial" w:cs="Arial"/>
        <w:sz w:val="16"/>
        <w:szCs w:val="16"/>
      </w:rPr>
      <w:fldChar w:fldCharType="separate"/>
    </w:r>
    <w:r w:rsidR="00AB6CBC">
      <w:rPr>
        <w:rStyle w:val="PageNumber"/>
        <w:rFonts w:ascii="Arial" w:hAnsi="Arial" w:cs="Arial"/>
        <w:noProof/>
        <w:sz w:val="16"/>
        <w:szCs w:val="16"/>
      </w:rPr>
      <w:t>1</w:t>
    </w:r>
    <w:r w:rsidRPr="000F0CA5">
      <w:rPr>
        <w:rStyle w:val="PageNumber"/>
        <w:rFonts w:ascii="Arial" w:hAnsi="Arial" w:cs="Arial"/>
        <w:sz w:val="16"/>
        <w:szCs w:val="16"/>
      </w:rPr>
      <w:fldChar w:fldCharType="end"/>
    </w:r>
    <w:r w:rsidRPr="000F0CA5">
      <w:rPr>
        <w:rStyle w:val="PageNumber"/>
        <w:rFonts w:ascii="Arial" w:hAnsi="Arial" w:cs="Arial"/>
        <w:sz w:val="16"/>
        <w:szCs w:val="16"/>
      </w:rPr>
      <w:t xml:space="preserve"> of </w:t>
    </w:r>
    <w:r w:rsidRPr="000F0CA5">
      <w:rPr>
        <w:rStyle w:val="PageNumber"/>
        <w:rFonts w:ascii="Arial" w:hAnsi="Arial" w:cs="Arial"/>
        <w:sz w:val="16"/>
        <w:szCs w:val="16"/>
      </w:rPr>
      <w:fldChar w:fldCharType="begin"/>
    </w:r>
    <w:r w:rsidRPr="000F0CA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F0CA5">
      <w:rPr>
        <w:rStyle w:val="PageNumber"/>
        <w:rFonts w:ascii="Arial" w:hAnsi="Arial" w:cs="Arial"/>
        <w:sz w:val="16"/>
        <w:szCs w:val="16"/>
      </w:rPr>
      <w:fldChar w:fldCharType="separate"/>
    </w:r>
    <w:r w:rsidR="00AB6CBC">
      <w:rPr>
        <w:rStyle w:val="PageNumber"/>
        <w:rFonts w:ascii="Arial" w:hAnsi="Arial" w:cs="Arial"/>
        <w:noProof/>
        <w:sz w:val="16"/>
        <w:szCs w:val="16"/>
      </w:rPr>
      <w:t>2</w:t>
    </w:r>
    <w:r w:rsidRPr="000F0CA5">
      <w:rPr>
        <w:rStyle w:val="PageNumber"/>
        <w:rFonts w:ascii="Arial" w:hAnsi="Arial" w:cs="Arial"/>
        <w:sz w:val="16"/>
        <w:szCs w:val="16"/>
      </w:rPr>
      <w:fldChar w:fldCharType="end"/>
    </w:r>
  </w:p>
  <w:p w:rsidR="00180131" w:rsidRPr="004634BF" w:rsidRDefault="00180131" w:rsidP="000971B4">
    <w:pPr>
      <w:pStyle w:val="Footer"/>
      <w:pBdr>
        <w:top w:val="single" w:sz="4" w:space="0" w:color="auto"/>
      </w:pBdr>
      <w:rPr>
        <w:rFonts w:ascii="Arial" w:hAnsi="Arial" w:cs="Arial"/>
        <w:sz w:val="16"/>
        <w:szCs w:val="16"/>
        <w:lang w:val="en-GB"/>
      </w:rPr>
    </w:pPr>
    <w:r w:rsidRPr="004634BF">
      <w:rPr>
        <w:rFonts w:ascii="Arial" w:hAnsi="Arial" w:cs="Arial"/>
        <w:sz w:val="16"/>
        <w:szCs w:val="16"/>
        <w:lang w:val="en-GB"/>
      </w:rPr>
      <w:tab/>
    </w:r>
    <w:r w:rsidRPr="004634BF">
      <w:rPr>
        <w:rFonts w:ascii="Arial" w:hAnsi="Arial"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90" w:rsidRDefault="00FD4790">
      <w:r>
        <w:separator/>
      </w:r>
    </w:p>
  </w:footnote>
  <w:footnote w:type="continuationSeparator" w:id="0">
    <w:p w:rsidR="00FD4790" w:rsidRDefault="00FD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1D" w:rsidRPr="00C45C1D" w:rsidRDefault="00C45C1D" w:rsidP="00C45C1D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 xml:space="preserve">                                                                                                                                  </w:t>
    </w:r>
    <w:r w:rsidRPr="00C45C1D">
      <w:rPr>
        <w:rFonts w:ascii="Arial" w:hAnsi="Arial" w:cs="Arial"/>
        <w:b/>
        <w:color w:val="365F91" w:themeColor="accent1" w:themeShade="BF"/>
      </w:rPr>
      <w:t>Item 5.3a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875"/>
    <w:multiLevelType w:val="hybridMultilevel"/>
    <w:tmpl w:val="0B46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FA2"/>
    <w:multiLevelType w:val="hybridMultilevel"/>
    <w:tmpl w:val="7A7C46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5E7D06"/>
    <w:multiLevelType w:val="hybridMultilevel"/>
    <w:tmpl w:val="4286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7AEE"/>
    <w:multiLevelType w:val="hybridMultilevel"/>
    <w:tmpl w:val="B1546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27EE9"/>
    <w:multiLevelType w:val="hybridMultilevel"/>
    <w:tmpl w:val="1592D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E5178"/>
    <w:multiLevelType w:val="hybridMultilevel"/>
    <w:tmpl w:val="64269D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100BA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31472E4"/>
    <w:multiLevelType w:val="hybridMultilevel"/>
    <w:tmpl w:val="D444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2921"/>
    <w:multiLevelType w:val="hybridMultilevel"/>
    <w:tmpl w:val="0E14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7EB"/>
    <w:multiLevelType w:val="hybridMultilevel"/>
    <w:tmpl w:val="4658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6E3B"/>
    <w:multiLevelType w:val="hybridMultilevel"/>
    <w:tmpl w:val="4C12CA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1FBF"/>
    <w:multiLevelType w:val="hybridMultilevel"/>
    <w:tmpl w:val="D8DAA1CE"/>
    <w:lvl w:ilvl="0" w:tplc="B08209A0">
      <w:start w:val="1"/>
      <w:numFmt w:val="bullet"/>
      <w:pStyle w:val="bodytextbullets"/>
      <w:lvlText w:val="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1348"/>
    <w:multiLevelType w:val="hybridMultilevel"/>
    <w:tmpl w:val="C49C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6548"/>
    <w:multiLevelType w:val="multilevel"/>
    <w:tmpl w:val="815AFB48"/>
    <w:lvl w:ilvl="0">
      <w:start w:val="1"/>
      <w:numFmt w:val="lowerLetter"/>
      <w:pStyle w:val="D1"/>
      <w:lvlText w:val="%1)"/>
      <w:lvlJc w:val="left"/>
      <w:pPr>
        <w:tabs>
          <w:tab w:val="num" w:pos="1304"/>
        </w:tabs>
        <w:ind w:left="1304" w:hanging="453"/>
      </w:pPr>
      <w:rPr>
        <w:rFonts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  <w:rPr>
        <w:rFonts w:cs="Times New Roman"/>
      </w:rPr>
    </w:lvl>
  </w:abstractNum>
  <w:abstractNum w:abstractNumId="13" w15:restartNumberingAfterBreak="0">
    <w:nsid w:val="63493DBE"/>
    <w:multiLevelType w:val="hybridMultilevel"/>
    <w:tmpl w:val="C4DE0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39758D"/>
    <w:multiLevelType w:val="hybridMultilevel"/>
    <w:tmpl w:val="0262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467F"/>
    <w:multiLevelType w:val="hybridMultilevel"/>
    <w:tmpl w:val="6ED6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9A6"/>
    <w:multiLevelType w:val="hybridMultilevel"/>
    <w:tmpl w:val="2154F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D0E40"/>
    <w:multiLevelType w:val="hybridMultilevel"/>
    <w:tmpl w:val="A54CF4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AD67A2"/>
    <w:multiLevelType w:val="hybridMultilevel"/>
    <w:tmpl w:val="FA1802C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CFF1E09"/>
    <w:multiLevelType w:val="hybridMultilevel"/>
    <w:tmpl w:val="A0E87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1"/>
  </w:num>
  <w:num w:numId="9">
    <w:abstractNumId w:val="9"/>
  </w:num>
  <w:num w:numId="10">
    <w:abstractNumId w:val="6"/>
  </w:num>
  <w:num w:numId="11">
    <w:abstractNumId w:val="17"/>
  </w:num>
  <w:num w:numId="12">
    <w:abstractNumId w:val="1"/>
  </w:num>
  <w:num w:numId="13">
    <w:abstractNumId w:val="7"/>
  </w:num>
  <w:num w:numId="14">
    <w:abstractNumId w:val="8"/>
  </w:num>
  <w:num w:numId="15">
    <w:abstractNumId w:val="2"/>
  </w:num>
  <w:num w:numId="16">
    <w:abstractNumId w:val="15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D3D"/>
    <w:rsid w:val="00000B75"/>
    <w:rsid w:val="00000BC5"/>
    <w:rsid w:val="000029A0"/>
    <w:rsid w:val="0000577C"/>
    <w:rsid w:val="00006C05"/>
    <w:rsid w:val="00007E0C"/>
    <w:rsid w:val="00010ADC"/>
    <w:rsid w:val="00017498"/>
    <w:rsid w:val="00021875"/>
    <w:rsid w:val="00022063"/>
    <w:rsid w:val="0002685A"/>
    <w:rsid w:val="00026A69"/>
    <w:rsid w:val="000308F2"/>
    <w:rsid w:val="00033C6C"/>
    <w:rsid w:val="00034519"/>
    <w:rsid w:val="00040167"/>
    <w:rsid w:val="0004479A"/>
    <w:rsid w:val="00044FAC"/>
    <w:rsid w:val="00047748"/>
    <w:rsid w:val="00050D4F"/>
    <w:rsid w:val="000601FB"/>
    <w:rsid w:val="000621FA"/>
    <w:rsid w:val="000623D4"/>
    <w:rsid w:val="00066893"/>
    <w:rsid w:val="00073AB4"/>
    <w:rsid w:val="000744F8"/>
    <w:rsid w:val="00074EC4"/>
    <w:rsid w:val="00084BBF"/>
    <w:rsid w:val="0009045D"/>
    <w:rsid w:val="000958CC"/>
    <w:rsid w:val="000971B4"/>
    <w:rsid w:val="000A24D8"/>
    <w:rsid w:val="000B2BD2"/>
    <w:rsid w:val="000B55D5"/>
    <w:rsid w:val="000D1E7B"/>
    <w:rsid w:val="000D6575"/>
    <w:rsid w:val="000D76CB"/>
    <w:rsid w:val="000E15F2"/>
    <w:rsid w:val="000E1E59"/>
    <w:rsid w:val="000E35BC"/>
    <w:rsid w:val="000F0CA5"/>
    <w:rsid w:val="000F13FE"/>
    <w:rsid w:val="000F2FC3"/>
    <w:rsid w:val="000F3A59"/>
    <w:rsid w:val="000F5B86"/>
    <w:rsid w:val="001012EC"/>
    <w:rsid w:val="001059B1"/>
    <w:rsid w:val="00105ADC"/>
    <w:rsid w:val="00113720"/>
    <w:rsid w:val="00115839"/>
    <w:rsid w:val="00116386"/>
    <w:rsid w:val="001177CE"/>
    <w:rsid w:val="0012096E"/>
    <w:rsid w:val="00121656"/>
    <w:rsid w:val="0012711F"/>
    <w:rsid w:val="00132670"/>
    <w:rsid w:val="00137F62"/>
    <w:rsid w:val="00141AF8"/>
    <w:rsid w:val="00150B55"/>
    <w:rsid w:val="00150DAF"/>
    <w:rsid w:val="00154E1E"/>
    <w:rsid w:val="00156A2A"/>
    <w:rsid w:val="00157BEE"/>
    <w:rsid w:val="00161E89"/>
    <w:rsid w:val="00164029"/>
    <w:rsid w:val="00166C2C"/>
    <w:rsid w:val="001706B1"/>
    <w:rsid w:val="0017193E"/>
    <w:rsid w:val="0017332F"/>
    <w:rsid w:val="00174097"/>
    <w:rsid w:val="00174EED"/>
    <w:rsid w:val="00180131"/>
    <w:rsid w:val="0018595D"/>
    <w:rsid w:val="001905DB"/>
    <w:rsid w:val="001924B3"/>
    <w:rsid w:val="001A22CC"/>
    <w:rsid w:val="001B14F5"/>
    <w:rsid w:val="001B5B0E"/>
    <w:rsid w:val="001C7A43"/>
    <w:rsid w:val="001D04AC"/>
    <w:rsid w:val="001D24C5"/>
    <w:rsid w:val="001D4F7E"/>
    <w:rsid w:val="001E63C5"/>
    <w:rsid w:val="001E75A4"/>
    <w:rsid w:val="001F237A"/>
    <w:rsid w:val="001F2D4D"/>
    <w:rsid w:val="00200FE6"/>
    <w:rsid w:val="002027D4"/>
    <w:rsid w:val="0020524E"/>
    <w:rsid w:val="00216101"/>
    <w:rsid w:val="002174D3"/>
    <w:rsid w:val="00220EA9"/>
    <w:rsid w:val="002275C5"/>
    <w:rsid w:val="00235F79"/>
    <w:rsid w:val="002412CD"/>
    <w:rsid w:val="00246066"/>
    <w:rsid w:val="00253E0E"/>
    <w:rsid w:val="00253F0F"/>
    <w:rsid w:val="00265CC8"/>
    <w:rsid w:val="00270325"/>
    <w:rsid w:val="002752E5"/>
    <w:rsid w:val="0027630D"/>
    <w:rsid w:val="00277B25"/>
    <w:rsid w:val="002833C7"/>
    <w:rsid w:val="00284EA4"/>
    <w:rsid w:val="00292D49"/>
    <w:rsid w:val="002931D4"/>
    <w:rsid w:val="002937F1"/>
    <w:rsid w:val="002B1B7B"/>
    <w:rsid w:val="002B695E"/>
    <w:rsid w:val="002C2AEF"/>
    <w:rsid w:val="002C58F6"/>
    <w:rsid w:val="002D3E3D"/>
    <w:rsid w:val="002E578E"/>
    <w:rsid w:val="002F073D"/>
    <w:rsid w:val="002F1033"/>
    <w:rsid w:val="002F395B"/>
    <w:rsid w:val="002F50FE"/>
    <w:rsid w:val="002F6296"/>
    <w:rsid w:val="002F7145"/>
    <w:rsid w:val="0030446D"/>
    <w:rsid w:val="00304E5A"/>
    <w:rsid w:val="00307243"/>
    <w:rsid w:val="00310356"/>
    <w:rsid w:val="003103EA"/>
    <w:rsid w:val="00320CBC"/>
    <w:rsid w:val="00323649"/>
    <w:rsid w:val="00327022"/>
    <w:rsid w:val="00330E0F"/>
    <w:rsid w:val="00334758"/>
    <w:rsid w:val="0033518D"/>
    <w:rsid w:val="00340A72"/>
    <w:rsid w:val="00345807"/>
    <w:rsid w:val="00350AA0"/>
    <w:rsid w:val="00353F98"/>
    <w:rsid w:val="003544D4"/>
    <w:rsid w:val="0036014C"/>
    <w:rsid w:val="00361E0A"/>
    <w:rsid w:val="00370725"/>
    <w:rsid w:val="00370751"/>
    <w:rsid w:val="00371E01"/>
    <w:rsid w:val="00372252"/>
    <w:rsid w:val="00372E96"/>
    <w:rsid w:val="00374C17"/>
    <w:rsid w:val="00384DD7"/>
    <w:rsid w:val="00386FB4"/>
    <w:rsid w:val="0038736E"/>
    <w:rsid w:val="00394CDA"/>
    <w:rsid w:val="003950A6"/>
    <w:rsid w:val="00395407"/>
    <w:rsid w:val="00396767"/>
    <w:rsid w:val="003A0F2A"/>
    <w:rsid w:val="003A72E3"/>
    <w:rsid w:val="003B5A21"/>
    <w:rsid w:val="003C202A"/>
    <w:rsid w:val="003C4072"/>
    <w:rsid w:val="003C4297"/>
    <w:rsid w:val="003C6C93"/>
    <w:rsid w:val="003D1E13"/>
    <w:rsid w:val="003D2B70"/>
    <w:rsid w:val="003D3D9C"/>
    <w:rsid w:val="003D5938"/>
    <w:rsid w:val="003D7945"/>
    <w:rsid w:val="003E3E7E"/>
    <w:rsid w:val="003E4930"/>
    <w:rsid w:val="003F0D12"/>
    <w:rsid w:val="00400AED"/>
    <w:rsid w:val="00402EDB"/>
    <w:rsid w:val="0041471A"/>
    <w:rsid w:val="004179A2"/>
    <w:rsid w:val="004256E0"/>
    <w:rsid w:val="00425B4C"/>
    <w:rsid w:val="004270CC"/>
    <w:rsid w:val="004306C8"/>
    <w:rsid w:val="00430BAA"/>
    <w:rsid w:val="004327E4"/>
    <w:rsid w:val="004337DA"/>
    <w:rsid w:val="00444CBC"/>
    <w:rsid w:val="004476A9"/>
    <w:rsid w:val="00452756"/>
    <w:rsid w:val="00455E29"/>
    <w:rsid w:val="00457D65"/>
    <w:rsid w:val="004634BF"/>
    <w:rsid w:val="00466671"/>
    <w:rsid w:val="00466A7C"/>
    <w:rsid w:val="00466BD2"/>
    <w:rsid w:val="00467A8D"/>
    <w:rsid w:val="004770F5"/>
    <w:rsid w:val="00480AAA"/>
    <w:rsid w:val="00481DCA"/>
    <w:rsid w:val="0048626F"/>
    <w:rsid w:val="004907C9"/>
    <w:rsid w:val="004A06BA"/>
    <w:rsid w:val="004A41EC"/>
    <w:rsid w:val="004A7D29"/>
    <w:rsid w:val="004B13C3"/>
    <w:rsid w:val="004B44C8"/>
    <w:rsid w:val="004C414C"/>
    <w:rsid w:val="004D0B8C"/>
    <w:rsid w:val="004D0E4E"/>
    <w:rsid w:val="004D13A2"/>
    <w:rsid w:val="004D41AC"/>
    <w:rsid w:val="004D7C0F"/>
    <w:rsid w:val="004F168D"/>
    <w:rsid w:val="004F1C86"/>
    <w:rsid w:val="004F7209"/>
    <w:rsid w:val="005004C6"/>
    <w:rsid w:val="00502D3D"/>
    <w:rsid w:val="005038CD"/>
    <w:rsid w:val="00505B9B"/>
    <w:rsid w:val="00510498"/>
    <w:rsid w:val="00512842"/>
    <w:rsid w:val="00513D19"/>
    <w:rsid w:val="0051460C"/>
    <w:rsid w:val="005155CB"/>
    <w:rsid w:val="005203DA"/>
    <w:rsid w:val="005220D7"/>
    <w:rsid w:val="00522D04"/>
    <w:rsid w:val="00524644"/>
    <w:rsid w:val="00525EF6"/>
    <w:rsid w:val="00541F49"/>
    <w:rsid w:val="0054207E"/>
    <w:rsid w:val="00551509"/>
    <w:rsid w:val="0055773C"/>
    <w:rsid w:val="005611FA"/>
    <w:rsid w:val="005664F6"/>
    <w:rsid w:val="005805F6"/>
    <w:rsid w:val="005856B2"/>
    <w:rsid w:val="00592263"/>
    <w:rsid w:val="00593257"/>
    <w:rsid w:val="005A062A"/>
    <w:rsid w:val="005A2D25"/>
    <w:rsid w:val="005A2F1F"/>
    <w:rsid w:val="005A395E"/>
    <w:rsid w:val="005A5D20"/>
    <w:rsid w:val="005B416A"/>
    <w:rsid w:val="005B65AE"/>
    <w:rsid w:val="005B7471"/>
    <w:rsid w:val="005C0C96"/>
    <w:rsid w:val="005E0319"/>
    <w:rsid w:val="005F1EF7"/>
    <w:rsid w:val="005F286B"/>
    <w:rsid w:val="00602A62"/>
    <w:rsid w:val="00614C45"/>
    <w:rsid w:val="006158E8"/>
    <w:rsid w:val="00627964"/>
    <w:rsid w:val="00641AE1"/>
    <w:rsid w:val="0064690A"/>
    <w:rsid w:val="00647418"/>
    <w:rsid w:val="00647566"/>
    <w:rsid w:val="0065050D"/>
    <w:rsid w:val="00651268"/>
    <w:rsid w:val="00651A17"/>
    <w:rsid w:val="0065348C"/>
    <w:rsid w:val="00655F6E"/>
    <w:rsid w:val="0066061A"/>
    <w:rsid w:val="00663386"/>
    <w:rsid w:val="006745BE"/>
    <w:rsid w:val="006760D9"/>
    <w:rsid w:val="00681C36"/>
    <w:rsid w:val="006824FB"/>
    <w:rsid w:val="00683FE1"/>
    <w:rsid w:val="0069141C"/>
    <w:rsid w:val="00693B7B"/>
    <w:rsid w:val="0069434D"/>
    <w:rsid w:val="006974E4"/>
    <w:rsid w:val="006A4B2E"/>
    <w:rsid w:val="006B022A"/>
    <w:rsid w:val="006B1A26"/>
    <w:rsid w:val="006B2942"/>
    <w:rsid w:val="006B6E34"/>
    <w:rsid w:val="006B7EEA"/>
    <w:rsid w:val="006C2889"/>
    <w:rsid w:val="006C4611"/>
    <w:rsid w:val="006C7532"/>
    <w:rsid w:val="006D4803"/>
    <w:rsid w:val="006D4955"/>
    <w:rsid w:val="006D6290"/>
    <w:rsid w:val="006D7D3F"/>
    <w:rsid w:val="006E1488"/>
    <w:rsid w:val="006E2336"/>
    <w:rsid w:val="006E5C2A"/>
    <w:rsid w:val="006E7D77"/>
    <w:rsid w:val="006F366F"/>
    <w:rsid w:val="006F5ED1"/>
    <w:rsid w:val="00707F9F"/>
    <w:rsid w:val="00713033"/>
    <w:rsid w:val="00716EFC"/>
    <w:rsid w:val="00716FD7"/>
    <w:rsid w:val="00725207"/>
    <w:rsid w:val="0072766A"/>
    <w:rsid w:val="00730898"/>
    <w:rsid w:val="00731B24"/>
    <w:rsid w:val="007361D7"/>
    <w:rsid w:val="007439A9"/>
    <w:rsid w:val="007531A4"/>
    <w:rsid w:val="0075709D"/>
    <w:rsid w:val="0076124E"/>
    <w:rsid w:val="00766BB2"/>
    <w:rsid w:val="00770340"/>
    <w:rsid w:val="007728E2"/>
    <w:rsid w:val="00774133"/>
    <w:rsid w:val="00780B2A"/>
    <w:rsid w:val="007826BC"/>
    <w:rsid w:val="00782A6E"/>
    <w:rsid w:val="00784574"/>
    <w:rsid w:val="0079097D"/>
    <w:rsid w:val="00792DB7"/>
    <w:rsid w:val="00793265"/>
    <w:rsid w:val="00795398"/>
    <w:rsid w:val="00795B30"/>
    <w:rsid w:val="007A5D55"/>
    <w:rsid w:val="007B21F1"/>
    <w:rsid w:val="007B6B4F"/>
    <w:rsid w:val="007B6F09"/>
    <w:rsid w:val="007C22C2"/>
    <w:rsid w:val="007C4BD2"/>
    <w:rsid w:val="007D51D7"/>
    <w:rsid w:val="007D61C3"/>
    <w:rsid w:val="007D7A9F"/>
    <w:rsid w:val="007E46EF"/>
    <w:rsid w:val="007E6986"/>
    <w:rsid w:val="007F55E0"/>
    <w:rsid w:val="008028D4"/>
    <w:rsid w:val="00811EF7"/>
    <w:rsid w:val="00817102"/>
    <w:rsid w:val="008175D6"/>
    <w:rsid w:val="00821A9B"/>
    <w:rsid w:val="00822B0B"/>
    <w:rsid w:val="0082792F"/>
    <w:rsid w:val="00835991"/>
    <w:rsid w:val="00836369"/>
    <w:rsid w:val="00850C62"/>
    <w:rsid w:val="00850D78"/>
    <w:rsid w:val="00865AA4"/>
    <w:rsid w:val="00872E5E"/>
    <w:rsid w:val="00873FA6"/>
    <w:rsid w:val="00875176"/>
    <w:rsid w:val="008753C1"/>
    <w:rsid w:val="0087620D"/>
    <w:rsid w:val="00877810"/>
    <w:rsid w:val="00882E4D"/>
    <w:rsid w:val="0089169A"/>
    <w:rsid w:val="0089382D"/>
    <w:rsid w:val="008940E8"/>
    <w:rsid w:val="00894546"/>
    <w:rsid w:val="008A350E"/>
    <w:rsid w:val="008A38CE"/>
    <w:rsid w:val="008A546A"/>
    <w:rsid w:val="008A79ED"/>
    <w:rsid w:val="008B5DC1"/>
    <w:rsid w:val="008B62B1"/>
    <w:rsid w:val="008C043E"/>
    <w:rsid w:val="008C3C0C"/>
    <w:rsid w:val="008C5A6B"/>
    <w:rsid w:val="008C723E"/>
    <w:rsid w:val="008D02BA"/>
    <w:rsid w:val="008D0B72"/>
    <w:rsid w:val="008D3B6C"/>
    <w:rsid w:val="008E3432"/>
    <w:rsid w:val="008F7A9F"/>
    <w:rsid w:val="009018D8"/>
    <w:rsid w:val="00901E84"/>
    <w:rsid w:val="00904ADF"/>
    <w:rsid w:val="00907383"/>
    <w:rsid w:val="00911D15"/>
    <w:rsid w:val="009234DE"/>
    <w:rsid w:val="00931D30"/>
    <w:rsid w:val="009337A6"/>
    <w:rsid w:val="009337EE"/>
    <w:rsid w:val="00940E17"/>
    <w:rsid w:val="00943E26"/>
    <w:rsid w:val="0094709C"/>
    <w:rsid w:val="009513A7"/>
    <w:rsid w:val="00954BCB"/>
    <w:rsid w:val="0095563A"/>
    <w:rsid w:val="0095736C"/>
    <w:rsid w:val="00964ECB"/>
    <w:rsid w:val="0096655F"/>
    <w:rsid w:val="00966A60"/>
    <w:rsid w:val="00970A49"/>
    <w:rsid w:val="00971797"/>
    <w:rsid w:val="00987727"/>
    <w:rsid w:val="00990648"/>
    <w:rsid w:val="00991F7F"/>
    <w:rsid w:val="00995FF9"/>
    <w:rsid w:val="009A0F80"/>
    <w:rsid w:val="009A483D"/>
    <w:rsid w:val="009A5659"/>
    <w:rsid w:val="009A68DA"/>
    <w:rsid w:val="009A6BD1"/>
    <w:rsid w:val="009B4D41"/>
    <w:rsid w:val="009B76F0"/>
    <w:rsid w:val="009C1766"/>
    <w:rsid w:val="009C443F"/>
    <w:rsid w:val="009D08ED"/>
    <w:rsid w:val="009D75C2"/>
    <w:rsid w:val="009D7A75"/>
    <w:rsid w:val="009E0F6F"/>
    <w:rsid w:val="009E3FB5"/>
    <w:rsid w:val="009E55F2"/>
    <w:rsid w:val="009E60C6"/>
    <w:rsid w:val="009E6C8A"/>
    <w:rsid w:val="009F4AF7"/>
    <w:rsid w:val="009F654D"/>
    <w:rsid w:val="00A00EA2"/>
    <w:rsid w:val="00A10209"/>
    <w:rsid w:val="00A160A1"/>
    <w:rsid w:val="00A16FF0"/>
    <w:rsid w:val="00A20E4D"/>
    <w:rsid w:val="00A21427"/>
    <w:rsid w:val="00A22D6F"/>
    <w:rsid w:val="00A261BB"/>
    <w:rsid w:val="00A267A6"/>
    <w:rsid w:val="00A31FBA"/>
    <w:rsid w:val="00A37862"/>
    <w:rsid w:val="00A37CB8"/>
    <w:rsid w:val="00A46D7C"/>
    <w:rsid w:val="00A53649"/>
    <w:rsid w:val="00A5516F"/>
    <w:rsid w:val="00A562B6"/>
    <w:rsid w:val="00A577DB"/>
    <w:rsid w:val="00A74C71"/>
    <w:rsid w:val="00A750D7"/>
    <w:rsid w:val="00A75B88"/>
    <w:rsid w:val="00A76F44"/>
    <w:rsid w:val="00A96537"/>
    <w:rsid w:val="00AA0213"/>
    <w:rsid w:val="00AA4961"/>
    <w:rsid w:val="00AA5D96"/>
    <w:rsid w:val="00AA7350"/>
    <w:rsid w:val="00AB2F50"/>
    <w:rsid w:val="00AB6CBC"/>
    <w:rsid w:val="00AC41C1"/>
    <w:rsid w:val="00AD0564"/>
    <w:rsid w:val="00AD3A14"/>
    <w:rsid w:val="00AE1495"/>
    <w:rsid w:val="00AE27BD"/>
    <w:rsid w:val="00AE2CFD"/>
    <w:rsid w:val="00AE6D6B"/>
    <w:rsid w:val="00AF422A"/>
    <w:rsid w:val="00B00C37"/>
    <w:rsid w:val="00B04D7A"/>
    <w:rsid w:val="00B05BC6"/>
    <w:rsid w:val="00B10F13"/>
    <w:rsid w:val="00B177BB"/>
    <w:rsid w:val="00B20C63"/>
    <w:rsid w:val="00B23245"/>
    <w:rsid w:val="00B23BAC"/>
    <w:rsid w:val="00B24350"/>
    <w:rsid w:val="00B24B3F"/>
    <w:rsid w:val="00B271C3"/>
    <w:rsid w:val="00B35233"/>
    <w:rsid w:val="00B3731E"/>
    <w:rsid w:val="00B4118D"/>
    <w:rsid w:val="00B44672"/>
    <w:rsid w:val="00B5114C"/>
    <w:rsid w:val="00B534EF"/>
    <w:rsid w:val="00B541CF"/>
    <w:rsid w:val="00B55276"/>
    <w:rsid w:val="00B5682A"/>
    <w:rsid w:val="00B61517"/>
    <w:rsid w:val="00B61905"/>
    <w:rsid w:val="00B623CF"/>
    <w:rsid w:val="00B7398F"/>
    <w:rsid w:val="00B75023"/>
    <w:rsid w:val="00B77838"/>
    <w:rsid w:val="00B81B3B"/>
    <w:rsid w:val="00B82696"/>
    <w:rsid w:val="00B879CE"/>
    <w:rsid w:val="00B93CC6"/>
    <w:rsid w:val="00B94080"/>
    <w:rsid w:val="00B94926"/>
    <w:rsid w:val="00B961CB"/>
    <w:rsid w:val="00B97719"/>
    <w:rsid w:val="00BA128F"/>
    <w:rsid w:val="00BA61D2"/>
    <w:rsid w:val="00BB4697"/>
    <w:rsid w:val="00BB58A4"/>
    <w:rsid w:val="00BB7498"/>
    <w:rsid w:val="00BC2235"/>
    <w:rsid w:val="00BC2348"/>
    <w:rsid w:val="00BC28AB"/>
    <w:rsid w:val="00BC4311"/>
    <w:rsid w:val="00BC7416"/>
    <w:rsid w:val="00BD29FE"/>
    <w:rsid w:val="00BD46C9"/>
    <w:rsid w:val="00BD5CCB"/>
    <w:rsid w:val="00BD79A1"/>
    <w:rsid w:val="00BF23D7"/>
    <w:rsid w:val="00BF543C"/>
    <w:rsid w:val="00C02030"/>
    <w:rsid w:val="00C031E2"/>
    <w:rsid w:val="00C05739"/>
    <w:rsid w:val="00C15B10"/>
    <w:rsid w:val="00C306F9"/>
    <w:rsid w:val="00C3162C"/>
    <w:rsid w:val="00C3437C"/>
    <w:rsid w:val="00C42C59"/>
    <w:rsid w:val="00C45C1D"/>
    <w:rsid w:val="00C46116"/>
    <w:rsid w:val="00C505C1"/>
    <w:rsid w:val="00C56130"/>
    <w:rsid w:val="00C616AB"/>
    <w:rsid w:val="00C637EB"/>
    <w:rsid w:val="00C674B1"/>
    <w:rsid w:val="00C73B6D"/>
    <w:rsid w:val="00C765E0"/>
    <w:rsid w:val="00C77107"/>
    <w:rsid w:val="00C77341"/>
    <w:rsid w:val="00C81158"/>
    <w:rsid w:val="00C85FE8"/>
    <w:rsid w:val="00C93ED7"/>
    <w:rsid w:val="00C959A5"/>
    <w:rsid w:val="00C95F02"/>
    <w:rsid w:val="00CA02F6"/>
    <w:rsid w:val="00CA2A75"/>
    <w:rsid w:val="00CA346A"/>
    <w:rsid w:val="00CA7FA9"/>
    <w:rsid w:val="00CB038F"/>
    <w:rsid w:val="00CB1AB8"/>
    <w:rsid w:val="00CB447E"/>
    <w:rsid w:val="00CB5E86"/>
    <w:rsid w:val="00CB6B47"/>
    <w:rsid w:val="00CB6FBD"/>
    <w:rsid w:val="00CB769F"/>
    <w:rsid w:val="00CC6089"/>
    <w:rsid w:val="00CD1922"/>
    <w:rsid w:val="00CD1B3D"/>
    <w:rsid w:val="00CD1EBA"/>
    <w:rsid w:val="00CD2964"/>
    <w:rsid w:val="00CD329D"/>
    <w:rsid w:val="00CD4192"/>
    <w:rsid w:val="00CD65BB"/>
    <w:rsid w:val="00CE2C8A"/>
    <w:rsid w:val="00CE35E6"/>
    <w:rsid w:val="00CF0A74"/>
    <w:rsid w:val="00CF13E0"/>
    <w:rsid w:val="00CF1E56"/>
    <w:rsid w:val="00CF4110"/>
    <w:rsid w:val="00CF55C2"/>
    <w:rsid w:val="00CF5928"/>
    <w:rsid w:val="00D12479"/>
    <w:rsid w:val="00D1789E"/>
    <w:rsid w:val="00D36BE2"/>
    <w:rsid w:val="00D40A6B"/>
    <w:rsid w:val="00D45B96"/>
    <w:rsid w:val="00D55E09"/>
    <w:rsid w:val="00D60CA6"/>
    <w:rsid w:val="00D62497"/>
    <w:rsid w:val="00D659F9"/>
    <w:rsid w:val="00D7095D"/>
    <w:rsid w:val="00D71453"/>
    <w:rsid w:val="00D7238C"/>
    <w:rsid w:val="00D76939"/>
    <w:rsid w:val="00D85FF1"/>
    <w:rsid w:val="00D904B9"/>
    <w:rsid w:val="00D90D4B"/>
    <w:rsid w:val="00DB00FC"/>
    <w:rsid w:val="00DB6E02"/>
    <w:rsid w:val="00DB7829"/>
    <w:rsid w:val="00DC0D70"/>
    <w:rsid w:val="00DC3D07"/>
    <w:rsid w:val="00DC3FA9"/>
    <w:rsid w:val="00DC661B"/>
    <w:rsid w:val="00DC7BFC"/>
    <w:rsid w:val="00DD69DC"/>
    <w:rsid w:val="00DE6BB8"/>
    <w:rsid w:val="00DF11EB"/>
    <w:rsid w:val="00DF3EDE"/>
    <w:rsid w:val="00DF479B"/>
    <w:rsid w:val="00E113A1"/>
    <w:rsid w:val="00E229E6"/>
    <w:rsid w:val="00E32C66"/>
    <w:rsid w:val="00E34628"/>
    <w:rsid w:val="00E360CB"/>
    <w:rsid w:val="00E413E4"/>
    <w:rsid w:val="00E45200"/>
    <w:rsid w:val="00E4767F"/>
    <w:rsid w:val="00E52F03"/>
    <w:rsid w:val="00E54006"/>
    <w:rsid w:val="00E557E4"/>
    <w:rsid w:val="00E56403"/>
    <w:rsid w:val="00E613DF"/>
    <w:rsid w:val="00E72BFF"/>
    <w:rsid w:val="00E8277B"/>
    <w:rsid w:val="00E868E0"/>
    <w:rsid w:val="00E90780"/>
    <w:rsid w:val="00E91293"/>
    <w:rsid w:val="00E94984"/>
    <w:rsid w:val="00E97912"/>
    <w:rsid w:val="00EA10AC"/>
    <w:rsid w:val="00EA1E9E"/>
    <w:rsid w:val="00EA2602"/>
    <w:rsid w:val="00EA2F53"/>
    <w:rsid w:val="00EA4ADB"/>
    <w:rsid w:val="00EA5A4B"/>
    <w:rsid w:val="00EA670A"/>
    <w:rsid w:val="00EA7AAC"/>
    <w:rsid w:val="00EB20C7"/>
    <w:rsid w:val="00EB26EA"/>
    <w:rsid w:val="00EB53F6"/>
    <w:rsid w:val="00EE46CD"/>
    <w:rsid w:val="00EE6460"/>
    <w:rsid w:val="00EF7328"/>
    <w:rsid w:val="00F06779"/>
    <w:rsid w:val="00F1218E"/>
    <w:rsid w:val="00F17799"/>
    <w:rsid w:val="00F227A2"/>
    <w:rsid w:val="00F318AA"/>
    <w:rsid w:val="00F32C25"/>
    <w:rsid w:val="00F32F0B"/>
    <w:rsid w:val="00F32FBC"/>
    <w:rsid w:val="00F365D2"/>
    <w:rsid w:val="00F415A7"/>
    <w:rsid w:val="00F4403E"/>
    <w:rsid w:val="00F476F7"/>
    <w:rsid w:val="00F501DB"/>
    <w:rsid w:val="00F5090F"/>
    <w:rsid w:val="00F512D7"/>
    <w:rsid w:val="00F549CE"/>
    <w:rsid w:val="00F63654"/>
    <w:rsid w:val="00F6383B"/>
    <w:rsid w:val="00F65A10"/>
    <w:rsid w:val="00F67176"/>
    <w:rsid w:val="00F6717D"/>
    <w:rsid w:val="00F742BF"/>
    <w:rsid w:val="00F76B3B"/>
    <w:rsid w:val="00F80A52"/>
    <w:rsid w:val="00F80CE2"/>
    <w:rsid w:val="00F93F2C"/>
    <w:rsid w:val="00FA1458"/>
    <w:rsid w:val="00FA4A85"/>
    <w:rsid w:val="00FA4AE5"/>
    <w:rsid w:val="00FA7842"/>
    <w:rsid w:val="00FB660D"/>
    <w:rsid w:val="00FB6A01"/>
    <w:rsid w:val="00FB7D28"/>
    <w:rsid w:val="00FC6018"/>
    <w:rsid w:val="00FC6A22"/>
    <w:rsid w:val="00FD3E91"/>
    <w:rsid w:val="00FD4790"/>
    <w:rsid w:val="00FE5D20"/>
    <w:rsid w:val="00FF36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93A53"/>
  <w15:docId w15:val="{C11FF9C4-AE70-4150-8D7D-F57CDAEF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8CC"/>
    <w:pPr>
      <w:keepNext/>
      <w:outlineLvl w:val="0"/>
    </w:pPr>
    <w:rPr>
      <w:rFonts w:ascii="Arial" w:hAnsi="Arial" w:cs="Arial"/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36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BD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BD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502D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B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02D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BD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634BF"/>
    <w:rPr>
      <w:rFonts w:cs="Times New Roman"/>
    </w:rPr>
  </w:style>
  <w:style w:type="paragraph" w:customStyle="1" w:styleId="nhsbase">
    <w:name w:val="nhsbase"/>
    <w:basedOn w:val="Normal"/>
    <w:rsid w:val="00CF0A74"/>
    <w:rPr>
      <w:rFonts w:ascii="Arial" w:eastAsia="Arial Unicode MS" w:hAnsi="Arial" w:cs="Arial"/>
      <w:lang w:val="en-GB"/>
    </w:rPr>
  </w:style>
  <w:style w:type="paragraph" w:customStyle="1" w:styleId="nhsbase0">
    <w:name w:val="nhs_base"/>
    <w:basedOn w:val="Normal"/>
    <w:rsid w:val="0012096E"/>
    <w:rPr>
      <w:rFonts w:ascii="Arial" w:hAnsi="Arial"/>
      <w:kern w:val="16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53F98"/>
    <w:pPr>
      <w:spacing w:after="120" w:line="480" w:lineRule="auto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2BD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D5"/>
    <w:rPr>
      <w:sz w:val="0"/>
      <w:szCs w:val="0"/>
      <w:lang w:val="en-US" w:eastAsia="en-US"/>
    </w:rPr>
  </w:style>
  <w:style w:type="paragraph" w:customStyle="1" w:styleId="nhsdept">
    <w:name w:val="nhs_dept"/>
    <w:basedOn w:val="Normal"/>
    <w:rsid w:val="000D6575"/>
    <w:rPr>
      <w:b/>
      <w:kern w:val="16"/>
      <w:sz w:val="28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623D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9E55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BD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9E55F2"/>
    <w:rPr>
      <w:rFonts w:cs="Times New Roman"/>
      <w:color w:val="0000FF"/>
      <w:u w:val="single"/>
    </w:rPr>
  </w:style>
  <w:style w:type="paragraph" w:customStyle="1" w:styleId="bodytextbullets">
    <w:name w:val="bodytextbullets"/>
    <w:basedOn w:val="Normal"/>
    <w:rsid w:val="009E55F2"/>
    <w:pPr>
      <w:numPr>
        <w:numId w:val="1"/>
      </w:numPr>
      <w:spacing w:before="80"/>
      <w:ind w:left="0" w:firstLine="0"/>
    </w:pPr>
    <w:rPr>
      <w:rFonts w:ascii="Arial" w:hAnsi="Arial" w:cs="Arial"/>
    </w:rPr>
  </w:style>
  <w:style w:type="character" w:customStyle="1" w:styleId="samplebodytextchar">
    <w:name w:val="samplebodytextchar"/>
    <w:basedOn w:val="DefaultParagraphFont"/>
    <w:rsid w:val="009E55F2"/>
    <w:rPr>
      <w:rFonts w:ascii="Arial" w:hAnsi="Arial" w:cs="Arial"/>
      <w:color w:val="0000FF"/>
    </w:rPr>
  </w:style>
  <w:style w:type="paragraph" w:customStyle="1" w:styleId="nhssignatue">
    <w:name w:val="nhssignatue"/>
    <w:basedOn w:val="Normal"/>
    <w:rsid w:val="009E55F2"/>
    <w:rPr>
      <w:rFonts w:ascii="Arial" w:hAnsi="Arial" w:cs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104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BD5"/>
    <w:rPr>
      <w:sz w:val="0"/>
      <w:szCs w:val="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827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8277B"/>
    <w:rPr>
      <w:rFonts w:cs="Times New Roman"/>
      <w:sz w:val="24"/>
      <w:szCs w:val="24"/>
      <w:lang w:val="en-US" w:eastAsia="en-US"/>
    </w:rPr>
  </w:style>
  <w:style w:type="paragraph" w:customStyle="1" w:styleId="D1">
    <w:name w:val="D1"/>
    <w:basedOn w:val="Normal"/>
    <w:rsid w:val="00E8277B"/>
    <w:pPr>
      <w:numPr>
        <w:numId w:val="2"/>
      </w:numPr>
      <w:spacing w:before="240"/>
      <w:jc w:val="both"/>
    </w:pPr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A350E"/>
    <w:pPr>
      <w:ind w:left="720"/>
    </w:pPr>
  </w:style>
  <w:style w:type="paragraph" w:customStyle="1" w:styleId="RIGHTBARRED">
    <w:name w:val="RIGHT BARRED"/>
    <w:basedOn w:val="Normal"/>
    <w:rsid w:val="00154E1E"/>
    <w:pPr>
      <w:pBdr>
        <w:right w:val="single" w:sz="6" w:space="1" w:color="auto"/>
      </w:pBdr>
      <w:spacing w:before="180"/>
      <w:ind w:left="862"/>
      <w:jc w:val="both"/>
    </w:pPr>
    <w:rPr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C031E2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FF36F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F7145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F7145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Indent3">
    <w:name w:val="Body Text Indent 3"/>
    <w:basedOn w:val="Normal"/>
    <w:link w:val="BodyTextIndent3Char"/>
    <w:rsid w:val="002D3E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3E3D"/>
    <w:rPr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5A2F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2F1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F1F"/>
    <w:rPr>
      <w:b/>
      <w:bCs/>
      <w:lang w:val="en-US" w:eastAsia="en-US"/>
    </w:rPr>
  </w:style>
  <w:style w:type="paragraph" w:customStyle="1" w:styleId="Heading">
    <w:name w:val="Heading"/>
    <w:next w:val="Normal"/>
    <w:rsid w:val="00C674B1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Arial Unicode MS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Body">
    <w:name w:val="Body"/>
    <w:rsid w:val="004270C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4270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democratonline.net/2018/11/09/health-matters-12/golden-jubilee-logo/&amp;psig=AOvVaw2X9kYiAa6ncp3CmMxAjJG_&amp;ust=1611316448888000&amp;source=images&amp;cd=vfe&amp;ved=0CAIQjRxqFwoTCKjx-Nb7rO4CFQAAAAAdAAAAAB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AFD1-A098-4F43-AADE-7EC49A7D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 and Clyde - Clinical Governance Support Unit</vt:lpstr>
    </vt:vector>
  </TitlesOfParts>
  <Company>GJNH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 and Clyde - Clinical Governance Support Unit</dc:title>
  <dc:creator>Laura Langan Riach</dc:creator>
  <cp:lastModifiedBy>Alison Mackay</cp:lastModifiedBy>
  <cp:revision>5</cp:revision>
  <cp:lastPrinted>2021-04-08T14:23:00Z</cp:lastPrinted>
  <dcterms:created xsi:type="dcterms:W3CDTF">2022-07-06T20:57:00Z</dcterms:created>
  <dcterms:modified xsi:type="dcterms:W3CDTF">2022-07-22T12:02:00Z</dcterms:modified>
</cp:coreProperties>
</file>