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966" w:rsidRDefault="00A75203" w:rsidP="00102128">
      <w:pPr>
        <w:pStyle w:val="ListParagraph"/>
        <w:spacing w:after="0" w:line="240" w:lineRule="auto"/>
        <w:ind w:left="0"/>
        <w:rPr>
          <w:rFonts w:ascii="Arial" w:hAnsi="Arial" w:cs="Arial"/>
          <w:b/>
          <w:szCs w:val="22"/>
        </w:rPr>
      </w:pPr>
      <w:r>
        <w:rPr>
          <w:rFonts w:ascii="Arial" w:hAnsi="Arial" w:cs="Arial"/>
          <w:b/>
          <w:szCs w:val="22"/>
        </w:rPr>
        <w:pict w14:anchorId="48ADE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3.5pt;height:740.25pt" o:bordertopcolor="yellow pure" o:borderleftcolor="yellow pure" o:borderbottomcolor="yellow pure" o:borderrightcolor="yellow pure">
            <v:imagedata r:id="rId7" o:title="recovery plan cover (2)"/>
            <w10:bordertop type="single" width="18"/>
            <w10:borderleft type="single" width="18"/>
            <w10:borderbottom type="single" width="18"/>
            <w10:borderright type="single" width="18"/>
          </v:shape>
        </w:pict>
      </w:r>
    </w:p>
    <w:p w:rsidR="004B05AF" w:rsidRPr="00CA2AEB" w:rsidRDefault="00366966" w:rsidP="00102128">
      <w:pPr>
        <w:pStyle w:val="ListParagraph"/>
        <w:spacing w:after="0" w:line="240" w:lineRule="auto"/>
        <w:ind w:left="0"/>
        <w:rPr>
          <w:rFonts w:ascii="Arial" w:hAnsi="Arial" w:cs="Arial"/>
          <w:b/>
          <w:szCs w:val="22"/>
        </w:rPr>
      </w:pPr>
      <w:r>
        <w:rPr>
          <w:rFonts w:ascii="Arial" w:hAnsi="Arial" w:cs="Arial"/>
          <w:b/>
          <w:szCs w:val="22"/>
        </w:rPr>
        <w:br w:type="page"/>
      </w:r>
    </w:p>
    <w:tbl>
      <w:tblPr>
        <w:tblW w:w="0" w:type="auto"/>
        <w:shd w:val="clear" w:color="auto" w:fill="C6D9F1"/>
        <w:tblLook w:val="04A0" w:firstRow="1" w:lastRow="0" w:firstColumn="1" w:lastColumn="0" w:noHBand="0" w:noVBand="1"/>
      </w:tblPr>
      <w:tblGrid>
        <w:gridCol w:w="10682"/>
      </w:tblGrid>
      <w:tr w:rsidR="00684CFC" w:rsidRPr="00684CFC" w:rsidTr="00684CFC">
        <w:tc>
          <w:tcPr>
            <w:tcW w:w="10682" w:type="dxa"/>
            <w:shd w:val="clear" w:color="auto" w:fill="C6D9F1"/>
          </w:tcPr>
          <w:p w:rsidR="00882A46" w:rsidRPr="00684CFC" w:rsidRDefault="00882A46" w:rsidP="00684CFC">
            <w:pPr>
              <w:pStyle w:val="ListParagraph"/>
              <w:spacing w:before="120" w:after="120" w:line="240" w:lineRule="auto"/>
              <w:ind w:left="0"/>
              <w:rPr>
                <w:rFonts w:ascii="Arial" w:hAnsi="Arial" w:cs="Arial"/>
                <w:b/>
                <w:color w:val="1F497D"/>
                <w:sz w:val="28"/>
                <w:szCs w:val="28"/>
              </w:rPr>
            </w:pPr>
            <w:r w:rsidRPr="00684CFC">
              <w:rPr>
                <w:rFonts w:ascii="Arial" w:hAnsi="Arial" w:cs="Arial"/>
                <w:b/>
                <w:color w:val="1F497D"/>
                <w:sz w:val="28"/>
                <w:szCs w:val="28"/>
              </w:rPr>
              <w:t>Introduction</w:t>
            </w:r>
          </w:p>
        </w:tc>
      </w:tr>
    </w:tbl>
    <w:p w:rsidR="004B05AF" w:rsidRPr="00E5084F" w:rsidRDefault="004B05AF" w:rsidP="001E744B">
      <w:pPr>
        <w:spacing w:after="0" w:line="240" w:lineRule="auto"/>
        <w:rPr>
          <w:rFonts w:ascii="Arial" w:hAnsi="Arial" w:cs="Arial"/>
          <w:sz w:val="24"/>
          <w:szCs w:val="24"/>
        </w:rPr>
      </w:pPr>
    </w:p>
    <w:p w:rsidR="00B606A2" w:rsidRPr="00E5084F" w:rsidRDefault="004B05AF" w:rsidP="001E744B">
      <w:pPr>
        <w:spacing w:after="0" w:line="240" w:lineRule="auto"/>
        <w:rPr>
          <w:rFonts w:ascii="Arial" w:hAnsi="Arial" w:cs="Arial"/>
          <w:sz w:val="24"/>
          <w:szCs w:val="24"/>
        </w:rPr>
      </w:pPr>
      <w:r w:rsidRPr="00E5084F">
        <w:rPr>
          <w:rFonts w:ascii="Arial" w:hAnsi="Arial" w:cs="Arial"/>
          <w:sz w:val="24"/>
          <w:szCs w:val="24"/>
        </w:rPr>
        <w:t xml:space="preserve">Over the past three months, the NHS in Scotland has been on an emergency footing and has risen to the very significant challenges posed by the </w:t>
      </w:r>
      <w:r w:rsidR="00757DB7" w:rsidRPr="00E5084F">
        <w:rPr>
          <w:rFonts w:ascii="Arial" w:hAnsi="Arial" w:cs="Arial"/>
          <w:sz w:val="24"/>
          <w:szCs w:val="24"/>
        </w:rPr>
        <w:t>Coronavirus (COVID-19)</w:t>
      </w:r>
      <w:r w:rsidRPr="00E5084F">
        <w:rPr>
          <w:rFonts w:ascii="Arial" w:hAnsi="Arial" w:cs="Arial"/>
          <w:sz w:val="24"/>
          <w:szCs w:val="24"/>
        </w:rPr>
        <w:t xml:space="preserve"> pandemic. Capacity for intensive care and for those needing hospitalisation was made available at short notice </w:t>
      </w:r>
      <w:r w:rsidR="00757DB7" w:rsidRPr="00E5084F">
        <w:rPr>
          <w:rFonts w:ascii="Arial" w:hAnsi="Arial" w:cs="Arial"/>
          <w:sz w:val="24"/>
          <w:szCs w:val="24"/>
        </w:rPr>
        <w:t xml:space="preserve">in the first few weeks of the pandemic </w:t>
      </w:r>
      <w:r w:rsidRPr="00E5084F">
        <w:rPr>
          <w:rFonts w:ascii="Arial" w:hAnsi="Arial" w:cs="Arial"/>
          <w:sz w:val="24"/>
          <w:szCs w:val="24"/>
        </w:rPr>
        <w:t xml:space="preserve">so that our health service could cope with potential worst case demands. The Scottish Government has now asked NHS Boards to develop local recovery and mobilisation plans to set out how clinical care which was paused </w:t>
      </w:r>
      <w:r w:rsidR="00B606A2" w:rsidRPr="00E5084F">
        <w:rPr>
          <w:rFonts w:ascii="Arial" w:hAnsi="Arial" w:cs="Arial"/>
          <w:sz w:val="24"/>
          <w:szCs w:val="24"/>
        </w:rPr>
        <w:t xml:space="preserve">can </w:t>
      </w:r>
      <w:r w:rsidRPr="00E5084F">
        <w:rPr>
          <w:rFonts w:ascii="Arial" w:hAnsi="Arial" w:cs="Arial"/>
          <w:sz w:val="24"/>
          <w:szCs w:val="24"/>
        </w:rPr>
        <w:t xml:space="preserve">safety restart. </w:t>
      </w:r>
    </w:p>
    <w:p w:rsidR="001E744B" w:rsidRPr="00E5084F" w:rsidRDefault="001E744B" w:rsidP="001E744B">
      <w:pPr>
        <w:spacing w:after="0" w:line="240" w:lineRule="auto"/>
        <w:rPr>
          <w:rFonts w:ascii="Arial" w:hAnsi="Arial" w:cs="Arial"/>
          <w:sz w:val="24"/>
          <w:szCs w:val="24"/>
        </w:rPr>
      </w:pPr>
    </w:p>
    <w:p w:rsidR="004B05AF" w:rsidRPr="00E5084F" w:rsidRDefault="004B05AF" w:rsidP="001E744B">
      <w:pPr>
        <w:spacing w:after="0" w:line="240" w:lineRule="auto"/>
        <w:rPr>
          <w:rFonts w:ascii="Arial" w:hAnsi="Arial" w:cs="Arial"/>
          <w:sz w:val="24"/>
          <w:szCs w:val="24"/>
        </w:rPr>
      </w:pPr>
      <w:r w:rsidRPr="00E5084F">
        <w:rPr>
          <w:rFonts w:ascii="Arial" w:hAnsi="Arial" w:cs="Arial"/>
          <w:sz w:val="24"/>
          <w:szCs w:val="24"/>
        </w:rPr>
        <w:t>This recovery plan describes how NHS Golden Jubilee will resume elective surgery. NHS G</w:t>
      </w:r>
      <w:r w:rsidR="00A66071" w:rsidRPr="00E5084F">
        <w:rPr>
          <w:rFonts w:ascii="Arial" w:hAnsi="Arial" w:cs="Arial"/>
          <w:sz w:val="24"/>
          <w:szCs w:val="24"/>
        </w:rPr>
        <w:t xml:space="preserve">olden </w:t>
      </w:r>
      <w:r w:rsidRPr="00E5084F">
        <w:rPr>
          <w:rFonts w:ascii="Arial" w:hAnsi="Arial" w:cs="Arial"/>
          <w:sz w:val="24"/>
          <w:szCs w:val="24"/>
        </w:rPr>
        <w:t>J</w:t>
      </w:r>
      <w:r w:rsidR="00A66071" w:rsidRPr="00E5084F">
        <w:rPr>
          <w:rFonts w:ascii="Arial" w:hAnsi="Arial" w:cs="Arial"/>
          <w:sz w:val="24"/>
          <w:szCs w:val="24"/>
        </w:rPr>
        <w:t>ubilee</w:t>
      </w:r>
      <w:r w:rsidRPr="00E5084F">
        <w:rPr>
          <w:rFonts w:ascii="Arial" w:hAnsi="Arial" w:cs="Arial"/>
          <w:sz w:val="24"/>
          <w:szCs w:val="24"/>
        </w:rPr>
        <w:t xml:space="preserve"> is being used as a national resource to accelerate recovery in urgent cancer diagnostics and surgery, cardiothoracic services and high volume elective</w:t>
      </w:r>
      <w:r w:rsidR="00E5084F" w:rsidRPr="00E5084F">
        <w:rPr>
          <w:rFonts w:ascii="Arial" w:hAnsi="Arial" w:cs="Arial"/>
          <w:sz w:val="24"/>
          <w:szCs w:val="24"/>
        </w:rPr>
        <w:t xml:space="preserve"> orthopaedics and ophthalmology</w:t>
      </w:r>
      <w:r w:rsidRPr="00E5084F">
        <w:rPr>
          <w:rFonts w:ascii="Arial" w:hAnsi="Arial" w:cs="Arial"/>
          <w:sz w:val="24"/>
          <w:szCs w:val="24"/>
        </w:rPr>
        <w:t xml:space="preserve"> </w:t>
      </w:r>
      <w:r w:rsidR="00B606A2" w:rsidRPr="00E5084F">
        <w:rPr>
          <w:rFonts w:ascii="Arial" w:hAnsi="Arial" w:cs="Arial"/>
          <w:sz w:val="24"/>
          <w:szCs w:val="24"/>
        </w:rPr>
        <w:t>A</w:t>
      </w:r>
      <w:r w:rsidRPr="00E5084F">
        <w:rPr>
          <w:rFonts w:ascii="Arial" w:hAnsi="Arial" w:cs="Arial"/>
          <w:sz w:val="24"/>
          <w:szCs w:val="24"/>
        </w:rPr>
        <w:t>mbitious plan</w:t>
      </w:r>
      <w:r w:rsidR="000C2893" w:rsidRPr="00E5084F">
        <w:rPr>
          <w:rFonts w:ascii="Arial" w:hAnsi="Arial" w:cs="Arial"/>
          <w:sz w:val="24"/>
          <w:szCs w:val="24"/>
        </w:rPr>
        <w:t>s have</w:t>
      </w:r>
      <w:r w:rsidRPr="00E5084F">
        <w:rPr>
          <w:rFonts w:ascii="Arial" w:hAnsi="Arial" w:cs="Arial"/>
          <w:sz w:val="24"/>
          <w:szCs w:val="24"/>
        </w:rPr>
        <w:t xml:space="preserve"> also been developed to increase capacity and enable rec</w:t>
      </w:r>
      <w:r w:rsidR="00E5084F" w:rsidRPr="00E5084F">
        <w:rPr>
          <w:rFonts w:ascii="Arial" w:hAnsi="Arial" w:cs="Arial"/>
          <w:sz w:val="24"/>
          <w:szCs w:val="24"/>
        </w:rPr>
        <w:t xml:space="preserve">overy of our own waiting list. </w:t>
      </w:r>
      <w:r w:rsidRPr="00E5084F">
        <w:rPr>
          <w:rFonts w:ascii="Arial" w:hAnsi="Arial" w:cs="Arial"/>
          <w:sz w:val="24"/>
          <w:szCs w:val="24"/>
        </w:rPr>
        <w:t>These plans are designed to improve patient access to treatment and support the delivery of:</w:t>
      </w:r>
    </w:p>
    <w:p w:rsidR="004B05AF" w:rsidRPr="00E5084F" w:rsidRDefault="004B05AF" w:rsidP="001E744B">
      <w:pPr>
        <w:spacing w:after="0" w:line="240" w:lineRule="auto"/>
        <w:ind w:left="284"/>
        <w:rPr>
          <w:rFonts w:ascii="Arial" w:hAnsi="Arial" w:cs="Arial"/>
          <w:sz w:val="24"/>
          <w:szCs w:val="24"/>
        </w:rPr>
      </w:pPr>
    </w:p>
    <w:p w:rsidR="004B05AF" w:rsidRPr="00E5084F" w:rsidRDefault="00B606A2" w:rsidP="001E744B">
      <w:pPr>
        <w:pStyle w:val="ListParagraph"/>
        <w:numPr>
          <w:ilvl w:val="0"/>
          <w:numId w:val="9"/>
        </w:numPr>
        <w:spacing w:after="0" w:line="240" w:lineRule="auto"/>
        <w:rPr>
          <w:rFonts w:ascii="Arial" w:hAnsi="Arial" w:cs="Arial"/>
          <w:sz w:val="24"/>
          <w:szCs w:val="24"/>
        </w:rPr>
      </w:pPr>
      <w:r w:rsidRPr="00E5084F">
        <w:rPr>
          <w:rFonts w:ascii="Arial" w:hAnsi="Arial" w:cs="Arial"/>
          <w:sz w:val="24"/>
          <w:szCs w:val="24"/>
        </w:rPr>
        <w:t>i</w:t>
      </w:r>
      <w:r w:rsidR="004B05AF" w:rsidRPr="00E5084F">
        <w:rPr>
          <w:rFonts w:ascii="Arial" w:hAnsi="Arial" w:cs="Arial"/>
          <w:sz w:val="24"/>
          <w:szCs w:val="24"/>
        </w:rPr>
        <w:t xml:space="preserve">ncreased capacity for urgent and </w:t>
      </w:r>
      <w:r w:rsidR="00757DB7" w:rsidRPr="00E5084F">
        <w:rPr>
          <w:rFonts w:ascii="Arial" w:hAnsi="Arial" w:cs="Arial"/>
          <w:sz w:val="24"/>
          <w:szCs w:val="24"/>
        </w:rPr>
        <w:t>‘</w:t>
      </w:r>
      <w:r w:rsidR="004B05AF" w:rsidRPr="00E5084F">
        <w:rPr>
          <w:rFonts w:ascii="Arial" w:hAnsi="Arial" w:cs="Arial"/>
          <w:sz w:val="24"/>
          <w:szCs w:val="24"/>
        </w:rPr>
        <w:t xml:space="preserve">critical </w:t>
      </w:r>
      <w:r w:rsidR="00757DB7" w:rsidRPr="00E5084F">
        <w:rPr>
          <w:rFonts w:ascii="Arial" w:hAnsi="Arial" w:cs="Arial"/>
          <w:sz w:val="24"/>
          <w:szCs w:val="24"/>
        </w:rPr>
        <w:t xml:space="preserve">to life’ </w:t>
      </w:r>
      <w:r w:rsidR="004B05AF" w:rsidRPr="00E5084F">
        <w:rPr>
          <w:rFonts w:ascii="Arial" w:hAnsi="Arial" w:cs="Arial"/>
          <w:sz w:val="24"/>
          <w:szCs w:val="24"/>
        </w:rPr>
        <w:t>services</w:t>
      </w:r>
      <w:r w:rsidRPr="00E5084F">
        <w:rPr>
          <w:rFonts w:ascii="Arial" w:hAnsi="Arial" w:cs="Arial"/>
          <w:sz w:val="24"/>
          <w:szCs w:val="24"/>
        </w:rPr>
        <w:t>; and</w:t>
      </w:r>
      <w:r w:rsidR="004B05AF" w:rsidRPr="00E5084F">
        <w:rPr>
          <w:rFonts w:ascii="Arial" w:hAnsi="Arial" w:cs="Arial"/>
          <w:sz w:val="24"/>
          <w:szCs w:val="24"/>
        </w:rPr>
        <w:t xml:space="preserve"> </w:t>
      </w:r>
    </w:p>
    <w:p w:rsidR="004B05AF" w:rsidRPr="00E5084F" w:rsidRDefault="00B606A2" w:rsidP="001E744B">
      <w:pPr>
        <w:pStyle w:val="ListParagraph"/>
        <w:numPr>
          <w:ilvl w:val="0"/>
          <w:numId w:val="9"/>
        </w:numPr>
        <w:spacing w:after="0" w:line="240" w:lineRule="auto"/>
        <w:rPr>
          <w:rFonts w:ascii="Arial" w:hAnsi="Arial" w:cs="Arial"/>
          <w:sz w:val="24"/>
          <w:szCs w:val="24"/>
        </w:rPr>
      </w:pPr>
      <w:r w:rsidRPr="00E5084F">
        <w:rPr>
          <w:rFonts w:ascii="Arial" w:hAnsi="Arial" w:cs="Arial"/>
          <w:sz w:val="24"/>
          <w:szCs w:val="24"/>
        </w:rPr>
        <w:t>d</w:t>
      </w:r>
      <w:r w:rsidR="004B05AF" w:rsidRPr="00E5084F">
        <w:rPr>
          <w:rFonts w:ascii="Arial" w:hAnsi="Arial" w:cs="Arial"/>
          <w:sz w:val="24"/>
          <w:szCs w:val="24"/>
        </w:rPr>
        <w:t>evelopment of ‘green’ (non-</w:t>
      </w:r>
      <w:r w:rsidR="00757DB7" w:rsidRPr="00E5084F">
        <w:rPr>
          <w:rFonts w:ascii="Arial" w:hAnsi="Arial" w:cs="Arial"/>
          <w:sz w:val="24"/>
          <w:szCs w:val="24"/>
        </w:rPr>
        <w:t>COVID</w:t>
      </w:r>
      <w:r w:rsidR="004B05AF" w:rsidRPr="00E5084F">
        <w:rPr>
          <w:rFonts w:ascii="Arial" w:hAnsi="Arial" w:cs="Arial"/>
          <w:sz w:val="24"/>
          <w:szCs w:val="24"/>
        </w:rPr>
        <w:t>) elective surgery pathways to support the recommencement and expansion of elective surgery and diagnostic programmes</w:t>
      </w:r>
      <w:r w:rsidRPr="00E5084F">
        <w:rPr>
          <w:rFonts w:ascii="Arial" w:hAnsi="Arial" w:cs="Arial"/>
          <w:sz w:val="24"/>
          <w:szCs w:val="24"/>
        </w:rPr>
        <w:t>.</w:t>
      </w:r>
      <w:r w:rsidR="004B05AF" w:rsidRPr="00E5084F">
        <w:rPr>
          <w:rFonts w:ascii="Arial" w:hAnsi="Arial" w:cs="Arial"/>
          <w:sz w:val="24"/>
          <w:szCs w:val="24"/>
        </w:rPr>
        <w:t xml:space="preserve">  </w:t>
      </w:r>
    </w:p>
    <w:p w:rsidR="004B05AF" w:rsidRPr="00E5084F" w:rsidRDefault="004B05AF" w:rsidP="001E744B">
      <w:pPr>
        <w:pStyle w:val="ListParagraph"/>
        <w:spacing w:after="0" w:line="240" w:lineRule="auto"/>
        <w:ind w:left="0"/>
        <w:rPr>
          <w:rFonts w:ascii="Arial" w:hAnsi="Arial" w:cs="Arial"/>
          <w:b/>
          <w:sz w:val="24"/>
          <w:szCs w:val="24"/>
        </w:rPr>
      </w:pPr>
    </w:p>
    <w:tbl>
      <w:tblPr>
        <w:tblW w:w="0" w:type="auto"/>
        <w:shd w:val="clear" w:color="auto" w:fill="C6D9F1"/>
        <w:tblLook w:val="04A0" w:firstRow="1" w:lastRow="0" w:firstColumn="1" w:lastColumn="0" w:noHBand="0" w:noVBand="1"/>
      </w:tblPr>
      <w:tblGrid>
        <w:gridCol w:w="10682"/>
      </w:tblGrid>
      <w:tr w:rsidR="00684CFC" w:rsidRPr="00684CFC" w:rsidTr="00684CFC">
        <w:tc>
          <w:tcPr>
            <w:tcW w:w="10682" w:type="dxa"/>
            <w:shd w:val="clear" w:color="auto" w:fill="C6D9F1"/>
          </w:tcPr>
          <w:p w:rsidR="00882A46" w:rsidRPr="00684CFC" w:rsidRDefault="00882A46" w:rsidP="00684CFC">
            <w:pPr>
              <w:pStyle w:val="ListParagraph"/>
              <w:spacing w:before="120" w:after="120" w:line="240" w:lineRule="auto"/>
              <w:ind w:left="0"/>
              <w:rPr>
                <w:rFonts w:ascii="Arial" w:hAnsi="Arial" w:cs="Arial"/>
                <w:b/>
                <w:color w:val="1F497D"/>
                <w:sz w:val="28"/>
                <w:szCs w:val="28"/>
              </w:rPr>
            </w:pPr>
            <w:r w:rsidRPr="00684CFC">
              <w:rPr>
                <w:rFonts w:ascii="Arial" w:hAnsi="Arial" w:cs="Arial"/>
                <w:b/>
                <w:color w:val="1F497D"/>
                <w:sz w:val="28"/>
                <w:szCs w:val="28"/>
              </w:rPr>
              <w:t>Overview of our key services</w:t>
            </w:r>
          </w:p>
        </w:tc>
      </w:tr>
    </w:tbl>
    <w:p w:rsidR="004B05AF" w:rsidRPr="00E5084F" w:rsidRDefault="004B05AF" w:rsidP="001E744B">
      <w:pPr>
        <w:spacing w:after="0" w:line="240" w:lineRule="auto"/>
        <w:ind w:left="284"/>
        <w:rPr>
          <w:rFonts w:ascii="Arial" w:hAnsi="Arial" w:cs="Arial"/>
          <w:sz w:val="24"/>
          <w:szCs w:val="24"/>
        </w:rPr>
      </w:pPr>
    </w:p>
    <w:p w:rsidR="004B05AF" w:rsidRDefault="004B05AF" w:rsidP="008E42C1">
      <w:pPr>
        <w:spacing w:after="0" w:line="240" w:lineRule="auto"/>
        <w:rPr>
          <w:rFonts w:ascii="Arial" w:hAnsi="Arial" w:cs="Arial"/>
          <w:sz w:val="24"/>
          <w:szCs w:val="24"/>
        </w:rPr>
      </w:pPr>
      <w:r w:rsidRPr="00E5084F">
        <w:rPr>
          <w:rFonts w:ascii="Arial" w:hAnsi="Arial" w:cs="Arial"/>
          <w:sz w:val="24"/>
          <w:szCs w:val="24"/>
        </w:rPr>
        <w:t>Provision of key services will include:</w:t>
      </w:r>
    </w:p>
    <w:p w:rsidR="00366966" w:rsidRDefault="00366966" w:rsidP="008E42C1">
      <w:pPr>
        <w:spacing w:after="0" w:line="240" w:lineRule="auto"/>
        <w:rPr>
          <w:rFonts w:ascii="Arial" w:hAnsi="Arial" w:cs="Arial"/>
          <w:sz w:val="24"/>
          <w:szCs w:val="24"/>
        </w:rPr>
      </w:pPr>
    </w:p>
    <w:p w:rsidR="00366966" w:rsidRDefault="00366966" w:rsidP="00366966">
      <w:pPr>
        <w:numPr>
          <w:ilvl w:val="0"/>
          <w:numId w:val="23"/>
        </w:numPr>
        <w:spacing w:after="0" w:line="240" w:lineRule="auto"/>
        <w:rPr>
          <w:rFonts w:ascii="Arial" w:hAnsi="Arial" w:cs="Arial"/>
          <w:sz w:val="24"/>
          <w:szCs w:val="24"/>
        </w:rPr>
      </w:pPr>
      <w:r w:rsidRPr="00E5084F">
        <w:rPr>
          <w:rFonts w:ascii="Arial" w:hAnsi="Arial" w:cs="Arial"/>
          <w:b/>
          <w:sz w:val="24"/>
          <w:szCs w:val="24"/>
        </w:rPr>
        <w:t>Cancer Surgery (new)</w:t>
      </w:r>
      <w:r w:rsidRPr="00E5084F">
        <w:rPr>
          <w:rFonts w:ascii="Arial" w:hAnsi="Arial" w:cs="Arial"/>
          <w:sz w:val="24"/>
          <w:szCs w:val="24"/>
        </w:rPr>
        <w:t xml:space="preserve"> – A small range of surgical cancer services will be established and supported by increased medical, nursing and support services. Workforce will be recruited through either direct recruitment, joint appointments or secondments and rotas.</w:t>
      </w:r>
    </w:p>
    <w:p w:rsidR="00366966" w:rsidRPr="00E5084F" w:rsidRDefault="00366966" w:rsidP="00366966">
      <w:pPr>
        <w:spacing w:after="0" w:line="240" w:lineRule="auto"/>
        <w:rPr>
          <w:rFonts w:ascii="Arial" w:hAnsi="Arial" w:cs="Arial"/>
          <w:sz w:val="24"/>
          <w:szCs w:val="24"/>
        </w:rPr>
      </w:pPr>
    </w:p>
    <w:p w:rsidR="00366966" w:rsidRDefault="00366966" w:rsidP="00366966">
      <w:pPr>
        <w:pStyle w:val="ListParagraph"/>
        <w:numPr>
          <w:ilvl w:val="0"/>
          <w:numId w:val="23"/>
        </w:numPr>
        <w:spacing w:after="0" w:line="240" w:lineRule="auto"/>
        <w:rPr>
          <w:rFonts w:ascii="Arial" w:hAnsi="Arial" w:cs="Arial"/>
          <w:sz w:val="24"/>
          <w:szCs w:val="24"/>
        </w:rPr>
      </w:pPr>
      <w:r w:rsidRPr="00E5084F">
        <w:rPr>
          <w:rFonts w:ascii="Arial" w:hAnsi="Arial" w:cs="Arial"/>
          <w:b/>
          <w:sz w:val="24"/>
          <w:szCs w:val="24"/>
        </w:rPr>
        <w:t>Early Access to Diagnostic Services</w:t>
      </w:r>
      <w:r w:rsidRPr="00E5084F">
        <w:rPr>
          <w:rFonts w:ascii="Arial" w:hAnsi="Arial" w:cs="Arial"/>
          <w:sz w:val="24"/>
          <w:szCs w:val="24"/>
        </w:rPr>
        <w:t xml:space="preserve"> </w:t>
      </w:r>
      <w:r w:rsidRPr="00E5084F">
        <w:rPr>
          <w:rFonts w:ascii="Arial" w:hAnsi="Arial" w:cs="Arial"/>
          <w:b/>
          <w:sz w:val="24"/>
          <w:szCs w:val="24"/>
        </w:rPr>
        <w:t>(new)</w:t>
      </w:r>
      <w:r w:rsidRPr="00E5084F">
        <w:rPr>
          <w:rFonts w:ascii="Arial" w:hAnsi="Arial" w:cs="Arial"/>
          <w:sz w:val="24"/>
          <w:szCs w:val="24"/>
        </w:rPr>
        <w:t xml:space="preserve"> – Work is underway to review options to create a diagnostic hub offering testing for patients on suspected cancer pathways as well as access to colonoscopy for patients with suspected colorectal cancer.  The Hub would receive referrals for patients with a high likelihood of cancer, enabling them to have multiple essential tests carried out to accelerate diagnosis.</w:t>
      </w:r>
    </w:p>
    <w:p w:rsidR="00366966" w:rsidRPr="00E5084F" w:rsidRDefault="00366966" w:rsidP="00366966">
      <w:pPr>
        <w:pStyle w:val="ListParagraph"/>
        <w:spacing w:after="0" w:line="240" w:lineRule="auto"/>
        <w:ind w:left="0"/>
        <w:rPr>
          <w:rFonts w:ascii="Arial" w:hAnsi="Arial" w:cs="Arial"/>
          <w:sz w:val="24"/>
          <w:szCs w:val="24"/>
        </w:rPr>
      </w:pPr>
    </w:p>
    <w:p w:rsidR="00366966" w:rsidRPr="00E5084F" w:rsidRDefault="00366966" w:rsidP="00366966">
      <w:pPr>
        <w:pStyle w:val="ListParagraph"/>
        <w:numPr>
          <w:ilvl w:val="0"/>
          <w:numId w:val="23"/>
        </w:numPr>
        <w:spacing w:after="0" w:line="240" w:lineRule="auto"/>
        <w:rPr>
          <w:rFonts w:ascii="Arial" w:hAnsi="Arial" w:cs="Arial"/>
          <w:sz w:val="24"/>
          <w:szCs w:val="24"/>
        </w:rPr>
      </w:pPr>
      <w:r w:rsidRPr="00E5084F">
        <w:rPr>
          <w:rFonts w:ascii="Arial" w:hAnsi="Arial" w:cs="Arial"/>
          <w:b/>
          <w:sz w:val="24"/>
          <w:szCs w:val="24"/>
        </w:rPr>
        <w:t>Increase in Core Capacity</w:t>
      </w:r>
      <w:r w:rsidRPr="00E5084F">
        <w:rPr>
          <w:rFonts w:ascii="Arial" w:hAnsi="Arial" w:cs="Arial"/>
          <w:sz w:val="24"/>
          <w:szCs w:val="24"/>
        </w:rPr>
        <w:t xml:space="preserve"> – Theatre sessions will be extended and six-day working will be introduced in a phased manner. This will provide optimal use of the facilities and supplement core capacity for orthopaedics, cancer and cardiac surgery.</w:t>
      </w:r>
    </w:p>
    <w:p w:rsidR="004B05AF" w:rsidRPr="00E5084F" w:rsidRDefault="004B05AF" w:rsidP="001E744B">
      <w:pPr>
        <w:spacing w:after="0" w:line="240" w:lineRule="auto"/>
        <w:ind w:left="284"/>
        <w:rPr>
          <w:rFonts w:ascii="Arial" w:hAnsi="Arial" w:cs="Arial"/>
          <w:sz w:val="24"/>
          <w:szCs w:val="24"/>
        </w:rPr>
      </w:pPr>
    </w:p>
    <w:p w:rsidR="00366966" w:rsidRPr="00E5084F" w:rsidRDefault="00366966" w:rsidP="00366966">
      <w:pPr>
        <w:pStyle w:val="ListParagraph"/>
        <w:numPr>
          <w:ilvl w:val="0"/>
          <w:numId w:val="8"/>
        </w:numPr>
        <w:spacing w:after="0" w:line="240" w:lineRule="auto"/>
        <w:ind w:left="426" w:hanging="426"/>
        <w:rPr>
          <w:rFonts w:ascii="Arial" w:hAnsi="Arial" w:cs="Arial"/>
          <w:sz w:val="24"/>
          <w:szCs w:val="24"/>
        </w:rPr>
      </w:pPr>
      <w:r w:rsidRPr="00E5084F">
        <w:rPr>
          <w:rFonts w:ascii="Arial" w:hAnsi="Arial" w:cs="Arial"/>
          <w:b/>
          <w:sz w:val="24"/>
          <w:szCs w:val="24"/>
        </w:rPr>
        <w:t>Optimised Cardiology Pathways</w:t>
      </w:r>
      <w:r w:rsidRPr="00E5084F">
        <w:rPr>
          <w:rFonts w:ascii="Arial" w:hAnsi="Arial" w:cs="Arial"/>
          <w:sz w:val="24"/>
          <w:szCs w:val="24"/>
        </w:rPr>
        <w:t xml:space="preserve"> – The cardiology pathway has been reviewed and will now provide further support to Boards.     </w:t>
      </w:r>
    </w:p>
    <w:p w:rsidR="00366966" w:rsidRPr="00A75203" w:rsidRDefault="00366966" w:rsidP="00A75203">
      <w:pPr>
        <w:pStyle w:val="ListParagraph"/>
        <w:spacing w:after="0" w:line="240" w:lineRule="auto"/>
        <w:ind w:left="0"/>
        <w:rPr>
          <w:rFonts w:ascii="Arial" w:hAnsi="Arial" w:cs="Arial"/>
          <w:sz w:val="24"/>
          <w:szCs w:val="24"/>
        </w:rPr>
      </w:pPr>
      <w:r>
        <w:rPr>
          <w:rFonts w:ascii="Arial" w:hAnsi="Arial" w:cs="Arial"/>
          <w:sz w:val="24"/>
          <w:szCs w:val="24"/>
        </w:rPr>
        <w:br w:type="page"/>
      </w:r>
    </w:p>
    <w:tbl>
      <w:tblPr>
        <w:tblW w:w="0" w:type="auto"/>
        <w:shd w:val="clear" w:color="auto" w:fill="C6D9F1"/>
        <w:tblLook w:val="04A0" w:firstRow="1" w:lastRow="0" w:firstColumn="1" w:lastColumn="0" w:noHBand="0" w:noVBand="1"/>
      </w:tblPr>
      <w:tblGrid>
        <w:gridCol w:w="10682"/>
      </w:tblGrid>
      <w:tr w:rsidR="00684CFC" w:rsidRPr="00684CFC" w:rsidTr="00684CFC">
        <w:tc>
          <w:tcPr>
            <w:tcW w:w="10682" w:type="dxa"/>
            <w:shd w:val="clear" w:color="auto" w:fill="C6D9F1"/>
          </w:tcPr>
          <w:p w:rsidR="00882A46" w:rsidRPr="00684CFC" w:rsidRDefault="00882A46" w:rsidP="00684CFC">
            <w:pPr>
              <w:pStyle w:val="ListParagraph"/>
              <w:spacing w:before="120" w:after="120" w:line="240" w:lineRule="auto"/>
              <w:ind w:left="0"/>
              <w:rPr>
                <w:rFonts w:ascii="Arial" w:hAnsi="Arial" w:cs="Arial"/>
                <w:b/>
                <w:color w:val="1F497D"/>
                <w:sz w:val="28"/>
                <w:szCs w:val="28"/>
              </w:rPr>
            </w:pPr>
            <w:r w:rsidRPr="00684CFC">
              <w:rPr>
                <w:rFonts w:ascii="Arial" w:hAnsi="Arial" w:cs="Arial"/>
                <w:b/>
                <w:color w:val="1F497D"/>
                <w:sz w:val="28"/>
                <w:szCs w:val="28"/>
              </w:rPr>
              <w:t>What new services will we provide?</w:t>
            </w:r>
          </w:p>
        </w:tc>
      </w:tr>
    </w:tbl>
    <w:p w:rsidR="004B05AF" w:rsidRPr="00E5084F" w:rsidRDefault="004B05AF" w:rsidP="001E744B">
      <w:pPr>
        <w:spacing w:after="0" w:line="240" w:lineRule="auto"/>
        <w:rPr>
          <w:rFonts w:ascii="Arial" w:hAnsi="Arial" w:cs="Arial"/>
          <w:sz w:val="24"/>
          <w:szCs w:val="24"/>
        </w:rPr>
      </w:pPr>
    </w:p>
    <w:p w:rsidR="00366966" w:rsidRDefault="004B05AF" w:rsidP="008E42C1">
      <w:pPr>
        <w:spacing w:after="0" w:line="240" w:lineRule="auto"/>
        <w:rPr>
          <w:rFonts w:ascii="Arial" w:hAnsi="Arial" w:cs="Arial"/>
          <w:sz w:val="24"/>
          <w:szCs w:val="24"/>
        </w:rPr>
      </w:pPr>
      <w:r w:rsidRPr="00E5084F">
        <w:rPr>
          <w:rFonts w:ascii="Arial" w:hAnsi="Arial" w:cs="Arial"/>
          <w:sz w:val="24"/>
          <w:szCs w:val="24"/>
        </w:rPr>
        <w:t xml:space="preserve">NHS </w:t>
      </w:r>
      <w:r w:rsidR="00A66071" w:rsidRPr="00E5084F">
        <w:rPr>
          <w:rFonts w:ascii="Arial" w:hAnsi="Arial" w:cs="Arial"/>
          <w:sz w:val="24"/>
          <w:szCs w:val="24"/>
        </w:rPr>
        <w:t xml:space="preserve">Golden Jubilee </w:t>
      </w:r>
      <w:r w:rsidRPr="00E5084F">
        <w:rPr>
          <w:rFonts w:ascii="Arial" w:hAnsi="Arial" w:cs="Arial"/>
          <w:sz w:val="24"/>
          <w:szCs w:val="24"/>
        </w:rPr>
        <w:t>ha</w:t>
      </w:r>
      <w:r w:rsidR="00757DB7" w:rsidRPr="00E5084F">
        <w:rPr>
          <w:rFonts w:ascii="Arial" w:hAnsi="Arial" w:cs="Arial"/>
          <w:sz w:val="24"/>
          <w:szCs w:val="24"/>
        </w:rPr>
        <w:t>s</w:t>
      </w:r>
      <w:r w:rsidRPr="00E5084F">
        <w:rPr>
          <w:rFonts w:ascii="Arial" w:hAnsi="Arial" w:cs="Arial"/>
          <w:sz w:val="24"/>
          <w:szCs w:val="24"/>
        </w:rPr>
        <w:t xml:space="preserve"> recently been collaborating with a number of </w:t>
      </w:r>
      <w:r w:rsidR="00757DB7" w:rsidRPr="00E5084F">
        <w:rPr>
          <w:rFonts w:ascii="Arial" w:hAnsi="Arial" w:cs="Arial"/>
          <w:sz w:val="24"/>
          <w:szCs w:val="24"/>
        </w:rPr>
        <w:t>B</w:t>
      </w:r>
      <w:r w:rsidRPr="00E5084F">
        <w:rPr>
          <w:rFonts w:ascii="Arial" w:hAnsi="Arial" w:cs="Arial"/>
          <w:sz w:val="24"/>
          <w:szCs w:val="24"/>
        </w:rPr>
        <w:t xml:space="preserve">oards to develop standard operating procedures which will allow us to deliver a range of urgent cancer surgeries.  </w:t>
      </w:r>
    </w:p>
    <w:p w:rsidR="00366966" w:rsidRDefault="00366966" w:rsidP="008E42C1">
      <w:pPr>
        <w:spacing w:after="0" w:line="240" w:lineRule="auto"/>
        <w:rPr>
          <w:rFonts w:ascii="Arial" w:hAnsi="Arial" w:cs="Arial"/>
          <w:sz w:val="24"/>
          <w:szCs w:val="24"/>
        </w:rPr>
      </w:pPr>
    </w:p>
    <w:p w:rsidR="004B05AF" w:rsidRPr="00E5084F" w:rsidRDefault="004B05AF" w:rsidP="008E42C1">
      <w:pPr>
        <w:spacing w:after="0" w:line="240" w:lineRule="auto"/>
        <w:rPr>
          <w:rFonts w:ascii="Arial" w:hAnsi="Arial" w:cs="Arial"/>
          <w:sz w:val="24"/>
          <w:szCs w:val="24"/>
        </w:rPr>
      </w:pPr>
      <w:r w:rsidRPr="00E5084F">
        <w:rPr>
          <w:rFonts w:ascii="Arial" w:hAnsi="Arial" w:cs="Arial"/>
          <w:sz w:val="24"/>
          <w:szCs w:val="24"/>
        </w:rPr>
        <w:t xml:space="preserve">To optimise patient care and develop pathways, there will be a focus on providing a small number of core cancer surgeries which are linked to national demand. There will also be a smaller provision of complex cancer surgery which will require considerable Intensive Care Unit care </w:t>
      </w:r>
      <w:r w:rsidR="00B606A2" w:rsidRPr="00E5084F">
        <w:rPr>
          <w:rFonts w:ascii="Arial" w:hAnsi="Arial" w:cs="Arial"/>
          <w:sz w:val="24"/>
          <w:szCs w:val="24"/>
        </w:rPr>
        <w:t>following surgery</w:t>
      </w:r>
      <w:r w:rsidRPr="00E5084F">
        <w:rPr>
          <w:rFonts w:ascii="Arial" w:hAnsi="Arial" w:cs="Arial"/>
          <w:sz w:val="24"/>
          <w:szCs w:val="24"/>
        </w:rPr>
        <w:t xml:space="preserve">.  </w:t>
      </w:r>
    </w:p>
    <w:p w:rsidR="004B05AF" w:rsidRPr="00E5084F" w:rsidRDefault="004B05AF" w:rsidP="001E744B">
      <w:pPr>
        <w:spacing w:after="0" w:line="240" w:lineRule="auto"/>
        <w:ind w:left="284"/>
        <w:rPr>
          <w:rFonts w:ascii="Arial" w:hAnsi="Arial" w:cs="Arial"/>
          <w:sz w:val="24"/>
          <w:szCs w:val="24"/>
        </w:rPr>
      </w:pPr>
    </w:p>
    <w:p w:rsidR="004B05AF" w:rsidRPr="00E5084F" w:rsidRDefault="004B05AF" w:rsidP="001E744B">
      <w:pPr>
        <w:spacing w:after="0" w:line="240" w:lineRule="auto"/>
        <w:rPr>
          <w:rFonts w:ascii="Arial" w:hAnsi="Arial" w:cs="Arial"/>
          <w:sz w:val="24"/>
          <w:szCs w:val="24"/>
        </w:rPr>
      </w:pPr>
      <w:r w:rsidRPr="00E5084F">
        <w:rPr>
          <w:rFonts w:ascii="Arial" w:hAnsi="Arial" w:cs="Arial"/>
          <w:sz w:val="24"/>
          <w:szCs w:val="24"/>
        </w:rPr>
        <w:t>Prioritisation of services to be established at NHS GJ will be decided</w:t>
      </w:r>
      <w:r w:rsidR="00757DB7" w:rsidRPr="00E5084F">
        <w:rPr>
          <w:rFonts w:ascii="Arial" w:hAnsi="Arial" w:cs="Arial"/>
          <w:sz w:val="24"/>
          <w:szCs w:val="24"/>
        </w:rPr>
        <w:t xml:space="preserve"> in</w:t>
      </w:r>
      <w:r w:rsidRPr="00E5084F">
        <w:rPr>
          <w:rFonts w:ascii="Arial" w:hAnsi="Arial" w:cs="Arial"/>
          <w:sz w:val="24"/>
          <w:szCs w:val="24"/>
        </w:rPr>
        <w:t xml:space="preserve"> by agreement with Scottish Government Access Team</w:t>
      </w:r>
      <w:r w:rsidR="00757DB7" w:rsidRPr="00E5084F">
        <w:rPr>
          <w:rFonts w:ascii="Arial" w:hAnsi="Arial" w:cs="Arial"/>
          <w:sz w:val="24"/>
          <w:szCs w:val="24"/>
        </w:rPr>
        <w:t xml:space="preserve"> and based on national demand</w:t>
      </w:r>
      <w:r w:rsidRPr="00E5084F">
        <w:rPr>
          <w:rFonts w:ascii="Arial" w:hAnsi="Arial" w:cs="Arial"/>
          <w:sz w:val="24"/>
          <w:szCs w:val="24"/>
        </w:rPr>
        <w:t xml:space="preserve">.  Recent work with partner </w:t>
      </w:r>
      <w:r w:rsidR="00757DB7" w:rsidRPr="00E5084F">
        <w:rPr>
          <w:rFonts w:ascii="Arial" w:hAnsi="Arial" w:cs="Arial"/>
          <w:sz w:val="24"/>
          <w:szCs w:val="24"/>
        </w:rPr>
        <w:t>B</w:t>
      </w:r>
      <w:r w:rsidRPr="00E5084F">
        <w:rPr>
          <w:rFonts w:ascii="Arial" w:hAnsi="Arial" w:cs="Arial"/>
          <w:sz w:val="24"/>
          <w:szCs w:val="24"/>
        </w:rPr>
        <w:t>oards suggests that core services may include:</w:t>
      </w:r>
    </w:p>
    <w:p w:rsidR="00E5084F" w:rsidRPr="00E5084F" w:rsidRDefault="00E5084F" w:rsidP="001E744B">
      <w:pPr>
        <w:spacing w:after="0" w:line="240" w:lineRule="auto"/>
        <w:rPr>
          <w:rFonts w:ascii="Arial" w:hAnsi="Arial" w:cs="Arial"/>
          <w:sz w:val="24"/>
          <w:szCs w:val="24"/>
        </w:rPr>
      </w:pPr>
    </w:p>
    <w:p w:rsidR="004B05AF" w:rsidRPr="00E5084F" w:rsidRDefault="004B05AF" w:rsidP="008E42C1">
      <w:pPr>
        <w:pStyle w:val="ListParagraph"/>
        <w:numPr>
          <w:ilvl w:val="0"/>
          <w:numId w:val="14"/>
        </w:numPr>
        <w:spacing w:after="0" w:line="240" w:lineRule="auto"/>
        <w:ind w:left="284" w:hanging="284"/>
        <w:rPr>
          <w:rFonts w:ascii="Arial" w:hAnsi="Arial" w:cs="Arial"/>
          <w:sz w:val="24"/>
          <w:szCs w:val="24"/>
        </w:rPr>
      </w:pPr>
      <w:r w:rsidRPr="00E5084F">
        <w:rPr>
          <w:rFonts w:ascii="Arial" w:hAnsi="Arial" w:cs="Arial"/>
          <w:sz w:val="24"/>
          <w:szCs w:val="24"/>
        </w:rPr>
        <w:t>Colorectal Cancer Surgery supported by diagnostic colonoscopy</w:t>
      </w:r>
      <w:r w:rsidR="00B606A2" w:rsidRPr="00E5084F">
        <w:rPr>
          <w:rFonts w:ascii="Arial" w:hAnsi="Arial" w:cs="Arial"/>
          <w:sz w:val="24"/>
          <w:szCs w:val="24"/>
        </w:rPr>
        <w:t>;</w:t>
      </w:r>
    </w:p>
    <w:p w:rsidR="004B05AF" w:rsidRPr="00E5084F" w:rsidRDefault="004B05AF" w:rsidP="008E42C1">
      <w:pPr>
        <w:pStyle w:val="ListParagraph"/>
        <w:numPr>
          <w:ilvl w:val="0"/>
          <w:numId w:val="14"/>
        </w:numPr>
        <w:spacing w:after="0" w:line="240" w:lineRule="auto"/>
        <w:ind w:left="284" w:hanging="284"/>
        <w:rPr>
          <w:rFonts w:ascii="Arial" w:hAnsi="Arial" w:cs="Arial"/>
          <w:sz w:val="24"/>
          <w:szCs w:val="24"/>
        </w:rPr>
      </w:pPr>
      <w:r w:rsidRPr="00E5084F">
        <w:rPr>
          <w:rFonts w:ascii="Arial" w:hAnsi="Arial" w:cs="Arial"/>
          <w:sz w:val="24"/>
          <w:szCs w:val="24"/>
        </w:rPr>
        <w:t>Osteosarcoma and Orthopaedic stabilisation of Metastatic Bone Disease</w:t>
      </w:r>
      <w:r w:rsidR="00B606A2" w:rsidRPr="00E5084F">
        <w:rPr>
          <w:rFonts w:ascii="Arial" w:hAnsi="Arial" w:cs="Arial"/>
          <w:sz w:val="24"/>
          <w:szCs w:val="24"/>
        </w:rPr>
        <w:t>;</w:t>
      </w:r>
    </w:p>
    <w:p w:rsidR="004B05AF" w:rsidRPr="00E5084F" w:rsidRDefault="004B05AF" w:rsidP="008E42C1">
      <w:pPr>
        <w:pStyle w:val="ListParagraph"/>
        <w:numPr>
          <w:ilvl w:val="0"/>
          <w:numId w:val="14"/>
        </w:numPr>
        <w:spacing w:after="0" w:line="240" w:lineRule="auto"/>
        <w:ind w:left="284" w:hanging="284"/>
        <w:rPr>
          <w:rFonts w:ascii="Arial" w:hAnsi="Arial" w:cs="Arial"/>
          <w:sz w:val="24"/>
          <w:szCs w:val="24"/>
        </w:rPr>
      </w:pPr>
      <w:r w:rsidRPr="00E5084F">
        <w:rPr>
          <w:rFonts w:ascii="Arial" w:hAnsi="Arial" w:cs="Arial"/>
          <w:sz w:val="24"/>
          <w:szCs w:val="24"/>
        </w:rPr>
        <w:t>Gynaecology/Urology Cancer Surgery</w:t>
      </w:r>
      <w:r w:rsidR="00B606A2" w:rsidRPr="00E5084F">
        <w:rPr>
          <w:rFonts w:ascii="Arial" w:hAnsi="Arial" w:cs="Arial"/>
          <w:sz w:val="24"/>
          <w:szCs w:val="24"/>
        </w:rPr>
        <w:t>;</w:t>
      </w:r>
    </w:p>
    <w:p w:rsidR="004B05AF" w:rsidRPr="00E5084F" w:rsidRDefault="004B05AF" w:rsidP="008E42C1">
      <w:pPr>
        <w:pStyle w:val="ListParagraph"/>
        <w:numPr>
          <w:ilvl w:val="0"/>
          <w:numId w:val="14"/>
        </w:numPr>
        <w:spacing w:after="0" w:line="240" w:lineRule="auto"/>
        <w:ind w:left="284" w:hanging="284"/>
        <w:rPr>
          <w:rFonts w:ascii="Arial" w:hAnsi="Arial" w:cs="Arial"/>
          <w:sz w:val="24"/>
          <w:szCs w:val="24"/>
        </w:rPr>
      </w:pPr>
      <w:r w:rsidRPr="00E5084F">
        <w:rPr>
          <w:rFonts w:ascii="Arial" w:hAnsi="Arial" w:cs="Arial"/>
          <w:sz w:val="24"/>
          <w:szCs w:val="24"/>
        </w:rPr>
        <w:t xml:space="preserve">Ear, Nose </w:t>
      </w:r>
      <w:r w:rsidR="00757DB7" w:rsidRPr="00E5084F">
        <w:rPr>
          <w:rFonts w:ascii="Arial" w:hAnsi="Arial" w:cs="Arial"/>
          <w:sz w:val="24"/>
          <w:szCs w:val="24"/>
        </w:rPr>
        <w:t>and</w:t>
      </w:r>
      <w:r w:rsidRPr="00E5084F">
        <w:rPr>
          <w:rFonts w:ascii="Arial" w:hAnsi="Arial" w:cs="Arial"/>
          <w:sz w:val="24"/>
          <w:szCs w:val="24"/>
        </w:rPr>
        <w:t xml:space="preserve"> Throat (ENT) Cancer Surgery</w:t>
      </w:r>
      <w:r w:rsidR="00B606A2" w:rsidRPr="00E5084F">
        <w:rPr>
          <w:rFonts w:ascii="Arial" w:hAnsi="Arial" w:cs="Arial"/>
          <w:sz w:val="24"/>
          <w:szCs w:val="24"/>
        </w:rPr>
        <w:t>;</w:t>
      </w:r>
    </w:p>
    <w:p w:rsidR="004B05AF" w:rsidRPr="00E5084F" w:rsidRDefault="004B05AF" w:rsidP="008E42C1">
      <w:pPr>
        <w:pStyle w:val="ListParagraph"/>
        <w:numPr>
          <w:ilvl w:val="0"/>
          <w:numId w:val="14"/>
        </w:numPr>
        <w:spacing w:after="0" w:line="240" w:lineRule="auto"/>
        <w:ind w:left="284" w:hanging="284"/>
        <w:rPr>
          <w:rFonts w:ascii="Arial" w:hAnsi="Arial" w:cs="Arial"/>
          <w:b/>
          <w:sz w:val="24"/>
          <w:szCs w:val="24"/>
        </w:rPr>
      </w:pPr>
      <w:r w:rsidRPr="00E5084F">
        <w:rPr>
          <w:rFonts w:ascii="Arial" w:hAnsi="Arial" w:cs="Arial"/>
          <w:sz w:val="24"/>
          <w:szCs w:val="24"/>
        </w:rPr>
        <w:t>Upper Gastrointestinal (GI) Cancer Surgery</w:t>
      </w:r>
      <w:r w:rsidR="00B606A2" w:rsidRPr="00E5084F">
        <w:rPr>
          <w:rFonts w:ascii="Arial" w:hAnsi="Arial" w:cs="Arial"/>
          <w:sz w:val="24"/>
          <w:szCs w:val="24"/>
        </w:rPr>
        <w:t>; and</w:t>
      </w:r>
    </w:p>
    <w:p w:rsidR="004B05AF" w:rsidRPr="00E5084F" w:rsidRDefault="004B05AF" w:rsidP="008E42C1">
      <w:pPr>
        <w:pStyle w:val="ListParagraph"/>
        <w:numPr>
          <w:ilvl w:val="0"/>
          <w:numId w:val="14"/>
        </w:numPr>
        <w:spacing w:after="0" w:line="240" w:lineRule="auto"/>
        <w:ind w:left="284" w:hanging="284"/>
        <w:rPr>
          <w:rFonts w:ascii="Arial" w:hAnsi="Arial" w:cs="Arial"/>
          <w:b/>
          <w:sz w:val="24"/>
          <w:szCs w:val="24"/>
        </w:rPr>
      </w:pPr>
      <w:r w:rsidRPr="00E5084F">
        <w:rPr>
          <w:rFonts w:ascii="Arial" w:hAnsi="Arial" w:cs="Arial"/>
          <w:sz w:val="24"/>
          <w:szCs w:val="24"/>
        </w:rPr>
        <w:t>Breast Cancer Surgery (including sentinel node and reconstruction)</w:t>
      </w:r>
      <w:r w:rsidR="00B606A2" w:rsidRPr="00E5084F">
        <w:rPr>
          <w:rFonts w:ascii="Arial" w:hAnsi="Arial" w:cs="Arial"/>
          <w:sz w:val="24"/>
          <w:szCs w:val="24"/>
        </w:rPr>
        <w:t>.</w:t>
      </w:r>
    </w:p>
    <w:p w:rsidR="004B05AF" w:rsidRPr="00E5084F" w:rsidRDefault="004B05AF" w:rsidP="001E744B">
      <w:pPr>
        <w:spacing w:after="0" w:line="240" w:lineRule="auto"/>
        <w:rPr>
          <w:rFonts w:ascii="Arial" w:hAnsi="Arial" w:cs="Arial"/>
          <w:sz w:val="24"/>
          <w:szCs w:val="24"/>
        </w:rPr>
      </w:pPr>
    </w:p>
    <w:p w:rsidR="004B05AF" w:rsidRPr="00E5084F" w:rsidRDefault="00B606A2" w:rsidP="00882A46">
      <w:pPr>
        <w:spacing w:after="0" w:line="240" w:lineRule="auto"/>
        <w:rPr>
          <w:rFonts w:ascii="Arial" w:hAnsi="Arial" w:cs="Arial"/>
          <w:sz w:val="24"/>
          <w:szCs w:val="24"/>
        </w:rPr>
      </w:pPr>
      <w:r w:rsidRPr="00E5084F">
        <w:rPr>
          <w:rFonts w:ascii="Arial" w:hAnsi="Arial" w:cs="Arial"/>
          <w:sz w:val="24"/>
          <w:szCs w:val="24"/>
        </w:rPr>
        <w:t xml:space="preserve">We </w:t>
      </w:r>
      <w:r w:rsidR="004B05AF" w:rsidRPr="00E5084F">
        <w:rPr>
          <w:rFonts w:ascii="Arial" w:hAnsi="Arial" w:cs="Arial"/>
          <w:sz w:val="24"/>
          <w:szCs w:val="24"/>
        </w:rPr>
        <w:t xml:space="preserve">will support the delivery of these and other cancer surgeries including colorectal cancer surgery and breast cancer surgery.  Initial discussions have outlined that colorectal may be the most significant service area as we move into the next phase of support.  </w:t>
      </w:r>
    </w:p>
    <w:p w:rsidR="004B05AF" w:rsidRPr="00E5084F" w:rsidRDefault="004B05AF" w:rsidP="00882A46">
      <w:pPr>
        <w:spacing w:after="0" w:line="240" w:lineRule="auto"/>
        <w:rPr>
          <w:rFonts w:ascii="Arial" w:hAnsi="Arial" w:cs="Arial"/>
          <w:sz w:val="24"/>
          <w:szCs w:val="24"/>
        </w:rPr>
      </w:pPr>
    </w:p>
    <w:p w:rsidR="004B05AF" w:rsidRPr="00E5084F" w:rsidRDefault="004B05AF" w:rsidP="00882A46">
      <w:pPr>
        <w:spacing w:after="0" w:line="240" w:lineRule="auto"/>
        <w:rPr>
          <w:rFonts w:ascii="Arial" w:hAnsi="Arial" w:cs="Arial"/>
          <w:sz w:val="24"/>
          <w:szCs w:val="24"/>
        </w:rPr>
      </w:pPr>
      <w:r w:rsidRPr="00E5084F">
        <w:rPr>
          <w:rFonts w:ascii="Arial" w:hAnsi="Arial" w:cs="Arial"/>
          <w:sz w:val="24"/>
          <w:szCs w:val="24"/>
        </w:rPr>
        <w:t>A ‘</w:t>
      </w:r>
      <w:r w:rsidR="00757DB7" w:rsidRPr="00E5084F">
        <w:rPr>
          <w:rFonts w:ascii="Arial" w:hAnsi="Arial" w:cs="Arial"/>
          <w:sz w:val="24"/>
          <w:szCs w:val="24"/>
        </w:rPr>
        <w:t>g</w:t>
      </w:r>
      <w:r w:rsidRPr="00E5084F">
        <w:rPr>
          <w:rFonts w:ascii="Arial" w:hAnsi="Arial" w:cs="Arial"/>
          <w:sz w:val="24"/>
          <w:szCs w:val="24"/>
        </w:rPr>
        <w:t xml:space="preserve">reen’ pathway has been developed for urgent suspected cancer patients requiring diagnostic endoscopy. </w:t>
      </w:r>
      <w:r w:rsidR="00B606A2" w:rsidRPr="00E5084F">
        <w:rPr>
          <w:rFonts w:ascii="Arial" w:hAnsi="Arial" w:cs="Arial"/>
          <w:sz w:val="24"/>
          <w:szCs w:val="24"/>
        </w:rPr>
        <w:t xml:space="preserve">Our </w:t>
      </w:r>
      <w:r w:rsidRPr="00E5084F">
        <w:rPr>
          <w:rFonts w:ascii="Arial" w:hAnsi="Arial" w:cs="Arial"/>
          <w:sz w:val="24"/>
          <w:szCs w:val="24"/>
        </w:rPr>
        <w:t>Colonoscopy service resumed in May using one procedure room and a second procedure room is now available to support further additional activity within NHS</w:t>
      </w:r>
      <w:r w:rsidR="00A66071" w:rsidRPr="00E5084F">
        <w:rPr>
          <w:rFonts w:ascii="Arial" w:hAnsi="Arial" w:cs="Arial"/>
          <w:sz w:val="24"/>
          <w:szCs w:val="24"/>
        </w:rPr>
        <w:t xml:space="preserve"> </w:t>
      </w:r>
      <w:r w:rsidRPr="00E5084F">
        <w:rPr>
          <w:rFonts w:ascii="Arial" w:hAnsi="Arial" w:cs="Arial"/>
          <w:sz w:val="24"/>
          <w:szCs w:val="24"/>
        </w:rPr>
        <w:t xml:space="preserve">Scotland. The capacity of this service will increase </w:t>
      </w:r>
      <w:r w:rsidR="00757DB7" w:rsidRPr="00E5084F">
        <w:rPr>
          <w:rFonts w:ascii="Arial" w:hAnsi="Arial" w:cs="Arial"/>
          <w:sz w:val="24"/>
          <w:szCs w:val="24"/>
        </w:rPr>
        <w:t xml:space="preserve">to </w:t>
      </w:r>
      <w:r w:rsidRPr="00E5084F">
        <w:rPr>
          <w:rFonts w:ascii="Arial" w:hAnsi="Arial" w:cs="Arial"/>
          <w:sz w:val="24"/>
          <w:szCs w:val="24"/>
        </w:rPr>
        <w:t>provide a robust pathway for colorectal diagnosis and surgery. This will align with the national growing demand of patients waiting for urgent diagnosis and surgery</w:t>
      </w:r>
      <w:r w:rsidR="00B606A2" w:rsidRPr="00E5084F">
        <w:rPr>
          <w:rFonts w:ascii="Arial" w:hAnsi="Arial" w:cs="Arial"/>
          <w:sz w:val="24"/>
          <w:szCs w:val="24"/>
        </w:rPr>
        <w:t>,</w:t>
      </w:r>
      <w:r w:rsidRPr="00E5084F">
        <w:rPr>
          <w:rFonts w:ascii="Arial" w:hAnsi="Arial" w:cs="Arial"/>
          <w:sz w:val="24"/>
          <w:szCs w:val="24"/>
        </w:rPr>
        <w:t xml:space="preserve"> with </w:t>
      </w:r>
      <w:r w:rsidR="00757DB7" w:rsidRPr="00E5084F">
        <w:rPr>
          <w:rFonts w:ascii="Arial" w:hAnsi="Arial" w:cs="Arial"/>
          <w:sz w:val="24"/>
          <w:szCs w:val="24"/>
        </w:rPr>
        <w:t xml:space="preserve">a </w:t>
      </w:r>
      <w:r w:rsidRPr="00E5084F">
        <w:rPr>
          <w:rFonts w:ascii="Arial" w:hAnsi="Arial" w:cs="Arial"/>
          <w:sz w:val="24"/>
          <w:szCs w:val="24"/>
        </w:rPr>
        <w:t xml:space="preserve">risk of </w:t>
      </w:r>
      <w:r w:rsidR="00757DB7" w:rsidRPr="00E5084F">
        <w:rPr>
          <w:rFonts w:ascii="Arial" w:hAnsi="Arial" w:cs="Arial"/>
          <w:sz w:val="24"/>
          <w:szCs w:val="24"/>
        </w:rPr>
        <w:t xml:space="preserve">outcome </w:t>
      </w:r>
      <w:r w:rsidRPr="00E5084F">
        <w:rPr>
          <w:rFonts w:ascii="Arial" w:hAnsi="Arial" w:cs="Arial"/>
          <w:sz w:val="24"/>
          <w:szCs w:val="24"/>
        </w:rPr>
        <w:t xml:space="preserve">impact if rapid clinical pathways are not available.  </w:t>
      </w:r>
    </w:p>
    <w:p w:rsidR="004B05AF" w:rsidRPr="00E5084F" w:rsidRDefault="004B05AF" w:rsidP="00882A46">
      <w:pPr>
        <w:spacing w:after="0" w:line="240" w:lineRule="auto"/>
        <w:rPr>
          <w:rFonts w:ascii="Arial" w:hAnsi="Arial" w:cs="Arial"/>
          <w:sz w:val="24"/>
          <w:szCs w:val="24"/>
        </w:rPr>
      </w:pPr>
    </w:p>
    <w:p w:rsidR="004B05AF" w:rsidRPr="00E5084F" w:rsidRDefault="00B606A2" w:rsidP="00882A46">
      <w:pPr>
        <w:spacing w:after="0" w:line="240" w:lineRule="auto"/>
        <w:rPr>
          <w:rFonts w:ascii="Arial" w:hAnsi="Arial" w:cs="Arial"/>
          <w:sz w:val="24"/>
          <w:szCs w:val="24"/>
        </w:rPr>
      </w:pPr>
      <w:r w:rsidRPr="00E5084F">
        <w:rPr>
          <w:rFonts w:ascii="Arial" w:hAnsi="Arial" w:cs="Arial"/>
          <w:sz w:val="24"/>
          <w:szCs w:val="24"/>
        </w:rPr>
        <w:t xml:space="preserve">We </w:t>
      </w:r>
      <w:r w:rsidR="004B05AF" w:rsidRPr="00E5084F">
        <w:rPr>
          <w:rFonts w:ascii="Arial" w:hAnsi="Arial" w:cs="Arial"/>
          <w:sz w:val="24"/>
          <w:szCs w:val="24"/>
        </w:rPr>
        <w:t>are working with S</w:t>
      </w:r>
      <w:r w:rsidRPr="00E5084F">
        <w:rPr>
          <w:rFonts w:ascii="Arial" w:hAnsi="Arial" w:cs="Arial"/>
          <w:sz w:val="24"/>
          <w:szCs w:val="24"/>
        </w:rPr>
        <w:t xml:space="preserve">cottish </w:t>
      </w:r>
      <w:r w:rsidR="004B05AF" w:rsidRPr="00E5084F">
        <w:rPr>
          <w:rFonts w:ascii="Arial" w:hAnsi="Arial" w:cs="Arial"/>
          <w:sz w:val="24"/>
          <w:szCs w:val="24"/>
        </w:rPr>
        <w:t>G</w:t>
      </w:r>
      <w:r w:rsidRPr="00E5084F">
        <w:rPr>
          <w:rFonts w:ascii="Arial" w:hAnsi="Arial" w:cs="Arial"/>
          <w:sz w:val="24"/>
          <w:szCs w:val="24"/>
        </w:rPr>
        <w:t xml:space="preserve">overnment </w:t>
      </w:r>
      <w:r w:rsidR="004B05AF" w:rsidRPr="00E5084F">
        <w:rPr>
          <w:rFonts w:ascii="Arial" w:hAnsi="Arial" w:cs="Arial"/>
          <w:sz w:val="24"/>
          <w:szCs w:val="24"/>
        </w:rPr>
        <w:t>cancer programme leads to explore options to establish a fast track diagnostic hub where non-specific, but serious symptoms, can be investigated in an accelerated manner. In agreement with S</w:t>
      </w:r>
      <w:r w:rsidRPr="00E5084F">
        <w:rPr>
          <w:rFonts w:ascii="Arial" w:hAnsi="Arial" w:cs="Arial"/>
          <w:sz w:val="24"/>
          <w:szCs w:val="24"/>
        </w:rPr>
        <w:t xml:space="preserve">cottish </w:t>
      </w:r>
      <w:r w:rsidR="004B05AF" w:rsidRPr="00E5084F">
        <w:rPr>
          <w:rFonts w:ascii="Arial" w:hAnsi="Arial" w:cs="Arial"/>
          <w:sz w:val="24"/>
          <w:szCs w:val="24"/>
        </w:rPr>
        <w:t>G</w:t>
      </w:r>
      <w:r w:rsidRPr="00E5084F">
        <w:rPr>
          <w:rFonts w:ascii="Arial" w:hAnsi="Arial" w:cs="Arial"/>
          <w:sz w:val="24"/>
          <w:szCs w:val="24"/>
        </w:rPr>
        <w:t xml:space="preserve">overnment colleagues </w:t>
      </w:r>
      <w:r w:rsidR="004B05AF" w:rsidRPr="00E5084F">
        <w:rPr>
          <w:rFonts w:ascii="Arial" w:hAnsi="Arial" w:cs="Arial"/>
          <w:sz w:val="24"/>
          <w:szCs w:val="24"/>
        </w:rPr>
        <w:t>we will develop options to create a fast track cancer diagnostic hub which will offer a range of diagnostic tests to support subsequent cancer surgery. Existing diagnostic capacity will be extended to support cancer diagnosis and treatment through:</w:t>
      </w:r>
    </w:p>
    <w:p w:rsidR="004B05AF" w:rsidRPr="00E5084F" w:rsidRDefault="004B05AF" w:rsidP="001E744B">
      <w:pPr>
        <w:spacing w:after="0" w:line="240" w:lineRule="auto"/>
        <w:ind w:left="284"/>
        <w:rPr>
          <w:rFonts w:ascii="Arial" w:hAnsi="Arial" w:cs="Arial"/>
          <w:sz w:val="24"/>
          <w:szCs w:val="24"/>
        </w:rPr>
      </w:pPr>
    </w:p>
    <w:p w:rsidR="004B05AF" w:rsidRPr="00E5084F" w:rsidRDefault="004B05AF" w:rsidP="008E42C1">
      <w:pPr>
        <w:pStyle w:val="ListParagraph"/>
        <w:numPr>
          <w:ilvl w:val="0"/>
          <w:numId w:val="13"/>
        </w:numPr>
        <w:spacing w:after="0" w:line="240" w:lineRule="auto"/>
        <w:ind w:left="284" w:hanging="284"/>
        <w:rPr>
          <w:rFonts w:ascii="Arial" w:hAnsi="Arial" w:cs="Arial"/>
          <w:sz w:val="24"/>
          <w:szCs w:val="24"/>
        </w:rPr>
      </w:pPr>
      <w:r w:rsidRPr="00E5084F">
        <w:rPr>
          <w:rFonts w:ascii="Arial" w:hAnsi="Arial" w:cs="Arial"/>
          <w:sz w:val="24"/>
          <w:szCs w:val="24"/>
        </w:rPr>
        <w:t>Diagnostic Endoscopy (colonoscopy only)</w:t>
      </w:r>
      <w:r w:rsidR="00B606A2" w:rsidRPr="00E5084F">
        <w:rPr>
          <w:rFonts w:ascii="Arial" w:hAnsi="Arial" w:cs="Arial"/>
          <w:sz w:val="24"/>
          <w:szCs w:val="24"/>
        </w:rPr>
        <w:t>;</w:t>
      </w:r>
    </w:p>
    <w:p w:rsidR="004B05AF" w:rsidRPr="00E5084F" w:rsidRDefault="004B05AF" w:rsidP="008E42C1">
      <w:pPr>
        <w:pStyle w:val="ListParagraph"/>
        <w:numPr>
          <w:ilvl w:val="0"/>
          <w:numId w:val="13"/>
        </w:numPr>
        <w:spacing w:after="0" w:line="240" w:lineRule="auto"/>
        <w:ind w:left="284" w:hanging="284"/>
        <w:rPr>
          <w:rFonts w:ascii="Arial" w:hAnsi="Arial" w:cs="Arial"/>
          <w:sz w:val="24"/>
          <w:szCs w:val="24"/>
        </w:rPr>
      </w:pPr>
      <w:r w:rsidRPr="00E5084F">
        <w:rPr>
          <w:rFonts w:ascii="Arial" w:hAnsi="Arial" w:cs="Arial"/>
          <w:sz w:val="24"/>
          <w:szCs w:val="24"/>
        </w:rPr>
        <w:t>C</w:t>
      </w:r>
      <w:r w:rsidR="00AB7387" w:rsidRPr="00E5084F">
        <w:rPr>
          <w:rFonts w:ascii="Arial" w:hAnsi="Arial" w:cs="Arial"/>
          <w:sz w:val="24"/>
          <w:szCs w:val="24"/>
        </w:rPr>
        <w:t xml:space="preserve">omputer </w:t>
      </w:r>
      <w:r w:rsidRPr="00E5084F">
        <w:rPr>
          <w:rFonts w:ascii="Arial" w:hAnsi="Arial" w:cs="Arial"/>
          <w:sz w:val="24"/>
          <w:szCs w:val="24"/>
        </w:rPr>
        <w:t>T</w:t>
      </w:r>
      <w:r w:rsidR="00AB7387" w:rsidRPr="00E5084F">
        <w:rPr>
          <w:rFonts w:ascii="Arial" w:hAnsi="Arial" w:cs="Arial"/>
          <w:sz w:val="24"/>
          <w:szCs w:val="24"/>
        </w:rPr>
        <w:t>omography</w:t>
      </w:r>
      <w:r w:rsidRPr="00E5084F">
        <w:rPr>
          <w:rFonts w:ascii="Arial" w:hAnsi="Arial" w:cs="Arial"/>
          <w:sz w:val="24"/>
          <w:szCs w:val="24"/>
        </w:rPr>
        <w:t xml:space="preserve"> </w:t>
      </w:r>
      <w:r w:rsidR="00A66071" w:rsidRPr="00E5084F">
        <w:rPr>
          <w:rFonts w:ascii="Arial" w:hAnsi="Arial" w:cs="Arial"/>
          <w:sz w:val="24"/>
          <w:szCs w:val="24"/>
        </w:rPr>
        <w:t xml:space="preserve">(CT) </w:t>
      </w:r>
      <w:r w:rsidRPr="00E5084F">
        <w:rPr>
          <w:rFonts w:ascii="Arial" w:hAnsi="Arial" w:cs="Arial"/>
          <w:sz w:val="24"/>
          <w:szCs w:val="24"/>
        </w:rPr>
        <w:t xml:space="preserve">including CT </w:t>
      </w:r>
      <w:proofErr w:type="spellStart"/>
      <w:r w:rsidRPr="00E5084F">
        <w:rPr>
          <w:rFonts w:ascii="Arial" w:hAnsi="Arial" w:cs="Arial"/>
          <w:sz w:val="24"/>
          <w:szCs w:val="24"/>
        </w:rPr>
        <w:t>colonography</w:t>
      </w:r>
      <w:proofErr w:type="spellEnd"/>
      <w:r w:rsidRPr="00E5084F">
        <w:rPr>
          <w:rFonts w:ascii="Arial" w:hAnsi="Arial" w:cs="Arial"/>
          <w:sz w:val="24"/>
          <w:szCs w:val="24"/>
        </w:rPr>
        <w:t xml:space="preserve"> if required</w:t>
      </w:r>
      <w:r w:rsidR="00AB7387" w:rsidRPr="00E5084F">
        <w:rPr>
          <w:rFonts w:ascii="Arial" w:hAnsi="Arial" w:cs="Arial"/>
          <w:sz w:val="24"/>
          <w:szCs w:val="24"/>
        </w:rPr>
        <w:t>;</w:t>
      </w:r>
    </w:p>
    <w:p w:rsidR="004B05AF" w:rsidRPr="00E5084F" w:rsidRDefault="004B05AF" w:rsidP="008E42C1">
      <w:pPr>
        <w:pStyle w:val="ListParagraph"/>
        <w:numPr>
          <w:ilvl w:val="0"/>
          <w:numId w:val="13"/>
        </w:numPr>
        <w:spacing w:after="0" w:line="240" w:lineRule="auto"/>
        <w:ind w:left="284" w:hanging="284"/>
        <w:rPr>
          <w:rFonts w:ascii="Arial" w:hAnsi="Arial" w:cs="Arial"/>
          <w:sz w:val="24"/>
          <w:szCs w:val="24"/>
        </w:rPr>
      </w:pPr>
      <w:r w:rsidRPr="00E5084F">
        <w:rPr>
          <w:rFonts w:ascii="Arial" w:hAnsi="Arial" w:cs="Arial"/>
          <w:sz w:val="24"/>
          <w:szCs w:val="24"/>
        </w:rPr>
        <w:t>M</w:t>
      </w:r>
      <w:r w:rsidR="00AB7387" w:rsidRPr="00E5084F">
        <w:rPr>
          <w:rFonts w:ascii="Arial" w:hAnsi="Arial" w:cs="Arial"/>
          <w:sz w:val="24"/>
          <w:szCs w:val="24"/>
        </w:rPr>
        <w:t xml:space="preserve">agnetic </w:t>
      </w:r>
      <w:r w:rsidRPr="00E5084F">
        <w:rPr>
          <w:rFonts w:ascii="Arial" w:hAnsi="Arial" w:cs="Arial"/>
          <w:sz w:val="24"/>
          <w:szCs w:val="24"/>
        </w:rPr>
        <w:t>R</w:t>
      </w:r>
      <w:r w:rsidR="00AB7387" w:rsidRPr="00E5084F">
        <w:rPr>
          <w:rFonts w:ascii="Arial" w:hAnsi="Arial" w:cs="Arial"/>
          <w:sz w:val="24"/>
          <w:szCs w:val="24"/>
        </w:rPr>
        <w:t xml:space="preserve">esonance </w:t>
      </w:r>
      <w:r w:rsidRPr="00E5084F">
        <w:rPr>
          <w:rFonts w:ascii="Arial" w:hAnsi="Arial" w:cs="Arial"/>
          <w:sz w:val="24"/>
          <w:szCs w:val="24"/>
        </w:rPr>
        <w:t>I</w:t>
      </w:r>
      <w:r w:rsidR="00AB7387" w:rsidRPr="00E5084F">
        <w:rPr>
          <w:rFonts w:ascii="Arial" w:hAnsi="Arial" w:cs="Arial"/>
          <w:sz w:val="24"/>
          <w:szCs w:val="24"/>
        </w:rPr>
        <w:t>maging (MRI);</w:t>
      </w:r>
    </w:p>
    <w:p w:rsidR="004B05AF" w:rsidRPr="00E5084F" w:rsidRDefault="004B05AF" w:rsidP="008E42C1">
      <w:pPr>
        <w:pStyle w:val="ListParagraph"/>
        <w:numPr>
          <w:ilvl w:val="0"/>
          <w:numId w:val="13"/>
        </w:numPr>
        <w:spacing w:after="0" w:line="240" w:lineRule="auto"/>
        <w:ind w:left="284" w:hanging="284"/>
        <w:rPr>
          <w:rFonts w:ascii="Arial" w:hAnsi="Arial" w:cs="Arial"/>
          <w:sz w:val="24"/>
          <w:szCs w:val="24"/>
        </w:rPr>
      </w:pPr>
      <w:r w:rsidRPr="00E5084F">
        <w:rPr>
          <w:rFonts w:ascii="Arial" w:hAnsi="Arial" w:cs="Arial"/>
          <w:sz w:val="24"/>
          <w:szCs w:val="24"/>
        </w:rPr>
        <w:t>Laboratory testing</w:t>
      </w:r>
      <w:r w:rsidR="00A66071" w:rsidRPr="00E5084F">
        <w:rPr>
          <w:rFonts w:ascii="Arial" w:hAnsi="Arial" w:cs="Arial"/>
          <w:sz w:val="24"/>
          <w:szCs w:val="24"/>
        </w:rPr>
        <w:t xml:space="preserve">, </w:t>
      </w:r>
      <w:r w:rsidRPr="00E5084F">
        <w:rPr>
          <w:rFonts w:ascii="Arial" w:hAnsi="Arial" w:cs="Arial"/>
          <w:sz w:val="24"/>
          <w:szCs w:val="24"/>
        </w:rPr>
        <w:t>including C</w:t>
      </w:r>
      <w:r w:rsidR="00757DB7" w:rsidRPr="00E5084F">
        <w:rPr>
          <w:rFonts w:ascii="Arial" w:hAnsi="Arial" w:cs="Arial"/>
          <w:sz w:val="24"/>
          <w:szCs w:val="24"/>
        </w:rPr>
        <w:t>OVID</w:t>
      </w:r>
      <w:r w:rsidRPr="00E5084F">
        <w:rPr>
          <w:rFonts w:ascii="Arial" w:hAnsi="Arial" w:cs="Arial"/>
          <w:sz w:val="24"/>
          <w:szCs w:val="24"/>
        </w:rPr>
        <w:t>-19</w:t>
      </w:r>
      <w:r w:rsidR="00AB7387" w:rsidRPr="00E5084F">
        <w:rPr>
          <w:rFonts w:ascii="Arial" w:hAnsi="Arial" w:cs="Arial"/>
          <w:sz w:val="24"/>
          <w:szCs w:val="24"/>
        </w:rPr>
        <w:t>;</w:t>
      </w:r>
    </w:p>
    <w:p w:rsidR="004B05AF" w:rsidRPr="00E5084F" w:rsidRDefault="004B05AF" w:rsidP="008E42C1">
      <w:pPr>
        <w:pStyle w:val="ListParagraph"/>
        <w:numPr>
          <w:ilvl w:val="0"/>
          <w:numId w:val="13"/>
        </w:numPr>
        <w:spacing w:after="0" w:line="240" w:lineRule="auto"/>
        <w:ind w:left="284" w:hanging="284"/>
        <w:rPr>
          <w:rFonts w:ascii="Arial" w:hAnsi="Arial" w:cs="Arial"/>
          <w:sz w:val="24"/>
          <w:szCs w:val="24"/>
        </w:rPr>
      </w:pPr>
      <w:r w:rsidRPr="00E5084F">
        <w:rPr>
          <w:rFonts w:ascii="Arial" w:hAnsi="Arial" w:cs="Arial"/>
          <w:sz w:val="24"/>
          <w:szCs w:val="24"/>
        </w:rPr>
        <w:t>Cardiac and Respiratory Physiology</w:t>
      </w:r>
      <w:r w:rsidR="00AB7387" w:rsidRPr="00E5084F">
        <w:rPr>
          <w:rFonts w:ascii="Arial" w:hAnsi="Arial" w:cs="Arial"/>
          <w:sz w:val="24"/>
          <w:szCs w:val="24"/>
        </w:rPr>
        <w:t>; and</w:t>
      </w:r>
      <w:r w:rsidRPr="00E5084F">
        <w:rPr>
          <w:rFonts w:ascii="Arial" w:hAnsi="Arial" w:cs="Arial"/>
          <w:sz w:val="24"/>
          <w:szCs w:val="24"/>
        </w:rPr>
        <w:t xml:space="preserve"> </w:t>
      </w:r>
    </w:p>
    <w:p w:rsidR="004B05AF" w:rsidRPr="00E5084F" w:rsidRDefault="004B05AF" w:rsidP="008E42C1">
      <w:pPr>
        <w:pStyle w:val="ListParagraph"/>
        <w:numPr>
          <w:ilvl w:val="0"/>
          <w:numId w:val="13"/>
        </w:numPr>
        <w:spacing w:after="0" w:line="240" w:lineRule="auto"/>
        <w:ind w:left="284" w:hanging="284"/>
        <w:rPr>
          <w:rFonts w:ascii="Arial" w:hAnsi="Arial" w:cs="Arial"/>
          <w:sz w:val="24"/>
          <w:szCs w:val="24"/>
        </w:rPr>
      </w:pPr>
      <w:r w:rsidRPr="00E5084F">
        <w:rPr>
          <w:rFonts w:ascii="Arial" w:hAnsi="Arial" w:cs="Arial"/>
          <w:sz w:val="24"/>
          <w:szCs w:val="24"/>
        </w:rPr>
        <w:t>Ultrasound</w:t>
      </w:r>
      <w:r w:rsidR="00AB7387" w:rsidRPr="00E5084F">
        <w:rPr>
          <w:rFonts w:ascii="Arial" w:hAnsi="Arial" w:cs="Arial"/>
          <w:sz w:val="24"/>
          <w:szCs w:val="24"/>
        </w:rPr>
        <w:t>.</w:t>
      </w:r>
      <w:r w:rsidRPr="00E5084F">
        <w:rPr>
          <w:rFonts w:ascii="Arial" w:hAnsi="Arial" w:cs="Arial"/>
          <w:sz w:val="24"/>
          <w:szCs w:val="24"/>
        </w:rPr>
        <w:t xml:space="preserve"> </w:t>
      </w:r>
    </w:p>
    <w:p w:rsidR="004B05AF" w:rsidRPr="00E5084F" w:rsidRDefault="00366966" w:rsidP="001E744B">
      <w:pPr>
        <w:spacing w:after="0" w:line="240" w:lineRule="auto"/>
        <w:rPr>
          <w:rFonts w:ascii="Arial" w:hAnsi="Arial" w:cs="Arial"/>
          <w:sz w:val="24"/>
          <w:szCs w:val="24"/>
          <w:highlight w:val="yellow"/>
        </w:rPr>
      </w:pPr>
      <w:r>
        <w:rPr>
          <w:rFonts w:ascii="Arial" w:hAnsi="Arial" w:cs="Arial"/>
          <w:sz w:val="24"/>
          <w:szCs w:val="24"/>
          <w:highlight w:val="yellow"/>
        </w:rPr>
        <w:br w:type="page"/>
      </w:r>
    </w:p>
    <w:tbl>
      <w:tblPr>
        <w:tblW w:w="0" w:type="auto"/>
        <w:shd w:val="clear" w:color="auto" w:fill="C6D9F1"/>
        <w:tblLook w:val="04A0" w:firstRow="1" w:lastRow="0" w:firstColumn="1" w:lastColumn="0" w:noHBand="0" w:noVBand="1"/>
      </w:tblPr>
      <w:tblGrid>
        <w:gridCol w:w="10682"/>
      </w:tblGrid>
      <w:tr w:rsidR="00684CFC" w:rsidRPr="00684CFC" w:rsidTr="00684CFC">
        <w:tc>
          <w:tcPr>
            <w:tcW w:w="10682" w:type="dxa"/>
            <w:shd w:val="clear" w:color="auto" w:fill="C6D9F1"/>
          </w:tcPr>
          <w:p w:rsidR="00882A46" w:rsidRPr="00684CFC" w:rsidRDefault="00882A46" w:rsidP="00684CFC">
            <w:pPr>
              <w:pStyle w:val="ListParagraph"/>
              <w:spacing w:before="120" w:after="120" w:line="240" w:lineRule="auto"/>
              <w:ind w:left="0"/>
              <w:rPr>
                <w:rFonts w:ascii="Arial" w:hAnsi="Arial" w:cs="Arial"/>
                <w:b/>
                <w:color w:val="1F497D"/>
                <w:sz w:val="28"/>
                <w:szCs w:val="28"/>
              </w:rPr>
            </w:pPr>
            <w:r w:rsidRPr="00684CFC">
              <w:rPr>
                <w:rFonts w:ascii="Arial" w:hAnsi="Arial" w:cs="Arial"/>
                <w:b/>
                <w:color w:val="1F497D"/>
                <w:sz w:val="28"/>
                <w:szCs w:val="28"/>
              </w:rPr>
              <w:t>What’s happening to existing services?</w:t>
            </w:r>
          </w:p>
        </w:tc>
      </w:tr>
    </w:tbl>
    <w:p w:rsidR="004B05AF" w:rsidRPr="00E5084F" w:rsidRDefault="004B05AF" w:rsidP="00882A46">
      <w:pPr>
        <w:pStyle w:val="ListParagraph"/>
        <w:spacing w:after="0" w:line="240" w:lineRule="auto"/>
        <w:ind w:left="0"/>
        <w:rPr>
          <w:rFonts w:ascii="Arial" w:hAnsi="Arial" w:cs="Arial"/>
          <w:b/>
          <w:sz w:val="24"/>
          <w:szCs w:val="24"/>
        </w:rPr>
      </w:pPr>
    </w:p>
    <w:p w:rsidR="004B05AF" w:rsidRPr="00E5084F" w:rsidRDefault="004B05AF" w:rsidP="008E42C1">
      <w:pPr>
        <w:pStyle w:val="ListParagraph"/>
        <w:spacing w:after="0" w:line="240" w:lineRule="auto"/>
        <w:ind w:left="0"/>
        <w:rPr>
          <w:rFonts w:ascii="Arial" w:hAnsi="Arial" w:cs="Arial"/>
          <w:sz w:val="24"/>
          <w:szCs w:val="24"/>
        </w:rPr>
      </w:pPr>
      <w:r w:rsidRPr="00E5084F">
        <w:rPr>
          <w:rFonts w:ascii="Arial" w:hAnsi="Arial" w:cs="Arial"/>
          <w:sz w:val="24"/>
          <w:szCs w:val="24"/>
        </w:rPr>
        <w:t xml:space="preserve">Heart, Lung and Diagnostic </w:t>
      </w:r>
      <w:r w:rsidR="00A66071" w:rsidRPr="00E5084F">
        <w:rPr>
          <w:rFonts w:ascii="Arial" w:hAnsi="Arial" w:cs="Arial"/>
          <w:sz w:val="24"/>
          <w:szCs w:val="24"/>
        </w:rPr>
        <w:t>S</w:t>
      </w:r>
      <w:r w:rsidRPr="00E5084F">
        <w:rPr>
          <w:rFonts w:ascii="Arial" w:hAnsi="Arial" w:cs="Arial"/>
          <w:sz w:val="24"/>
          <w:szCs w:val="24"/>
        </w:rPr>
        <w:t>ervices will ensure patient pathways are enhanced and improved by following the principles below:</w:t>
      </w:r>
    </w:p>
    <w:p w:rsidR="004B05AF" w:rsidRPr="00E5084F" w:rsidRDefault="004B05AF" w:rsidP="001E744B">
      <w:pPr>
        <w:pStyle w:val="ListParagraph"/>
        <w:spacing w:after="0" w:line="240" w:lineRule="auto"/>
        <w:ind w:left="360"/>
        <w:rPr>
          <w:rFonts w:ascii="Arial" w:hAnsi="Arial" w:cs="Arial"/>
          <w:sz w:val="24"/>
          <w:szCs w:val="24"/>
        </w:rPr>
      </w:pPr>
    </w:p>
    <w:p w:rsidR="004B05AF" w:rsidRPr="00E5084F" w:rsidRDefault="004B05AF" w:rsidP="001E744B">
      <w:pPr>
        <w:pStyle w:val="ListParagraph"/>
        <w:numPr>
          <w:ilvl w:val="0"/>
          <w:numId w:val="15"/>
        </w:numPr>
        <w:spacing w:after="0" w:line="240" w:lineRule="auto"/>
        <w:rPr>
          <w:rFonts w:ascii="Arial" w:hAnsi="Arial" w:cs="Arial"/>
          <w:sz w:val="24"/>
          <w:szCs w:val="24"/>
        </w:rPr>
      </w:pPr>
      <w:r w:rsidRPr="00E5084F">
        <w:rPr>
          <w:rFonts w:ascii="Arial" w:hAnsi="Arial" w:cs="Arial"/>
          <w:sz w:val="24"/>
          <w:szCs w:val="24"/>
        </w:rPr>
        <w:t>Urgent first</w:t>
      </w:r>
      <w:r w:rsidR="00AB7387" w:rsidRPr="00E5084F">
        <w:rPr>
          <w:rFonts w:ascii="Arial" w:hAnsi="Arial" w:cs="Arial"/>
          <w:sz w:val="24"/>
          <w:szCs w:val="24"/>
        </w:rPr>
        <w:t>;</w:t>
      </w:r>
    </w:p>
    <w:p w:rsidR="004B05AF" w:rsidRPr="00E5084F" w:rsidRDefault="004B05AF" w:rsidP="001E744B">
      <w:pPr>
        <w:pStyle w:val="ListParagraph"/>
        <w:numPr>
          <w:ilvl w:val="0"/>
          <w:numId w:val="15"/>
        </w:numPr>
        <w:spacing w:after="0" w:line="240" w:lineRule="auto"/>
        <w:rPr>
          <w:rFonts w:ascii="Arial" w:hAnsi="Arial" w:cs="Arial"/>
          <w:sz w:val="24"/>
          <w:szCs w:val="24"/>
        </w:rPr>
      </w:pPr>
      <w:r w:rsidRPr="00E5084F">
        <w:rPr>
          <w:rFonts w:ascii="Arial" w:hAnsi="Arial" w:cs="Arial"/>
          <w:sz w:val="24"/>
          <w:szCs w:val="24"/>
        </w:rPr>
        <w:t>Virtual first</w:t>
      </w:r>
      <w:r w:rsidR="00AB7387" w:rsidRPr="00E5084F">
        <w:rPr>
          <w:rFonts w:ascii="Arial" w:hAnsi="Arial" w:cs="Arial"/>
          <w:sz w:val="24"/>
          <w:szCs w:val="24"/>
        </w:rPr>
        <w:t>;</w:t>
      </w:r>
    </w:p>
    <w:p w:rsidR="004B05AF" w:rsidRPr="00E5084F" w:rsidRDefault="004B05AF" w:rsidP="001E744B">
      <w:pPr>
        <w:pStyle w:val="ListParagraph"/>
        <w:numPr>
          <w:ilvl w:val="0"/>
          <w:numId w:val="15"/>
        </w:numPr>
        <w:spacing w:after="0" w:line="240" w:lineRule="auto"/>
        <w:rPr>
          <w:rFonts w:ascii="Arial" w:hAnsi="Arial" w:cs="Arial"/>
          <w:sz w:val="24"/>
          <w:szCs w:val="24"/>
        </w:rPr>
      </w:pPr>
      <w:r w:rsidRPr="00E5084F">
        <w:rPr>
          <w:rFonts w:ascii="Arial" w:hAnsi="Arial" w:cs="Arial"/>
          <w:sz w:val="24"/>
          <w:szCs w:val="24"/>
        </w:rPr>
        <w:t>Reduced length of stay</w:t>
      </w:r>
      <w:r w:rsidR="00AB7387" w:rsidRPr="00E5084F">
        <w:rPr>
          <w:rFonts w:ascii="Arial" w:hAnsi="Arial" w:cs="Arial"/>
          <w:sz w:val="24"/>
          <w:szCs w:val="24"/>
        </w:rPr>
        <w:t>; and</w:t>
      </w:r>
    </w:p>
    <w:p w:rsidR="004B05AF" w:rsidRPr="00E5084F" w:rsidRDefault="004B05AF" w:rsidP="001E744B">
      <w:pPr>
        <w:pStyle w:val="ListParagraph"/>
        <w:numPr>
          <w:ilvl w:val="0"/>
          <w:numId w:val="15"/>
        </w:numPr>
        <w:spacing w:after="0" w:line="240" w:lineRule="auto"/>
        <w:rPr>
          <w:rFonts w:ascii="Arial" w:hAnsi="Arial" w:cs="Arial"/>
          <w:sz w:val="24"/>
          <w:szCs w:val="24"/>
        </w:rPr>
      </w:pPr>
      <w:r w:rsidRPr="00E5084F">
        <w:rPr>
          <w:rFonts w:ascii="Arial" w:hAnsi="Arial" w:cs="Arial"/>
          <w:sz w:val="24"/>
          <w:szCs w:val="24"/>
        </w:rPr>
        <w:t>Faster access to treatment</w:t>
      </w:r>
      <w:r w:rsidR="00AB7387" w:rsidRPr="00E5084F">
        <w:rPr>
          <w:rFonts w:ascii="Arial" w:hAnsi="Arial" w:cs="Arial"/>
          <w:sz w:val="24"/>
          <w:szCs w:val="24"/>
        </w:rPr>
        <w:t>.</w:t>
      </w:r>
      <w:r w:rsidRPr="00E5084F">
        <w:rPr>
          <w:rFonts w:ascii="Arial" w:hAnsi="Arial" w:cs="Arial"/>
          <w:sz w:val="24"/>
          <w:szCs w:val="24"/>
        </w:rPr>
        <w:t xml:space="preserve"> </w:t>
      </w:r>
    </w:p>
    <w:p w:rsidR="004B05AF" w:rsidRPr="00E5084F" w:rsidRDefault="004B05AF" w:rsidP="001E744B">
      <w:pPr>
        <w:pStyle w:val="ListParagraph"/>
        <w:spacing w:after="0" w:line="240" w:lineRule="auto"/>
        <w:ind w:left="360"/>
        <w:rPr>
          <w:rFonts w:ascii="Arial" w:hAnsi="Arial" w:cs="Arial"/>
          <w:sz w:val="24"/>
          <w:szCs w:val="24"/>
        </w:rPr>
      </w:pPr>
    </w:p>
    <w:p w:rsidR="004B05AF" w:rsidRPr="00E5084F" w:rsidRDefault="004B05AF" w:rsidP="008E42C1">
      <w:pPr>
        <w:pStyle w:val="ListParagraph"/>
        <w:spacing w:after="0" w:line="240" w:lineRule="auto"/>
        <w:ind w:left="0"/>
        <w:rPr>
          <w:rFonts w:ascii="Arial" w:hAnsi="Arial" w:cs="Arial"/>
          <w:sz w:val="24"/>
          <w:szCs w:val="24"/>
        </w:rPr>
      </w:pPr>
      <w:r w:rsidRPr="00E5084F">
        <w:rPr>
          <w:rFonts w:ascii="Arial" w:hAnsi="Arial" w:cs="Arial"/>
          <w:sz w:val="24"/>
          <w:szCs w:val="24"/>
        </w:rPr>
        <w:t>Within Cardiac Surgery</w:t>
      </w:r>
      <w:r w:rsidR="00AB7387" w:rsidRPr="00E5084F">
        <w:rPr>
          <w:rFonts w:ascii="Arial" w:hAnsi="Arial" w:cs="Arial"/>
          <w:sz w:val="24"/>
          <w:szCs w:val="24"/>
        </w:rPr>
        <w:t>,</w:t>
      </w:r>
      <w:r w:rsidRPr="00E5084F">
        <w:rPr>
          <w:rFonts w:ascii="Arial" w:hAnsi="Arial" w:cs="Arial"/>
          <w:sz w:val="24"/>
          <w:szCs w:val="24"/>
        </w:rPr>
        <w:t xml:space="preserve"> the annual activity is proposed to reach a maximum capacity of 1</w:t>
      </w:r>
      <w:r w:rsidR="00757DB7" w:rsidRPr="00E5084F">
        <w:rPr>
          <w:rFonts w:ascii="Arial" w:hAnsi="Arial" w:cs="Arial"/>
          <w:sz w:val="24"/>
          <w:szCs w:val="24"/>
        </w:rPr>
        <w:t>,</w:t>
      </w:r>
      <w:r w:rsidRPr="00E5084F">
        <w:rPr>
          <w:rFonts w:ascii="Arial" w:hAnsi="Arial" w:cs="Arial"/>
          <w:sz w:val="24"/>
          <w:szCs w:val="24"/>
        </w:rPr>
        <w:t xml:space="preserve">500 which will be the highest number carried out at </w:t>
      </w:r>
      <w:r w:rsidR="00AB7387" w:rsidRPr="00E5084F">
        <w:rPr>
          <w:rFonts w:ascii="Arial" w:hAnsi="Arial" w:cs="Arial"/>
          <w:sz w:val="24"/>
          <w:szCs w:val="24"/>
        </w:rPr>
        <w:t>the Golden Jubilee National Hospital</w:t>
      </w:r>
      <w:r w:rsidRPr="00E5084F">
        <w:rPr>
          <w:rFonts w:ascii="Arial" w:hAnsi="Arial" w:cs="Arial"/>
          <w:sz w:val="24"/>
          <w:szCs w:val="24"/>
        </w:rPr>
        <w:t xml:space="preserve">. This will be supported by consultant recruitment and significant service redesign. </w:t>
      </w:r>
      <w:r w:rsidR="00A66071" w:rsidRPr="00E5084F">
        <w:rPr>
          <w:rFonts w:ascii="Arial" w:hAnsi="Arial" w:cs="Arial"/>
          <w:sz w:val="24"/>
          <w:szCs w:val="24"/>
        </w:rPr>
        <w:t>C</w:t>
      </w:r>
      <w:r w:rsidRPr="00E5084F">
        <w:rPr>
          <w:rFonts w:ascii="Arial" w:hAnsi="Arial" w:cs="Arial"/>
          <w:sz w:val="24"/>
          <w:szCs w:val="24"/>
        </w:rPr>
        <w:t xml:space="preserve">apacity will be gradually increased by assessing patients with increased risk factors against clinical benefit while prioritising the most urgent patients.    </w:t>
      </w:r>
    </w:p>
    <w:p w:rsidR="004B05AF" w:rsidRPr="00E5084F" w:rsidRDefault="004B05AF" w:rsidP="001E744B">
      <w:pPr>
        <w:pStyle w:val="ListParagraph"/>
        <w:spacing w:after="0" w:line="240" w:lineRule="auto"/>
        <w:ind w:left="0"/>
        <w:rPr>
          <w:rFonts w:ascii="Arial" w:hAnsi="Arial" w:cs="Arial"/>
          <w:sz w:val="24"/>
          <w:szCs w:val="24"/>
        </w:rPr>
      </w:pPr>
    </w:p>
    <w:p w:rsidR="004B05AF" w:rsidRPr="00E5084F" w:rsidRDefault="004B05AF" w:rsidP="008E42C1">
      <w:pPr>
        <w:pStyle w:val="ListParagraph"/>
        <w:spacing w:after="0" w:line="240" w:lineRule="auto"/>
        <w:ind w:left="0"/>
        <w:rPr>
          <w:rFonts w:ascii="Arial" w:hAnsi="Arial" w:cs="Arial"/>
          <w:sz w:val="24"/>
          <w:szCs w:val="24"/>
        </w:rPr>
      </w:pPr>
      <w:r w:rsidRPr="00E5084F">
        <w:rPr>
          <w:rFonts w:ascii="Arial" w:hAnsi="Arial" w:cs="Arial"/>
          <w:sz w:val="24"/>
          <w:szCs w:val="24"/>
        </w:rPr>
        <w:t xml:space="preserve">To support this increasing activity, there will be a number of improvements to the patient pathway:  </w:t>
      </w:r>
    </w:p>
    <w:p w:rsidR="004B05AF" w:rsidRPr="00E5084F" w:rsidRDefault="004B05AF" w:rsidP="001E744B">
      <w:pPr>
        <w:pStyle w:val="ListParagraph"/>
        <w:spacing w:after="0" w:line="240" w:lineRule="auto"/>
        <w:ind w:left="360"/>
        <w:rPr>
          <w:rFonts w:ascii="Arial" w:hAnsi="Arial" w:cs="Arial"/>
          <w:sz w:val="24"/>
          <w:szCs w:val="24"/>
        </w:rPr>
      </w:pPr>
    </w:p>
    <w:p w:rsidR="004B05AF" w:rsidRPr="00E5084F" w:rsidRDefault="004B05AF" w:rsidP="008E42C1">
      <w:pPr>
        <w:pStyle w:val="ListParagraph"/>
        <w:numPr>
          <w:ilvl w:val="0"/>
          <w:numId w:val="17"/>
        </w:numPr>
        <w:spacing w:after="0" w:line="240" w:lineRule="auto"/>
        <w:ind w:left="426" w:hanging="426"/>
        <w:rPr>
          <w:rFonts w:ascii="Arial" w:hAnsi="Arial" w:cs="Arial"/>
          <w:sz w:val="24"/>
          <w:szCs w:val="24"/>
        </w:rPr>
      </w:pPr>
      <w:r w:rsidRPr="00E5084F">
        <w:rPr>
          <w:rFonts w:ascii="Arial" w:hAnsi="Arial" w:cs="Arial"/>
          <w:sz w:val="24"/>
          <w:szCs w:val="24"/>
        </w:rPr>
        <w:t xml:space="preserve">Improved booking and scheduling processes </w:t>
      </w:r>
      <w:r w:rsidR="00A66071" w:rsidRPr="00E5084F">
        <w:rPr>
          <w:rFonts w:ascii="Arial" w:hAnsi="Arial" w:cs="Arial"/>
          <w:sz w:val="24"/>
          <w:szCs w:val="24"/>
        </w:rPr>
        <w:t>to</w:t>
      </w:r>
      <w:r w:rsidRPr="00E5084F">
        <w:rPr>
          <w:rFonts w:ascii="Arial" w:hAnsi="Arial" w:cs="Arial"/>
          <w:sz w:val="24"/>
          <w:szCs w:val="24"/>
        </w:rPr>
        <w:t xml:space="preserve"> ensure patients are treated in clinical priority, reducing the wait for urgent patients – pooling North and West waiting lists which will ensure urgent cases are spread, making best use of surgeon capacity</w:t>
      </w:r>
      <w:r w:rsidR="00AB7387" w:rsidRPr="00E5084F">
        <w:rPr>
          <w:rFonts w:ascii="Arial" w:hAnsi="Arial" w:cs="Arial"/>
          <w:sz w:val="24"/>
          <w:szCs w:val="24"/>
        </w:rPr>
        <w:t>.</w:t>
      </w:r>
    </w:p>
    <w:p w:rsidR="004B05AF" w:rsidRPr="00E5084F" w:rsidRDefault="004B05AF" w:rsidP="008E42C1">
      <w:pPr>
        <w:pStyle w:val="ListParagraph"/>
        <w:numPr>
          <w:ilvl w:val="0"/>
          <w:numId w:val="17"/>
        </w:numPr>
        <w:spacing w:after="0" w:line="240" w:lineRule="auto"/>
        <w:ind w:left="426" w:hanging="426"/>
        <w:rPr>
          <w:rFonts w:ascii="Arial" w:hAnsi="Arial" w:cs="Arial"/>
          <w:sz w:val="24"/>
          <w:szCs w:val="24"/>
        </w:rPr>
      </w:pPr>
      <w:r w:rsidRPr="00E5084F">
        <w:rPr>
          <w:rFonts w:ascii="Arial" w:hAnsi="Arial" w:cs="Arial"/>
          <w:sz w:val="24"/>
          <w:szCs w:val="24"/>
        </w:rPr>
        <w:t>One stop shop for cardiac surgery/pre-operative investigations</w:t>
      </w:r>
      <w:r w:rsidR="00AB7387" w:rsidRPr="00E5084F">
        <w:rPr>
          <w:rFonts w:ascii="Arial" w:hAnsi="Arial" w:cs="Arial"/>
          <w:sz w:val="24"/>
          <w:szCs w:val="24"/>
        </w:rPr>
        <w:t>.</w:t>
      </w:r>
      <w:r w:rsidRPr="00E5084F">
        <w:rPr>
          <w:rFonts w:ascii="Arial" w:hAnsi="Arial" w:cs="Arial"/>
          <w:sz w:val="24"/>
          <w:szCs w:val="24"/>
        </w:rPr>
        <w:t xml:space="preserve"> </w:t>
      </w:r>
    </w:p>
    <w:p w:rsidR="004B05AF" w:rsidRPr="00E5084F" w:rsidRDefault="00A66071" w:rsidP="008E42C1">
      <w:pPr>
        <w:pStyle w:val="ListParagraph"/>
        <w:numPr>
          <w:ilvl w:val="0"/>
          <w:numId w:val="17"/>
        </w:numPr>
        <w:spacing w:after="0" w:line="240" w:lineRule="auto"/>
        <w:ind w:left="426" w:hanging="426"/>
        <w:rPr>
          <w:rFonts w:ascii="Arial" w:hAnsi="Arial" w:cs="Arial"/>
          <w:sz w:val="24"/>
          <w:szCs w:val="24"/>
        </w:rPr>
      </w:pPr>
      <w:r w:rsidRPr="00E5084F">
        <w:rPr>
          <w:rFonts w:ascii="Arial" w:hAnsi="Arial" w:cs="Arial"/>
          <w:sz w:val="24"/>
          <w:szCs w:val="24"/>
        </w:rPr>
        <w:t>F</w:t>
      </w:r>
      <w:r w:rsidR="004B05AF" w:rsidRPr="00E5084F">
        <w:rPr>
          <w:rFonts w:ascii="Arial" w:hAnsi="Arial" w:cs="Arial"/>
          <w:sz w:val="24"/>
          <w:szCs w:val="24"/>
        </w:rPr>
        <w:t xml:space="preserve">lexible extended </w:t>
      </w:r>
      <w:r w:rsidRPr="00E5084F">
        <w:rPr>
          <w:rFonts w:ascii="Arial" w:hAnsi="Arial" w:cs="Arial"/>
          <w:sz w:val="24"/>
          <w:szCs w:val="24"/>
        </w:rPr>
        <w:t xml:space="preserve">cardiac </w:t>
      </w:r>
      <w:r w:rsidR="004B05AF" w:rsidRPr="00E5084F">
        <w:rPr>
          <w:rFonts w:ascii="Arial" w:hAnsi="Arial" w:cs="Arial"/>
          <w:sz w:val="24"/>
          <w:szCs w:val="24"/>
        </w:rPr>
        <w:t>theatre working day to reduce on the day cancellations</w:t>
      </w:r>
      <w:r w:rsidR="00AB7387" w:rsidRPr="00E5084F">
        <w:rPr>
          <w:rFonts w:ascii="Arial" w:hAnsi="Arial" w:cs="Arial"/>
          <w:sz w:val="24"/>
          <w:szCs w:val="24"/>
        </w:rPr>
        <w:t>.</w:t>
      </w:r>
    </w:p>
    <w:p w:rsidR="004B05AF" w:rsidRPr="00E5084F" w:rsidRDefault="00A66071" w:rsidP="008E42C1">
      <w:pPr>
        <w:pStyle w:val="ListParagraph"/>
        <w:numPr>
          <w:ilvl w:val="0"/>
          <w:numId w:val="17"/>
        </w:numPr>
        <w:spacing w:after="0" w:line="240" w:lineRule="auto"/>
        <w:ind w:left="426" w:hanging="426"/>
        <w:rPr>
          <w:rFonts w:ascii="Arial" w:hAnsi="Arial" w:cs="Arial"/>
          <w:sz w:val="24"/>
          <w:szCs w:val="24"/>
        </w:rPr>
      </w:pPr>
      <w:r w:rsidRPr="00E5084F">
        <w:rPr>
          <w:rFonts w:ascii="Arial" w:hAnsi="Arial" w:cs="Arial"/>
          <w:sz w:val="24"/>
          <w:szCs w:val="24"/>
        </w:rPr>
        <w:t>Six</w:t>
      </w:r>
      <w:r w:rsidR="004B05AF" w:rsidRPr="00E5084F">
        <w:rPr>
          <w:rFonts w:ascii="Arial" w:hAnsi="Arial" w:cs="Arial"/>
          <w:sz w:val="24"/>
          <w:szCs w:val="24"/>
        </w:rPr>
        <w:t>-day working (if required) to be flexible across cardiac and thoracic surgery</w:t>
      </w:r>
      <w:r w:rsidR="00AB7387" w:rsidRPr="00E5084F">
        <w:rPr>
          <w:rFonts w:ascii="Arial" w:hAnsi="Arial" w:cs="Arial"/>
          <w:sz w:val="24"/>
          <w:szCs w:val="24"/>
        </w:rPr>
        <w:t>.</w:t>
      </w:r>
    </w:p>
    <w:p w:rsidR="004B05AF" w:rsidRPr="00E5084F" w:rsidRDefault="004B05AF" w:rsidP="008E42C1">
      <w:pPr>
        <w:pStyle w:val="ListParagraph"/>
        <w:numPr>
          <w:ilvl w:val="0"/>
          <w:numId w:val="17"/>
        </w:numPr>
        <w:spacing w:after="0" w:line="240" w:lineRule="auto"/>
        <w:ind w:left="426" w:hanging="426"/>
        <w:rPr>
          <w:rFonts w:ascii="Arial" w:hAnsi="Arial" w:cs="Arial"/>
          <w:sz w:val="24"/>
          <w:szCs w:val="24"/>
        </w:rPr>
      </w:pPr>
      <w:r w:rsidRPr="00E5084F">
        <w:rPr>
          <w:rFonts w:ascii="Arial" w:hAnsi="Arial" w:cs="Arial"/>
          <w:sz w:val="24"/>
          <w:szCs w:val="24"/>
        </w:rPr>
        <w:t>Investigation of innovative technology to reduce time in theatre – e.g. rapid deployment aortic valves</w:t>
      </w:r>
      <w:r w:rsidR="00AB7387" w:rsidRPr="00E5084F">
        <w:rPr>
          <w:rFonts w:ascii="Arial" w:hAnsi="Arial" w:cs="Arial"/>
          <w:sz w:val="24"/>
          <w:szCs w:val="24"/>
        </w:rPr>
        <w:t>.</w:t>
      </w:r>
    </w:p>
    <w:p w:rsidR="004B05AF" w:rsidRPr="00E5084F" w:rsidRDefault="004B05AF" w:rsidP="008E42C1">
      <w:pPr>
        <w:pStyle w:val="ListParagraph"/>
        <w:numPr>
          <w:ilvl w:val="0"/>
          <w:numId w:val="17"/>
        </w:numPr>
        <w:spacing w:after="0" w:line="240" w:lineRule="auto"/>
        <w:ind w:left="426" w:hanging="426"/>
        <w:rPr>
          <w:rFonts w:ascii="Arial" w:hAnsi="Arial" w:cs="Arial"/>
          <w:sz w:val="24"/>
          <w:szCs w:val="24"/>
        </w:rPr>
      </w:pPr>
      <w:r w:rsidRPr="00E5084F">
        <w:rPr>
          <w:rFonts w:ascii="Arial" w:hAnsi="Arial" w:cs="Arial"/>
          <w:sz w:val="24"/>
          <w:szCs w:val="24"/>
        </w:rPr>
        <w:t>Increased support to W</w:t>
      </w:r>
      <w:r w:rsidR="00AB7387" w:rsidRPr="00E5084F">
        <w:rPr>
          <w:rFonts w:ascii="Arial" w:hAnsi="Arial" w:cs="Arial"/>
          <w:sz w:val="24"/>
          <w:szCs w:val="24"/>
        </w:rPr>
        <w:t xml:space="preserve">est </w:t>
      </w:r>
      <w:r w:rsidRPr="00E5084F">
        <w:rPr>
          <w:rFonts w:ascii="Arial" w:hAnsi="Arial" w:cs="Arial"/>
          <w:sz w:val="24"/>
          <w:szCs w:val="24"/>
        </w:rPr>
        <w:t>o</w:t>
      </w:r>
      <w:r w:rsidR="00AB7387" w:rsidRPr="00E5084F">
        <w:rPr>
          <w:rFonts w:ascii="Arial" w:hAnsi="Arial" w:cs="Arial"/>
          <w:sz w:val="24"/>
          <w:szCs w:val="24"/>
        </w:rPr>
        <w:t xml:space="preserve">f </w:t>
      </w:r>
      <w:r w:rsidRPr="00E5084F">
        <w:rPr>
          <w:rFonts w:ascii="Arial" w:hAnsi="Arial" w:cs="Arial"/>
          <w:sz w:val="24"/>
          <w:szCs w:val="24"/>
        </w:rPr>
        <w:t>S</w:t>
      </w:r>
      <w:r w:rsidR="00AB7387" w:rsidRPr="00E5084F">
        <w:rPr>
          <w:rFonts w:ascii="Arial" w:hAnsi="Arial" w:cs="Arial"/>
          <w:sz w:val="24"/>
          <w:szCs w:val="24"/>
        </w:rPr>
        <w:t>cotland</w:t>
      </w:r>
      <w:r w:rsidRPr="00E5084F">
        <w:rPr>
          <w:rFonts w:ascii="Arial" w:hAnsi="Arial" w:cs="Arial"/>
          <w:sz w:val="24"/>
          <w:szCs w:val="24"/>
        </w:rPr>
        <w:t xml:space="preserve"> Lung </w:t>
      </w:r>
      <w:r w:rsidR="00A66071" w:rsidRPr="00E5084F">
        <w:rPr>
          <w:rFonts w:ascii="Arial" w:hAnsi="Arial" w:cs="Arial"/>
          <w:sz w:val="24"/>
          <w:szCs w:val="24"/>
        </w:rPr>
        <w:t>C</w:t>
      </w:r>
      <w:r w:rsidRPr="00E5084F">
        <w:rPr>
          <w:rFonts w:ascii="Arial" w:hAnsi="Arial" w:cs="Arial"/>
          <w:sz w:val="24"/>
          <w:szCs w:val="24"/>
        </w:rPr>
        <w:t>ancer Multi-</w:t>
      </w:r>
      <w:proofErr w:type="gramStart"/>
      <w:r w:rsidRPr="00E5084F">
        <w:rPr>
          <w:rFonts w:ascii="Arial" w:hAnsi="Arial" w:cs="Arial"/>
          <w:sz w:val="24"/>
          <w:szCs w:val="24"/>
        </w:rPr>
        <w:t>disciplinary</w:t>
      </w:r>
      <w:proofErr w:type="gramEnd"/>
      <w:r w:rsidRPr="00E5084F">
        <w:rPr>
          <w:rFonts w:ascii="Arial" w:hAnsi="Arial" w:cs="Arial"/>
          <w:sz w:val="24"/>
          <w:szCs w:val="24"/>
        </w:rPr>
        <w:t xml:space="preserve"> Team (MDT) with associated outpatient capacity</w:t>
      </w:r>
      <w:r w:rsidR="00AB7387" w:rsidRPr="00E5084F">
        <w:rPr>
          <w:rFonts w:ascii="Arial" w:hAnsi="Arial" w:cs="Arial"/>
          <w:sz w:val="24"/>
          <w:szCs w:val="24"/>
        </w:rPr>
        <w:t>.</w:t>
      </w:r>
    </w:p>
    <w:p w:rsidR="004B05AF" w:rsidRPr="00E5084F" w:rsidRDefault="004B05AF" w:rsidP="001E744B">
      <w:pPr>
        <w:pStyle w:val="ListParagraph"/>
        <w:spacing w:after="0" w:line="240" w:lineRule="auto"/>
        <w:ind w:left="0"/>
        <w:rPr>
          <w:rFonts w:ascii="Arial" w:hAnsi="Arial" w:cs="Arial"/>
          <w:sz w:val="24"/>
          <w:szCs w:val="24"/>
        </w:rPr>
      </w:pPr>
    </w:p>
    <w:p w:rsidR="004B05AF" w:rsidRPr="00E5084F" w:rsidRDefault="004B05AF" w:rsidP="008E42C1">
      <w:pPr>
        <w:pStyle w:val="ListParagraph"/>
        <w:spacing w:after="0" w:line="240" w:lineRule="auto"/>
        <w:ind w:left="0"/>
        <w:rPr>
          <w:rFonts w:ascii="Arial" w:hAnsi="Arial" w:cs="Arial"/>
          <w:sz w:val="24"/>
          <w:szCs w:val="24"/>
        </w:rPr>
      </w:pPr>
      <w:r w:rsidRPr="00E5084F">
        <w:rPr>
          <w:rFonts w:ascii="Arial" w:hAnsi="Arial" w:cs="Arial"/>
          <w:sz w:val="24"/>
          <w:szCs w:val="24"/>
        </w:rPr>
        <w:t xml:space="preserve">In order to increase capacity, we will continue with this redesign and expanded service model.  The model will be adapted to support activity as required working across </w:t>
      </w:r>
      <w:r w:rsidR="00A66071" w:rsidRPr="00E5084F">
        <w:rPr>
          <w:rFonts w:ascii="Arial" w:hAnsi="Arial" w:cs="Arial"/>
          <w:sz w:val="24"/>
          <w:szCs w:val="24"/>
        </w:rPr>
        <w:t>Intensive Care Unit</w:t>
      </w:r>
      <w:r w:rsidRPr="00E5084F">
        <w:rPr>
          <w:rFonts w:ascii="Arial" w:hAnsi="Arial" w:cs="Arial"/>
          <w:sz w:val="24"/>
          <w:szCs w:val="24"/>
        </w:rPr>
        <w:t xml:space="preserve"> and High Dependency Unit, </w:t>
      </w:r>
      <w:r w:rsidR="00AB7387" w:rsidRPr="00E5084F">
        <w:rPr>
          <w:rFonts w:ascii="Arial" w:hAnsi="Arial" w:cs="Arial"/>
          <w:sz w:val="24"/>
          <w:szCs w:val="24"/>
        </w:rPr>
        <w:t>seven</w:t>
      </w:r>
      <w:r w:rsidRPr="00E5084F">
        <w:rPr>
          <w:rFonts w:ascii="Arial" w:hAnsi="Arial" w:cs="Arial"/>
          <w:sz w:val="24"/>
          <w:szCs w:val="24"/>
        </w:rPr>
        <w:t xml:space="preserve"> days per week and being flexible between Level </w:t>
      </w:r>
      <w:r w:rsidR="004B2E68" w:rsidRPr="00E5084F">
        <w:rPr>
          <w:rFonts w:ascii="Arial" w:hAnsi="Arial" w:cs="Arial"/>
          <w:sz w:val="24"/>
          <w:szCs w:val="24"/>
        </w:rPr>
        <w:t>Two</w:t>
      </w:r>
      <w:r w:rsidRPr="00E5084F">
        <w:rPr>
          <w:rFonts w:ascii="Arial" w:hAnsi="Arial" w:cs="Arial"/>
          <w:sz w:val="24"/>
          <w:szCs w:val="24"/>
        </w:rPr>
        <w:t xml:space="preserve"> and Level </w:t>
      </w:r>
      <w:r w:rsidR="004B2E68" w:rsidRPr="00E5084F">
        <w:rPr>
          <w:rFonts w:ascii="Arial" w:hAnsi="Arial" w:cs="Arial"/>
          <w:sz w:val="24"/>
          <w:szCs w:val="24"/>
        </w:rPr>
        <w:t>Three</w:t>
      </w:r>
      <w:r w:rsidRPr="00E5084F">
        <w:rPr>
          <w:rFonts w:ascii="Arial" w:hAnsi="Arial" w:cs="Arial"/>
          <w:sz w:val="24"/>
          <w:szCs w:val="24"/>
        </w:rPr>
        <w:t xml:space="preserve"> care. This redesign will be dependent on recruitment across all clinical staff groups, with the highest challenge being medical staff.  It is expected that the redesign will progress during 2020/21.  </w:t>
      </w:r>
    </w:p>
    <w:p w:rsidR="004B05AF" w:rsidRPr="00E5084F" w:rsidRDefault="004B05AF" w:rsidP="001E744B">
      <w:pPr>
        <w:pStyle w:val="ListParagraph"/>
        <w:spacing w:after="0" w:line="240" w:lineRule="auto"/>
        <w:ind w:left="360"/>
        <w:rPr>
          <w:rFonts w:ascii="Arial" w:hAnsi="Arial" w:cs="Arial"/>
          <w:sz w:val="24"/>
          <w:szCs w:val="24"/>
        </w:rPr>
      </w:pPr>
    </w:p>
    <w:p w:rsidR="004B05AF" w:rsidRPr="00E5084F" w:rsidRDefault="004B05AF" w:rsidP="00102128">
      <w:pPr>
        <w:pStyle w:val="ListParagraph"/>
        <w:spacing w:after="0" w:line="240" w:lineRule="auto"/>
        <w:ind w:left="0"/>
        <w:rPr>
          <w:rFonts w:ascii="Arial" w:hAnsi="Arial" w:cs="Arial"/>
          <w:sz w:val="24"/>
          <w:szCs w:val="24"/>
        </w:rPr>
      </w:pPr>
      <w:r w:rsidRPr="00E5084F">
        <w:rPr>
          <w:rFonts w:ascii="Arial" w:hAnsi="Arial" w:cs="Arial"/>
          <w:sz w:val="24"/>
          <w:szCs w:val="24"/>
        </w:rPr>
        <w:t xml:space="preserve">Elective Interventional Cardiology services will return in a phased manner with all </w:t>
      </w:r>
      <w:r w:rsidR="00AB7387" w:rsidRPr="00E5084F">
        <w:rPr>
          <w:rFonts w:ascii="Arial" w:hAnsi="Arial" w:cs="Arial"/>
          <w:sz w:val="24"/>
          <w:szCs w:val="24"/>
        </w:rPr>
        <w:t xml:space="preserve">Cardiac </w:t>
      </w:r>
      <w:r w:rsidRPr="00E5084F">
        <w:rPr>
          <w:rFonts w:ascii="Arial" w:hAnsi="Arial" w:cs="Arial"/>
          <w:sz w:val="24"/>
          <w:szCs w:val="24"/>
        </w:rPr>
        <w:t>Cath</w:t>
      </w:r>
      <w:r w:rsidR="00AB7387" w:rsidRPr="00E5084F">
        <w:rPr>
          <w:rFonts w:ascii="Arial" w:hAnsi="Arial" w:cs="Arial"/>
          <w:sz w:val="24"/>
          <w:szCs w:val="24"/>
        </w:rPr>
        <w:t xml:space="preserve">eterisation </w:t>
      </w:r>
      <w:r w:rsidRPr="00E5084F">
        <w:rPr>
          <w:rFonts w:ascii="Arial" w:hAnsi="Arial" w:cs="Arial"/>
          <w:sz w:val="24"/>
          <w:szCs w:val="24"/>
        </w:rPr>
        <w:t>Lab</w:t>
      </w:r>
      <w:r w:rsidR="00AB7387" w:rsidRPr="00E5084F">
        <w:rPr>
          <w:rFonts w:ascii="Arial" w:hAnsi="Arial" w:cs="Arial"/>
          <w:sz w:val="24"/>
          <w:szCs w:val="24"/>
        </w:rPr>
        <w:t xml:space="preserve">oratories (Cath Lab) </w:t>
      </w:r>
      <w:r w:rsidRPr="00E5084F">
        <w:rPr>
          <w:rFonts w:ascii="Arial" w:hAnsi="Arial" w:cs="Arial"/>
          <w:sz w:val="24"/>
          <w:szCs w:val="24"/>
        </w:rPr>
        <w:t>being operational by mid-July. Patients will be prioritised on their clinical need</w:t>
      </w:r>
      <w:r w:rsidR="00A66071" w:rsidRPr="00E5084F">
        <w:rPr>
          <w:rFonts w:ascii="Arial" w:hAnsi="Arial" w:cs="Arial"/>
          <w:sz w:val="24"/>
          <w:szCs w:val="24"/>
        </w:rPr>
        <w:t>,</w:t>
      </w:r>
      <w:r w:rsidRPr="00E5084F">
        <w:rPr>
          <w:rFonts w:ascii="Arial" w:hAnsi="Arial" w:cs="Arial"/>
          <w:sz w:val="24"/>
          <w:szCs w:val="24"/>
        </w:rPr>
        <w:t xml:space="preserve"> taking into consideration risk factors such as age and existing long</w:t>
      </w:r>
      <w:r w:rsidR="00A66071" w:rsidRPr="00E5084F">
        <w:rPr>
          <w:rFonts w:ascii="Arial" w:hAnsi="Arial" w:cs="Arial"/>
          <w:sz w:val="24"/>
          <w:szCs w:val="24"/>
        </w:rPr>
        <w:t>-</w:t>
      </w:r>
      <w:r w:rsidRPr="00E5084F">
        <w:rPr>
          <w:rFonts w:ascii="Arial" w:hAnsi="Arial" w:cs="Arial"/>
          <w:sz w:val="24"/>
          <w:szCs w:val="24"/>
        </w:rPr>
        <w:t>term health conditions.</w:t>
      </w:r>
    </w:p>
    <w:p w:rsidR="004B05AF" w:rsidRPr="00E5084F" w:rsidRDefault="004B05AF" w:rsidP="001E744B">
      <w:pPr>
        <w:pStyle w:val="ListParagraph"/>
        <w:spacing w:after="0" w:line="240" w:lineRule="auto"/>
        <w:ind w:left="426"/>
        <w:rPr>
          <w:rFonts w:ascii="Arial" w:hAnsi="Arial" w:cs="Arial"/>
          <w:sz w:val="24"/>
          <w:szCs w:val="24"/>
        </w:rPr>
      </w:pPr>
    </w:p>
    <w:p w:rsidR="004B05AF" w:rsidRPr="00E5084F" w:rsidRDefault="004B05AF" w:rsidP="00102128">
      <w:pPr>
        <w:pStyle w:val="ListParagraph"/>
        <w:spacing w:after="0" w:line="240" w:lineRule="auto"/>
        <w:ind w:left="0"/>
        <w:rPr>
          <w:rFonts w:ascii="Arial" w:hAnsi="Arial" w:cs="Arial"/>
          <w:sz w:val="24"/>
          <w:szCs w:val="24"/>
        </w:rPr>
      </w:pPr>
      <w:r w:rsidRPr="00E5084F">
        <w:rPr>
          <w:rFonts w:ascii="Arial" w:hAnsi="Arial" w:cs="Arial"/>
          <w:sz w:val="24"/>
          <w:szCs w:val="24"/>
        </w:rPr>
        <w:t xml:space="preserve">It is also planned that </w:t>
      </w:r>
      <w:r w:rsidR="00AB7387" w:rsidRPr="00E5084F">
        <w:rPr>
          <w:rFonts w:ascii="Arial" w:hAnsi="Arial" w:cs="Arial"/>
          <w:sz w:val="24"/>
          <w:szCs w:val="24"/>
        </w:rPr>
        <w:t xml:space="preserve">our new fifth </w:t>
      </w:r>
      <w:r w:rsidRPr="00E5084F">
        <w:rPr>
          <w:rFonts w:ascii="Arial" w:hAnsi="Arial" w:cs="Arial"/>
          <w:sz w:val="24"/>
          <w:szCs w:val="24"/>
        </w:rPr>
        <w:t>Cath Lab will be fully functional from September 2020</w:t>
      </w:r>
      <w:r w:rsidR="00A66071" w:rsidRPr="00E5084F">
        <w:rPr>
          <w:rFonts w:ascii="Arial" w:hAnsi="Arial" w:cs="Arial"/>
          <w:sz w:val="24"/>
          <w:szCs w:val="24"/>
        </w:rPr>
        <w:t>,</w:t>
      </w:r>
      <w:r w:rsidRPr="00E5084F">
        <w:rPr>
          <w:rFonts w:ascii="Arial" w:hAnsi="Arial" w:cs="Arial"/>
          <w:sz w:val="24"/>
          <w:szCs w:val="24"/>
        </w:rPr>
        <w:t xml:space="preserve"> which will enable an increase in activity. It is expected that th</w:t>
      </w:r>
      <w:r w:rsidR="00AB7387" w:rsidRPr="00E5084F">
        <w:rPr>
          <w:rFonts w:ascii="Arial" w:hAnsi="Arial" w:cs="Arial"/>
          <w:sz w:val="24"/>
          <w:szCs w:val="24"/>
        </w:rPr>
        <w:t xml:space="preserve">is </w:t>
      </w:r>
      <w:r w:rsidRPr="00E5084F">
        <w:rPr>
          <w:rFonts w:ascii="Arial" w:hAnsi="Arial" w:cs="Arial"/>
          <w:sz w:val="24"/>
          <w:szCs w:val="24"/>
        </w:rPr>
        <w:t xml:space="preserve">will allow the service to be responsive to the anticipated increase in demand when outpatient services are resumed.  </w:t>
      </w:r>
    </w:p>
    <w:p w:rsidR="004B05AF" w:rsidRPr="00E5084F" w:rsidRDefault="004B05AF" w:rsidP="001E744B">
      <w:pPr>
        <w:pStyle w:val="ListParagraph"/>
        <w:spacing w:after="0" w:line="240" w:lineRule="auto"/>
        <w:ind w:left="426"/>
        <w:rPr>
          <w:rFonts w:ascii="Arial" w:hAnsi="Arial" w:cs="Arial"/>
          <w:sz w:val="24"/>
          <w:szCs w:val="24"/>
        </w:rPr>
      </w:pPr>
    </w:p>
    <w:p w:rsidR="00366966" w:rsidRDefault="00366966" w:rsidP="00366966">
      <w:pPr>
        <w:spacing w:after="0" w:line="240" w:lineRule="auto"/>
        <w:rPr>
          <w:rFonts w:ascii="Arial" w:hAnsi="Arial" w:cs="Arial"/>
          <w:sz w:val="24"/>
          <w:szCs w:val="24"/>
        </w:rPr>
      </w:pPr>
      <w:r>
        <w:rPr>
          <w:rFonts w:ascii="Arial" w:hAnsi="Arial" w:cs="Arial"/>
          <w:sz w:val="24"/>
          <w:szCs w:val="24"/>
        </w:rPr>
        <w:br w:type="page"/>
      </w:r>
    </w:p>
    <w:p w:rsidR="00366966" w:rsidRPr="00E5084F" w:rsidRDefault="00366966" w:rsidP="00366966">
      <w:pPr>
        <w:spacing w:after="0" w:line="240" w:lineRule="auto"/>
        <w:rPr>
          <w:rFonts w:ascii="Arial" w:hAnsi="Arial" w:cs="Arial"/>
          <w:sz w:val="24"/>
          <w:szCs w:val="24"/>
        </w:rPr>
      </w:pPr>
      <w:r w:rsidRPr="00E5084F">
        <w:rPr>
          <w:rFonts w:ascii="Arial" w:hAnsi="Arial" w:cs="Arial"/>
          <w:sz w:val="24"/>
          <w:szCs w:val="24"/>
        </w:rPr>
        <w:t>Changes to patient pathways implemented to support improvement in care include:</w:t>
      </w:r>
    </w:p>
    <w:p w:rsidR="004B05AF" w:rsidRPr="00E5084F" w:rsidRDefault="004B05AF" w:rsidP="001E744B">
      <w:pPr>
        <w:pStyle w:val="ListParagraph"/>
        <w:spacing w:after="0" w:line="240" w:lineRule="auto"/>
        <w:ind w:left="360"/>
        <w:rPr>
          <w:rFonts w:ascii="Arial" w:hAnsi="Arial" w:cs="Arial"/>
          <w:sz w:val="24"/>
          <w:szCs w:val="24"/>
        </w:rPr>
      </w:pPr>
    </w:p>
    <w:p w:rsidR="004B05AF" w:rsidRPr="00E5084F" w:rsidRDefault="004B05AF" w:rsidP="00102128">
      <w:pPr>
        <w:pStyle w:val="ListParagraph"/>
        <w:numPr>
          <w:ilvl w:val="0"/>
          <w:numId w:val="18"/>
        </w:numPr>
        <w:spacing w:after="0" w:line="240" w:lineRule="auto"/>
        <w:ind w:left="426" w:hanging="426"/>
        <w:rPr>
          <w:rFonts w:ascii="Arial" w:hAnsi="Arial" w:cs="Arial"/>
          <w:sz w:val="24"/>
          <w:szCs w:val="24"/>
        </w:rPr>
      </w:pPr>
      <w:r w:rsidRPr="00E5084F">
        <w:rPr>
          <w:rFonts w:ascii="Arial" w:hAnsi="Arial" w:cs="Arial"/>
          <w:sz w:val="24"/>
          <w:szCs w:val="24"/>
        </w:rPr>
        <w:t>Catchment area for ST Elevation Myocardial Infarction (STEMI) being increased to include Dumfries &amp; Galloway, Ayrshire &amp; Arran and South East Glasgow</w:t>
      </w:r>
      <w:r w:rsidR="00A8134C" w:rsidRPr="00E5084F">
        <w:rPr>
          <w:rFonts w:ascii="Arial" w:hAnsi="Arial" w:cs="Arial"/>
          <w:sz w:val="24"/>
          <w:szCs w:val="24"/>
        </w:rPr>
        <w:t>.</w:t>
      </w:r>
    </w:p>
    <w:p w:rsidR="004B05AF" w:rsidRPr="00E5084F" w:rsidRDefault="004B05AF" w:rsidP="00102128">
      <w:pPr>
        <w:pStyle w:val="ListParagraph"/>
        <w:numPr>
          <w:ilvl w:val="0"/>
          <w:numId w:val="18"/>
        </w:numPr>
        <w:spacing w:after="0" w:line="240" w:lineRule="auto"/>
        <w:ind w:left="426" w:hanging="426"/>
        <w:rPr>
          <w:rFonts w:ascii="Arial" w:hAnsi="Arial" w:cs="Arial"/>
          <w:sz w:val="24"/>
          <w:szCs w:val="24"/>
        </w:rPr>
      </w:pPr>
      <w:r w:rsidRPr="00E5084F">
        <w:rPr>
          <w:rFonts w:ascii="Arial" w:hAnsi="Arial" w:cs="Arial"/>
          <w:sz w:val="24"/>
          <w:szCs w:val="24"/>
        </w:rPr>
        <w:t xml:space="preserve">Direct access for Non ST Elevation Myocardial Infarction (NSTEMI) patients extended to include both intermediate </w:t>
      </w:r>
      <w:r w:rsidR="00A66071" w:rsidRPr="00E5084F">
        <w:rPr>
          <w:rFonts w:ascii="Arial" w:hAnsi="Arial" w:cs="Arial"/>
          <w:sz w:val="24"/>
          <w:szCs w:val="24"/>
        </w:rPr>
        <w:t>and</w:t>
      </w:r>
      <w:r w:rsidRPr="00E5084F">
        <w:rPr>
          <w:rFonts w:ascii="Arial" w:hAnsi="Arial" w:cs="Arial"/>
          <w:sz w:val="24"/>
          <w:szCs w:val="24"/>
        </w:rPr>
        <w:t xml:space="preserve"> high risk patients</w:t>
      </w:r>
      <w:r w:rsidR="00A8134C" w:rsidRPr="00E5084F">
        <w:rPr>
          <w:rFonts w:ascii="Arial" w:hAnsi="Arial" w:cs="Arial"/>
          <w:sz w:val="24"/>
          <w:szCs w:val="24"/>
        </w:rPr>
        <w:t>.</w:t>
      </w:r>
    </w:p>
    <w:p w:rsidR="004B05AF" w:rsidRPr="00E5084F" w:rsidRDefault="004B05AF" w:rsidP="00102128">
      <w:pPr>
        <w:pStyle w:val="ListParagraph"/>
        <w:numPr>
          <w:ilvl w:val="0"/>
          <w:numId w:val="18"/>
        </w:numPr>
        <w:spacing w:after="0" w:line="240" w:lineRule="auto"/>
        <w:ind w:left="426" w:hanging="426"/>
        <w:rPr>
          <w:rFonts w:ascii="Arial" w:hAnsi="Arial" w:cs="Arial"/>
          <w:sz w:val="24"/>
          <w:szCs w:val="24"/>
        </w:rPr>
      </w:pPr>
      <w:r w:rsidRPr="00E5084F">
        <w:rPr>
          <w:rFonts w:ascii="Arial" w:hAnsi="Arial" w:cs="Arial"/>
          <w:sz w:val="24"/>
          <w:szCs w:val="24"/>
        </w:rPr>
        <w:t>Patient</w:t>
      </w:r>
      <w:r w:rsidR="00A8134C" w:rsidRPr="00E5084F">
        <w:rPr>
          <w:rFonts w:ascii="Arial" w:hAnsi="Arial" w:cs="Arial"/>
          <w:sz w:val="24"/>
          <w:szCs w:val="24"/>
        </w:rPr>
        <w:t>s</w:t>
      </w:r>
      <w:r w:rsidRPr="00E5084F">
        <w:rPr>
          <w:rFonts w:ascii="Arial" w:hAnsi="Arial" w:cs="Arial"/>
          <w:sz w:val="24"/>
          <w:szCs w:val="24"/>
        </w:rPr>
        <w:t xml:space="preserve"> not being repatriated </w:t>
      </w:r>
      <w:r w:rsidR="00A8134C" w:rsidRPr="00E5084F">
        <w:rPr>
          <w:rFonts w:ascii="Arial" w:hAnsi="Arial" w:cs="Arial"/>
          <w:sz w:val="24"/>
          <w:szCs w:val="24"/>
        </w:rPr>
        <w:t xml:space="preserve">to their local hospital </w:t>
      </w:r>
      <w:r w:rsidRPr="00E5084F">
        <w:rPr>
          <w:rFonts w:ascii="Arial" w:hAnsi="Arial" w:cs="Arial"/>
          <w:sz w:val="24"/>
          <w:szCs w:val="24"/>
        </w:rPr>
        <w:t>following their procedure or if waiting for inpatient cardiac surgery</w:t>
      </w:r>
      <w:r w:rsidR="00A8134C" w:rsidRPr="00E5084F">
        <w:rPr>
          <w:rFonts w:ascii="Arial" w:hAnsi="Arial" w:cs="Arial"/>
          <w:sz w:val="24"/>
          <w:szCs w:val="24"/>
        </w:rPr>
        <w:t>.</w:t>
      </w:r>
      <w:r w:rsidRPr="00E5084F">
        <w:rPr>
          <w:rFonts w:ascii="Arial" w:hAnsi="Arial" w:cs="Arial"/>
          <w:sz w:val="24"/>
          <w:szCs w:val="24"/>
        </w:rPr>
        <w:t xml:space="preserve"> </w:t>
      </w:r>
    </w:p>
    <w:p w:rsidR="004B05AF" w:rsidRPr="00E5084F" w:rsidRDefault="004B05AF" w:rsidP="001E744B">
      <w:pPr>
        <w:spacing w:after="0" w:line="240" w:lineRule="auto"/>
        <w:ind w:left="426"/>
        <w:rPr>
          <w:rFonts w:ascii="Arial" w:hAnsi="Arial" w:cs="Arial"/>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Since changing the NSTEMI pathway, there has been an increase in over 20% of patients who have been admitted direct from the community, A</w:t>
      </w:r>
      <w:r w:rsidR="00A8134C" w:rsidRPr="00E5084F">
        <w:rPr>
          <w:rFonts w:ascii="Arial" w:hAnsi="Arial" w:cs="Arial"/>
          <w:sz w:val="24"/>
          <w:szCs w:val="24"/>
        </w:rPr>
        <w:t>ccident and Emergency units</w:t>
      </w:r>
      <w:r w:rsidRPr="00E5084F">
        <w:rPr>
          <w:rFonts w:ascii="Arial" w:hAnsi="Arial" w:cs="Arial"/>
          <w:sz w:val="24"/>
          <w:szCs w:val="24"/>
        </w:rPr>
        <w:t xml:space="preserve"> and medical assessment units. This has significantly improved the pathway for this group of patients</w:t>
      </w:r>
      <w:r w:rsidR="00A66071" w:rsidRPr="00E5084F">
        <w:rPr>
          <w:rFonts w:ascii="Arial" w:hAnsi="Arial" w:cs="Arial"/>
          <w:sz w:val="24"/>
          <w:szCs w:val="24"/>
        </w:rPr>
        <w:t>,</w:t>
      </w:r>
      <w:r w:rsidRPr="00E5084F">
        <w:rPr>
          <w:rFonts w:ascii="Arial" w:hAnsi="Arial" w:cs="Arial"/>
          <w:sz w:val="24"/>
          <w:szCs w:val="24"/>
        </w:rPr>
        <w:t xml:space="preserve"> resulting in rapid treatment and early discharge. Non-repatriation of patients has streamlined the patient pathway by reducing length of stay, </w:t>
      </w:r>
      <w:r w:rsidR="00A66071" w:rsidRPr="00E5084F">
        <w:rPr>
          <w:rFonts w:ascii="Arial" w:hAnsi="Arial" w:cs="Arial"/>
          <w:sz w:val="24"/>
          <w:szCs w:val="24"/>
        </w:rPr>
        <w:t xml:space="preserve">reduced </w:t>
      </w:r>
      <w:r w:rsidRPr="00E5084F">
        <w:rPr>
          <w:rFonts w:ascii="Arial" w:hAnsi="Arial" w:cs="Arial"/>
          <w:sz w:val="24"/>
          <w:szCs w:val="24"/>
        </w:rPr>
        <w:t xml:space="preserve">exposure to multiple health care environments and </w:t>
      </w:r>
      <w:r w:rsidR="00A66071" w:rsidRPr="00E5084F">
        <w:rPr>
          <w:rFonts w:ascii="Arial" w:hAnsi="Arial" w:cs="Arial"/>
          <w:sz w:val="24"/>
          <w:szCs w:val="24"/>
        </w:rPr>
        <w:t>reducing</w:t>
      </w:r>
      <w:r w:rsidRPr="00E5084F">
        <w:rPr>
          <w:rFonts w:ascii="Arial" w:hAnsi="Arial" w:cs="Arial"/>
          <w:sz w:val="24"/>
          <w:szCs w:val="24"/>
        </w:rPr>
        <w:t xml:space="preserve"> demand on transport from the Scottish Ambulance Service.  </w:t>
      </w:r>
    </w:p>
    <w:p w:rsidR="004B05AF" w:rsidRPr="00E5084F" w:rsidRDefault="004B05AF" w:rsidP="00102128">
      <w:pPr>
        <w:spacing w:after="0" w:line="240" w:lineRule="auto"/>
        <w:rPr>
          <w:rFonts w:ascii="Arial" w:hAnsi="Arial" w:cs="Arial"/>
          <w:sz w:val="24"/>
          <w:szCs w:val="24"/>
        </w:rPr>
      </w:pPr>
    </w:p>
    <w:p w:rsidR="004B05AF" w:rsidRPr="00E5084F" w:rsidRDefault="00A8134C" w:rsidP="00102128">
      <w:pPr>
        <w:spacing w:after="0" w:line="240" w:lineRule="auto"/>
        <w:rPr>
          <w:rFonts w:ascii="Arial" w:hAnsi="Arial" w:cs="Arial"/>
          <w:sz w:val="24"/>
          <w:szCs w:val="24"/>
        </w:rPr>
      </w:pPr>
      <w:r w:rsidRPr="00E5084F">
        <w:rPr>
          <w:rFonts w:ascii="Arial" w:hAnsi="Arial" w:cs="Arial"/>
          <w:sz w:val="24"/>
          <w:szCs w:val="24"/>
        </w:rPr>
        <w:t>We</w:t>
      </w:r>
      <w:r w:rsidR="004B05AF" w:rsidRPr="00E5084F">
        <w:rPr>
          <w:rFonts w:ascii="Arial" w:hAnsi="Arial" w:cs="Arial"/>
          <w:sz w:val="24"/>
          <w:szCs w:val="24"/>
        </w:rPr>
        <w:t xml:space="preserve"> will continue to offer the extended direct NSTEMI programme and will not repatriate post</w:t>
      </w:r>
      <w:r w:rsidR="00A66071" w:rsidRPr="00E5084F">
        <w:rPr>
          <w:rFonts w:ascii="Arial" w:hAnsi="Arial" w:cs="Arial"/>
          <w:sz w:val="24"/>
          <w:szCs w:val="24"/>
        </w:rPr>
        <w:t>-</w:t>
      </w:r>
      <w:r w:rsidR="004B05AF" w:rsidRPr="00E5084F">
        <w:rPr>
          <w:rFonts w:ascii="Arial" w:hAnsi="Arial" w:cs="Arial"/>
          <w:sz w:val="24"/>
          <w:szCs w:val="24"/>
        </w:rPr>
        <w:t>procedure for Greater Glasgow &amp; Clyde</w:t>
      </w:r>
      <w:r w:rsidR="00A66071" w:rsidRPr="00E5084F">
        <w:rPr>
          <w:rFonts w:ascii="Arial" w:hAnsi="Arial" w:cs="Arial"/>
          <w:sz w:val="24"/>
          <w:szCs w:val="24"/>
        </w:rPr>
        <w:t xml:space="preserve"> </w:t>
      </w:r>
      <w:r w:rsidR="004B05AF" w:rsidRPr="00E5084F">
        <w:rPr>
          <w:rFonts w:ascii="Arial" w:hAnsi="Arial" w:cs="Arial"/>
          <w:sz w:val="24"/>
          <w:szCs w:val="24"/>
        </w:rPr>
        <w:t>STEMI</w:t>
      </w:r>
      <w:r w:rsidR="00A66071" w:rsidRPr="00E5084F">
        <w:rPr>
          <w:rFonts w:ascii="Arial" w:hAnsi="Arial" w:cs="Arial"/>
          <w:sz w:val="24"/>
          <w:szCs w:val="24"/>
        </w:rPr>
        <w:t xml:space="preserve"> and </w:t>
      </w:r>
      <w:r w:rsidR="004B05AF" w:rsidRPr="00E5084F">
        <w:rPr>
          <w:rFonts w:ascii="Arial" w:hAnsi="Arial" w:cs="Arial"/>
          <w:sz w:val="24"/>
          <w:szCs w:val="24"/>
        </w:rPr>
        <w:t>NSTEMI</w:t>
      </w:r>
      <w:r w:rsidR="00FC6473" w:rsidRPr="00E5084F">
        <w:rPr>
          <w:rFonts w:ascii="Arial" w:hAnsi="Arial" w:cs="Arial"/>
          <w:sz w:val="24"/>
          <w:szCs w:val="24"/>
        </w:rPr>
        <w:t xml:space="preserve"> patients</w:t>
      </w:r>
      <w:r w:rsidR="004B05AF" w:rsidRPr="00E5084F">
        <w:rPr>
          <w:rFonts w:ascii="Arial" w:hAnsi="Arial" w:cs="Arial"/>
          <w:sz w:val="24"/>
          <w:szCs w:val="24"/>
        </w:rPr>
        <w:t xml:space="preserve"> and A</w:t>
      </w:r>
      <w:r w:rsidRPr="00E5084F">
        <w:rPr>
          <w:rFonts w:ascii="Arial" w:hAnsi="Arial" w:cs="Arial"/>
          <w:sz w:val="24"/>
          <w:szCs w:val="24"/>
        </w:rPr>
        <w:t xml:space="preserve">yrshire </w:t>
      </w:r>
      <w:r w:rsidR="004B05AF" w:rsidRPr="00E5084F">
        <w:rPr>
          <w:rFonts w:ascii="Arial" w:hAnsi="Arial" w:cs="Arial"/>
          <w:sz w:val="24"/>
          <w:szCs w:val="24"/>
        </w:rPr>
        <w:t>&amp;</w:t>
      </w:r>
      <w:r w:rsidRPr="00E5084F">
        <w:rPr>
          <w:rFonts w:ascii="Arial" w:hAnsi="Arial" w:cs="Arial"/>
          <w:sz w:val="24"/>
          <w:szCs w:val="24"/>
        </w:rPr>
        <w:t xml:space="preserve"> </w:t>
      </w:r>
      <w:r w:rsidR="004B05AF" w:rsidRPr="00E5084F">
        <w:rPr>
          <w:rFonts w:ascii="Arial" w:hAnsi="Arial" w:cs="Arial"/>
          <w:sz w:val="24"/>
          <w:szCs w:val="24"/>
        </w:rPr>
        <w:t>A</w:t>
      </w:r>
      <w:r w:rsidRPr="00E5084F">
        <w:rPr>
          <w:rFonts w:ascii="Arial" w:hAnsi="Arial" w:cs="Arial"/>
          <w:sz w:val="24"/>
          <w:szCs w:val="24"/>
        </w:rPr>
        <w:t>rran</w:t>
      </w:r>
      <w:r w:rsidR="004B05AF" w:rsidRPr="00E5084F">
        <w:rPr>
          <w:rFonts w:ascii="Arial" w:hAnsi="Arial" w:cs="Arial"/>
          <w:sz w:val="24"/>
          <w:szCs w:val="24"/>
        </w:rPr>
        <w:t xml:space="preserve"> NSTEMI patients</w:t>
      </w:r>
      <w:r w:rsidRPr="00E5084F">
        <w:rPr>
          <w:rFonts w:ascii="Arial" w:hAnsi="Arial" w:cs="Arial"/>
          <w:sz w:val="24"/>
          <w:szCs w:val="24"/>
        </w:rPr>
        <w:t xml:space="preserve"> until August 2020.</w:t>
      </w:r>
      <w:r w:rsidR="004B05AF" w:rsidRPr="00E5084F">
        <w:rPr>
          <w:rFonts w:ascii="Arial" w:hAnsi="Arial" w:cs="Arial"/>
          <w:sz w:val="24"/>
          <w:szCs w:val="24"/>
        </w:rPr>
        <w:t xml:space="preserve"> </w:t>
      </w:r>
    </w:p>
    <w:p w:rsidR="00A8134C" w:rsidRPr="00E5084F" w:rsidRDefault="00A8134C" w:rsidP="00102128">
      <w:pPr>
        <w:spacing w:after="0" w:line="240" w:lineRule="auto"/>
        <w:rPr>
          <w:rFonts w:ascii="Arial" w:hAnsi="Arial" w:cs="Arial"/>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The pathway redesign will be reviewed at this time as there will be a requirement to release bed capacity for planned elective cases and additional cancer surgery</w:t>
      </w:r>
      <w:r w:rsidR="00A8134C" w:rsidRPr="00E5084F">
        <w:rPr>
          <w:rFonts w:ascii="Arial" w:hAnsi="Arial" w:cs="Arial"/>
          <w:sz w:val="24"/>
          <w:szCs w:val="24"/>
        </w:rPr>
        <w:t>. H</w:t>
      </w:r>
      <w:r w:rsidRPr="00E5084F">
        <w:rPr>
          <w:rFonts w:ascii="Arial" w:hAnsi="Arial" w:cs="Arial"/>
          <w:sz w:val="24"/>
          <w:szCs w:val="24"/>
        </w:rPr>
        <w:t>owever</w:t>
      </w:r>
      <w:r w:rsidR="00A8134C" w:rsidRPr="00E5084F">
        <w:rPr>
          <w:rFonts w:ascii="Arial" w:hAnsi="Arial" w:cs="Arial"/>
          <w:sz w:val="24"/>
          <w:szCs w:val="24"/>
        </w:rPr>
        <w:t>,</w:t>
      </w:r>
      <w:r w:rsidRPr="00E5084F">
        <w:rPr>
          <w:rFonts w:ascii="Arial" w:hAnsi="Arial" w:cs="Arial"/>
          <w:sz w:val="24"/>
          <w:szCs w:val="24"/>
        </w:rPr>
        <w:t xml:space="preserve"> the clinical and economic benefits, including resource required to support permanent pathway modification</w:t>
      </w:r>
      <w:r w:rsidR="00FC6473" w:rsidRPr="00E5084F">
        <w:rPr>
          <w:rFonts w:ascii="Arial" w:hAnsi="Arial" w:cs="Arial"/>
          <w:sz w:val="24"/>
          <w:szCs w:val="24"/>
        </w:rPr>
        <w:t>,</w:t>
      </w:r>
      <w:r w:rsidRPr="00E5084F">
        <w:rPr>
          <w:rFonts w:ascii="Arial" w:hAnsi="Arial" w:cs="Arial"/>
          <w:sz w:val="24"/>
          <w:szCs w:val="24"/>
        </w:rPr>
        <w:t xml:space="preserve"> will be reviewed. Any identified permanent changes and resource requirement will be taken to NHS </w:t>
      </w:r>
      <w:r w:rsidR="00FC6473" w:rsidRPr="00E5084F">
        <w:rPr>
          <w:rFonts w:ascii="Arial" w:hAnsi="Arial" w:cs="Arial"/>
          <w:sz w:val="24"/>
          <w:szCs w:val="24"/>
        </w:rPr>
        <w:t xml:space="preserve">Golden Jubilee </w:t>
      </w:r>
      <w:r w:rsidRPr="00E5084F">
        <w:rPr>
          <w:rFonts w:ascii="Arial" w:hAnsi="Arial" w:cs="Arial"/>
          <w:sz w:val="24"/>
          <w:szCs w:val="24"/>
        </w:rPr>
        <w:t xml:space="preserve">Board and West of Scotland Boards for approval.   </w:t>
      </w:r>
    </w:p>
    <w:p w:rsidR="004B05AF" w:rsidRPr="00E5084F" w:rsidRDefault="004B05AF" w:rsidP="001E744B">
      <w:pPr>
        <w:spacing w:after="0" w:line="240" w:lineRule="auto"/>
        <w:ind w:left="426"/>
        <w:rPr>
          <w:rFonts w:ascii="Arial" w:hAnsi="Arial" w:cs="Arial"/>
          <w:sz w:val="24"/>
          <w:szCs w:val="24"/>
        </w:rPr>
      </w:pPr>
    </w:p>
    <w:p w:rsidR="00A8134C" w:rsidRPr="00E5084F" w:rsidRDefault="004B05AF" w:rsidP="00102128">
      <w:pPr>
        <w:spacing w:after="0" w:line="240" w:lineRule="auto"/>
        <w:rPr>
          <w:rFonts w:ascii="Arial" w:hAnsi="Arial" w:cs="Arial"/>
          <w:sz w:val="24"/>
          <w:szCs w:val="24"/>
        </w:rPr>
      </w:pPr>
      <w:r w:rsidRPr="00E5084F">
        <w:rPr>
          <w:rFonts w:ascii="Arial" w:hAnsi="Arial" w:cs="Arial"/>
          <w:sz w:val="24"/>
          <w:szCs w:val="24"/>
        </w:rPr>
        <w:t xml:space="preserve">Following a temporary pause of services within ophthalmology during the pandemic, cataract surgery has now recommenced in the </w:t>
      </w:r>
      <w:r w:rsidR="00FC6473" w:rsidRPr="00E5084F">
        <w:rPr>
          <w:rFonts w:ascii="Arial" w:hAnsi="Arial" w:cs="Arial"/>
          <w:sz w:val="24"/>
          <w:szCs w:val="24"/>
        </w:rPr>
        <w:t>m</w:t>
      </w:r>
      <w:r w:rsidRPr="00E5084F">
        <w:rPr>
          <w:rFonts w:ascii="Arial" w:hAnsi="Arial" w:cs="Arial"/>
          <w:sz w:val="24"/>
          <w:szCs w:val="24"/>
        </w:rPr>
        <w:t xml:space="preserve">obile </w:t>
      </w:r>
      <w:r w:rsidR="00FC6473" w:rsidRPr="00E5084F">
        <w:rPr>
          <w:rFonts w:ascii="Arial" w:hAnsi="Arial" w:cs="Arial"/>
          <w:sz w:val="24"/>
          <w:szCs w:val="24"/>
        </w:rPr>
        <w:t>u</w:t>
      </w:r>
      <w:r w:rsidRPr="00E5084F">
        <w:rPr>
          <w:rFonts w:ascii="Arial" w:hAnsi="Arial" w:cs="Arial"/>
          <w:sz w:val="24"/>
          <w:szCs w:val="24"/>
        </w:rPr>
        <w:t xml:space="preserve">nit. </w:t>
      </w:r>
      <w:r w:rsidR="00FC6473" w:rsidRPr="00E5084F">
        <w:rPr>
          <w:rFonts w:ascii="Arial" w:hAnsi="Arial" w:cs="Arial"/>
          <w:sz w:val="24"/>
          <w:szCs w:val="24"/>
        </w:rPr>
        <w:t>Optometrists are assessing p</w:t>
      </w:r>
      <w:r w:rsidRPr="00E5084F">
        <w:rPr>
          <w:rFonts w:ascii="Arial" w:hAnsi="Arial" w:cs="Arial"/>
          <w:sz w:val="24"/>
          <w:szCs w:val="24"/>
        </w:rPr>
        <w:t xml:space="preserve">atients who were already on our inpatient waiting list to ensure </w:t>
      </w:r>
      <w:r w:rsidR="00FC6473" w:rsidRPr="00E5084F">
        <w:rPr>
          <w:rFonts w:ascii="Arial" w:hAnsi="Arial" w:cs="Arial"/>
          <w:sz w:val="24"/>
          <w:szCs w:val="24"/>
        </w:rPr>
        <w:t xml:space="preserve">they </w:t>
      </w:r>
      <w:r w:rsidRPr="00E5084F">
        <w:rPr>
          <w:rFonts w:ascii="Arial" w:hAnsi="Arial" w:cs="Arial"/>
          <w:sz w:val="24"/>
          <w:szCs w:val="24"/>
        </w:rPr>
        <w:t xml:space="preserve">are still available and appropriate to be listed for surgery. </w:t>
      </w:r>
      <w:r w:rsidR="00FC6473" w:rsidRPr="00E5084F">
        <w:rPr>
          <w:rFonts w:ascii="Arial" w:hAnsi="Arial" w:cs="Arial"/>
          <w:sz w:val="24"/>
          <w:szCs w:val="24"/>
        </w:rPr>
        <w:t>I</w:t>
      </w:r>
      <w:r w:rsidRPr="00E5084F">
        <w:rPr>
          <w:rFonts w:ascii="Arial" w:hAnsi="Arial" w:cs="Arial"/>
          <w:sz w:val="24"/>
          <w:szCs w:val="24"/>
        </w:rPr>
        <w:t>t is planned that we will also be able to re-start outpatient pre assessments</w:t>
      </w:r>
      <w:r w:rsidR="00FC6473" w:rsidRPr="00E5084F">
        <w:rPr>
          <w:rFonts w:ascii="Arial" w:hAnsi="Arial" w:cs="Arial"/>
          <w:sz w:val="24"/>
          <w:szCs w:val="24"/>
        </w:rPr>
        <w:t xml:space="preserve"> from early August 2020</w:t>
      </w:r>
      <w:r w:rsidR="00E5084F" w:rsidRPr="00E5084F">
        <w:rPr>
          <w:rFonts w:ascii="Arial" w:hAnsi="Arial" w:cs="Arial"/>
          <w:sz w:val="24"/>
          <w:szCs w:val="24"/>
        </w:rPr>
        <w:t>.</w:t>
      </w:r>
      <w:r w:rsidRPr="00E5084F">
        <w:rPr>
          <w:rFonts w:ascii="Arial" w:hAnsi="Arial" w:cs="Arial"/>
          <w:sz w:val="24"/>
          <w:szCs w:val="24"/>
        </w:rPr>
        <w:t xml:space="preserve"> </w:t>
      </w:r>
    </w:p>
    <w:p w:rsidR="00A8134C" w:rsidRPr="00E5084F" w:rsidRDefault="00A8134C" w:rsidP="00102128">
      <w:pPr>
        <w:spacing w:after="0" w:line="240" w:lineRule="auto"/>
        <w:rPr>
          <w:rFonts w:ascii="Arial" w:hAnsi="Arial" w:cs="Arial"/>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 xml:space="preserve">Phase </w:t>
      </w:r>
      <w:r w:rsidR="00FC6473" w:rsidRPr="00E5084F">
        <w:rPr>
          <w:rFonts w:ascii="Arial" w:hAnsi="Arial" w:cs="Arial"/>
          <w:sz w:val="24"/>
          <w:szCs w:val="24"/>
        </w:rPr>
        <w:t>One</w:t>
      </w:r>
      <w:r w:rsidRPr="00E5084F">
        <w:rPr>
          <w:rFonts w:ascii="Arial" w:hAnsi="Arial" w:cs="Arial"/>
          <w:sz w:val="24"/>
          <w:szCs w:val="24"/>
        </w:rPr>
        <w:t xml:space="preserve"> of the Hospital Expansion is expected to be completed by September 2020. Although the business case for </w:t>
      </w:r>
      <w:r w:rsidR="00FC6473" w:rsidRPr="00E5084F">
        <w:rPr>
          <w:rFonts w:ascii="Arial" w:hAnsi="Arial" w:cs="Arial"/>
          <w:sz w:val="24"/>
          <w:szCs w:val="24"/>
        </w:rPr>
        <w:t>P</w:t>
      </w:r>
      <w:r w:rsidRPr="00E5084F">
        <w:rPr>
          <w:rFonts w:ascii="Arial" w:hAnsi="Arial" w:cs="Arial"/>
          <w:sz w:val="24"/>
          <w:szCs w:val="24"/>
        </w:rPr>
        <w:t xml:space="preserve">hase </w:t>
      </w:r>
      <w:r w:rsidR="00FC6473" w:rsidRPr="00E5084F">
        <w:rPr>
          <w:rFonts w:ascii="Arial" w:hAnsi="Arial" w:cs="Arial"/>
          <w:sz w:val="24"/>
          <w:szCs w:val="24"/>
        </w:rPr>
        <w:t>One</w:t>
      </w:r>
      <w:r w:rsidRPr="00E5084F">
        <w:rPr>
          <w:rFonts w:ascii="Arial" w:hAnsi="Arial" w:cs="Arial"/>
          <w:sz w:val="24"/>
          <w:szCs w:val="24"/>
        </w:rPr>
        <w:t xml:space="preserve"> describes opening </w:t>
      </w:r>
      <w:r w:rsidR="00FC6473" w:rsidRPr="00E5084F">
        <w:rPr>
          <w:rFonts w:ascii="Arial" w:hAnsi="Arial" w:cs="Arial"/>
          <w:sz w:val="24"/>
          <w:szCs w:val="24"/>
        </w:rPr>
        <w:t xml:space="preserve">four </w:t>
      </w:r>
      <w:r w:rsidRPr="00E5084F">
        <w:rPr>
          <w:rFonts w:ascii="Arial" w:hAnsi="Arial" w:cs="Arial"/>
          <w:sz w:val="24"/>
          <w:szCs w:val="24"/>
        </w:rPr>
        <w:t>of the</w:t>
      </w:r>
      <w:r w:rsidR="00FC6473" w:rsidRPr="00E5084F">
        <w:rPr>
          <w:rFonts w:ascii="Arial" w:hAnsi="Arial" w:cs="Arial"/>
          <w:sz w:val="24"/>
          <w:szCs w:val="24"/>
        </w:rPr>
        <w:t xml:space="preserve"> six</w:t>
      </w:r>
      <w:r w:rsidRPr="00E5084F">
        <w:rPr>
          <w:rFonts w:ascii="Arial" w:hAnsi="Arial" w:cs="Arial"/>
          <w:sz w:val="24"/>
          <w:szCs w:val="24"/>
        </w:rPr>
        <w:t xml:space="preserve"> theatres on </w:t>
      </w:r>
      <w:r w:rsidR="00A8134C" w:rsidRPr="00E5084F">
        <w:rPr>
          <w:rFonts w:ascii="Arial" w:hAnsi="Arial" w:cs="Arial"/>
          <w:sz w:val="24"/>
          <w:szCs w:val="24"/>
        </w:rPr>
        <w:t>completion</w:t>
      </w:r>
      <w:r w:rsidRPr="00E5084F">
        <w:rPr>
          <w:rFonts w:ascii="Arial" w:hAnsi="Arial" w:cs="Arial"/>
          <w:sz w:val="24"/>
          <w:szCs w:val="24"/>
        </w:rPr>
        <w:t xml:space="preserve">, orders are being placed to equip all </w:t>
      </w:r>
      <w:r w:rsidR="00FC6473" w:rsidRPr="00E5084F">
        <w:rPr>
          <w:rFonts w:ascii="Arial" w:hAnsi="Arial" w:cs="Arial"/>
          <w:sz w:val="24"/>
          <w:szCs w:val="24"/>
        </w:rPr>
        <w:t>six</w:t>
      </w:r>
      <w:r w:rsidRPr="00E5084F">
        <w:rPr>
          <w:rFonts w:ascii="Arial" w:hAnsi="Arial" w:cs="Arial"/>
          <w:sz w:val="24"/>
          <w:szCs w:val="24"/>
        </w:rPr>
        <w:t xml:space="preserve"> theatres</w:t>
      </w:r>
      <w:r w:rsidR="00FC6473" w:rsidRPr="00E5084F">
        <w:rPr>
          <w:rFonts w:ascii="Arial" w:hAnsi="Arial" w:cs="Arial"/>
          <w:sz w:val="24"/>
          <w:szCs w:val="24"/>
        </w:rPr>
        <w:t>,</w:t>
      </w:r>
      <w:r w:rsidRPr="00E5084F">
        <w:rPr>
          <w:rFonts w:ascii="Arial" w:hAnsi="Arial" w:cs="Arial"/>
          <w:sz w:val="24"/>
          <w:szCs w:val="24"/>
        </w:rPr>
        <w:t xml:space="preserve"> which will create significant additional capacity. Every effort will be made to recruit staff for these theatres and associated clinics</w:t>
      </w:r>
      <w:r w:rsidR="00A8134C" w:rsidRPr="00E5084F">
        <w:rPr>
          <w:rFonts w:ascii="Arial" w:hAnsi="Arial" w:cs="Arial"/>
          <w:sz w:val="24"/>
          <w:szCs w:val="24"/>
        </w:rPr>
        <w:t>,</w:t>
      </w:r>
      <w:r w:rsidRPr="00E5084F">
        <w:rPr>
          <w:rFonts w:ascii="Arial" w:hAnsi="Arial" w:cs="Arial"/>
          <w:sz w:val="24"/>
          <w:szCs w:val="24"/>
        </w:rPr>
        <w:t xml:space="preserve"> however</w:t>
      </w:r>
      <w:r w:rsidR="00A8134C" w:rsidRPr="00E5084F">
        <w:rPr>
          <w:rFonts w:ascii="Arial" w:hAnsi="Arial" w:cs="Arial"/>
          <w:sz w:val="24"/>
          <w:szCs w:val="24"/>
        </w:rPr>
        <w:t>,</w:t>
      </w:r>
      <w:r w:rsidRPr="00E5084F">
        <w:rPr>
          <w:rFonts w:ascii="Arial" w:hAnsi="Arial" w:cs="Arial"/>
          <w:sz w:val="24"/>
          <w:szCs w:val="24"/>
        </w:rPr>
        <w:t xml:space="preserve"> this capacity could alternatively be made available to medical/clinical staff from other NHS Boards to support their recovery.  </w:t>
      </w:r>
    </w:p>
    <w:p w:rsidR="004B05AF" w:rsidRPr="00E5084F" w:rsidRDefault="004B05AF" w:rsidP="00102128">
      <w:pPr>
        <w:spacing w:after="0" w:line="240" w:lineRule="auto"/>
        <w:rPr>
          <w:rFonts w:ascii="Arial" w:hAnsi="Arial" w:cs="Arial"/>
          <w:sz w:val="24"/>
          <w:szCs w:val="24"/>
        </w:rPr>
      </w:pPr>
    </w:p>
    <w:p w:rsidR="00A8134C" w:rsidRPr="00E5084F" w:rsidRDefault="004B05AF" w:rsidP="00102128">
      <w:pPr>
        <w:spacing w:after="0" w:line="240" w:lineRule="auto"/>
        <w:rPr>
          <w:rFonts w:ascii="Arial" w:hAnsi="Arial" w:cs="Arial"/>
          <w:sz w:val="24"/>
          <w:szCs w:val="24"/>
        </w:rPr>
      </w:pPr>
      <w:r w:rsidRPr="00E5084F">
        <w:rPr>
          <w:rFonts w:ascii="Arial" w:hAnsi="Arial" w:cs="Arial"/>
          <w:sz w:val="24"/>
          <w:szCs w:val="24"/>
        </w:rPr>
        <w:t xml:space="preserve">While orthopaedic elective services were paused during the pandemic, the team initially supported </w:t>
      </w:r>
      <w:r w:rsidR="00FC6473" w:rsidRPr="00E5084F">
        <w:rPr>
          <w:rFonts w:ascii="Arial" w:hAnsi="Arial" w:cs="Arial"/>
          <w:sz w:val="24"/>
          <w:szCs w:val="24"/>
        </w:rPr>
        <w:t>B</w:t>
      </w:r>
      <w:r w:rsidRPr="00E5084F">
        <w:rPr>
          <w:rFonts w:ascii="Arial" w:hAnsi="Arial" w:cs="Arial"/>
          <w:sz w:val="24"/>
          <w:szCs w:val="24"/>
        </w:rPr>
        <w:t>oards across Scotland by operating on patients requiring urgent orthopaedic revisions. From 1</w:t>
      </w:r>
      <w:r w:rsidR="00FC6473" w:rsidRPr="00E5084F">
        <w:rPr>
          <w:rFonts w:ascii="Arial" w:hAnsi="Arial" w:cs="Arial"/>
          <w:sz w:val="24"/>
          <w:szCs w:val="24"/>
        </w:rPr>
        <w:t xml:space="preserve"> </w:t>
      </w:r>
      <w:r w:rsidRPr="00E5084F">
        <w:rPr>
          <w:rFonts w:ascii="Arial" w:hAnsi="Arial" w:cs="Arial"/>
          <w:sz w:val="24"/>
          <w:szCs w:val="24"/>
        </w:rPr>
        <w:t>July 2020</w:t>
      </w:r>
      <w:r w:rsidR="00FC6473" w:rsidRPr="00E5084F">
        <w:rPr>
          <w:rFonts w:ascii="Arial" w:hAnsi="Arial" w:cs="Arial"/>
          <w:sz w:val="24"/>
          <w:szCs w:val="24"/>
        </w:rPr>
        <w:t>,</w:t>
      </w:r>
      <w:r w:rsidRPr="00E5084F">
        <w:rPr>
          <w:rFonts w:ascii="Arial" w:hAnsi="Arial" w:cs="Arial"/>
          <w:sz w:val="24"/>
          <w:szCs w:val="24"/>
        </w:rPr>
        <w:t xml:space="preserve"> day case surgery slowly resumed with soft tissue knee, foot</w:t>
      </w:r>
      <w:r w:rsidR="00FC6473" w:rsidRPr="00E5084F">
        <w:rPr>
          <w:rFonts w:ascii="Arial" w:hAnsi="Arial" w:cs="Arial"/>
          <w:sz w:val="24"/>
          <w:szCs w:val="24"/>
        </w:rPr>
        <w:t>,</w:t>
      </w:r>
      <w:r w:rsidRPr="00E5084F">
        <w:rPr>
          <w:rFonts w:ascii="Arial" w:hAnsi="Arial" w:cs="Arial"/>
          <w:sz w:val="24"/>
          <w:szCs w:val="24"/>
        </w:rPr>
        <w:t xml:space="preserve"> ankle and hand procedures</w:t>
      </w:r>
      <w:r w:rsidR="00A8134C" w:rsidRPr="00E5084F">
        <w:rPr>
          <w:rFonts w:ascii="Arial" w:hAnsi="Arial" w:cs="Arial"/>
          <w:sz w:val="24"/>
          <w:szCs w:val="24"/>
        </w:rPr>
        <w:t>. O</w:t>
      </w:r>
      <w:r w:rsidRPr="00E5084F">
        <w:rPr>
          <w:rFonts w:ascii="Arial" w:hAnsi="Arial" w:cs="Arial"/>
          <w:sz w:val="24"/>
          <w:szCs w:val="24"/>
        </w:rPr>
        <w:t xml:space="preserve">n 15 July </w:t>
      </w:r>
      <w:r w:rsidR="00A8134C" w:rsidRPr="00E5084F">
        <w:rPr>
          <w:rFonts w:ascii="Arial" w:hAnsi="Arial" w:cs="Arial"/>
          <w:sz w:val="24"/>
          <w:szCs w:val="24"/>
        </w:rPr>
        <w:t xml:space="preserve">2020 </w:t>
      </w:r>
      <w:r w:rsidRPr="00E5084F">
        <w:rPr>
          <w:rFonts w:ascii="Arial" w:hAnsi="Arial" w:cs="Arial"/>
          <w:sz w:val="24"/>
          <w:szCs w:val="24"/>
        </w:rPr>
        <w:t xml:space="preserve">we </w:t>
      </w:r>
      <w:r w:rsidR="00A8134C" w:rsidRPr="00E5084F">
        <w:rPr>
          <w:rFonts w:ascii="Arial" w:hAnsi="Arial" w:cs="Arial"/>
          <w:sz w:val="24"/>
          <w:szCs w:val="24"/>
        </w:rPr>
        <w:t xml:space="preserve">extended this to include </w:t>
      </w:r>
      <w:r w:rsidRPr="00E5084F">
        <w:rPr>
          <w:rFonts w:ascii="Arial" w:hAnsi="Arial" w:cs="Arial"/>
          <w:sz w:val="24"/>
          <w:szCs w:val="24"/>
        </w:rPr>
        <w:t>primary arthroplasty procedures</w:t>
      </w:r>
      <w:r w:rsidR="00A8134C" w:rsidRPr="00E5084F">
        <w:rPr>
          <w:rFonts w:ascii="Arial" w:hAnsi="Arial" w:cs="Arial"/>
          <w:sz w:val="24"/>
          <w:szCs w:val="24"/>
        </w:rPr>
        <w:t xml:space="preserve">. </w:t>
      </w:r>
    </w:p>
    <w:p w:rsidR="00A8134C" w:rsidRPr="00E5084F" w:rsidRDefault="00A8134C" w:rsidP="001E744B">
      <w:pPr>
        <w:spacing w:after="0" w:line="240" w:lineRule="auto"/>
        <w:ind w:left="360"/>
        <w:rPr>
          <w:rFonts w:ascii="Arial" w:hAnsi="Arial" w:cs="Arial"/>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 xml:space="preserve">Construction of Phase </w:t>
      </w:r>
      <w:r w:rsidR="00FC6473" w:rsidRPr="00E5084F">
        <w:rPr>
          <w:rFonts w:ascii="Arial" w:hAnsi="Arial" w:cs="Arial"/>
          <w:sz w:val="24"/>
          <w:szCs w:val="24"/>
        </w:rPr>
        <w:t>Two</w:t>
      </w:r>
      <w:r w:rsidRPr="00E5084F">
        <w:rPr>
          <w:rFonts w:ascii="Arial" w:hAnsi="Arial" w:cs="Arial"/>
          <w:sz w:val="24"/>
          <w:szCs w:val="24"/>
        </w:rPr>
        <w:t xml:space="preserve"> of the </w:t>
      </w:r>
      <w:r w:rsidR="00A8134C" w:rsidRPr="00E5084F">
        <w:rPr>
          <w:rFonts w:ascii="Arial" w:hAnsi="Arial" w:cs="Arial"/>
          <w:sz w:val="24"/>
          <w:szCs w:val="24"/>
        </w:rPr>
        <w:t>h</w:t>
      </w:r>
      <w:r w:rsidRPr="00E5084F">
        <w:rPr>
          <w:rFonts w:ascii="Arial" w:hAnsi="Arial" w:cs="Arial"/>
          <w:sz w:val="24"/>
          <w:szCs w:val="24"/>
        </w:rPr>
        <w:t xml:space="preserve">ospital </w:t>
      </w:r>
      <w:r w:rsidR="00A8134C" w:rsidRPr="00E5084F">
        <w:rPr>
          <w:rFonts w:ascii="Arial" w:hAnsi="Arial" w:cs="Arial"/>
          <w:sz w:val="24"/>
          <w:szCs w:val="24"/>
        </w:rPr>
        <w:t>e</w:t>
      </w:r>
      <w:r w:rsidRPr="00E5084F">
        <w:rPr>
          <w:rFonts w:ascii="Arial" w:hAnsi="Arial" w:cs="Arial"/>
          <w:sz w:val="24"/>
          <w:szCs w:val="24"/>
        </w:rPr>
        <w:t>xpansion will soon start</w:t>
      </w:r>
      <w:r w:rsidR="00FC6473" w:rsidRPr="00E5084F">
        <w:rPr>
          <w:rFonts w:ascii="Arial" w:hAnsi="Arial" w:cs="Arial"/>
          <w:sz w:val="24"/>
          <w:szCs w:val="24"/>
        </w:rPr>
        <w:t>. I</w:t>
      </w:r>
      <w:r w:rsidRPr="00E5084F">
        <w:rPr>
          <w:rFonts w:ascii="Arial" w:hAnsi="Arial" w:cs="Arial"/>
          <w:sz w:val="24"/>
          <w:szCs w:val="24"/>
        </w:rPr>
        <w:t>t is expected that this will be completed by the end of 2022</w:t>
      </w:r>
      <w:r w:rsidR="00FC6473" w:rsidRPr="00E5084F">
        <w:rPr>
          <w:rFonts w:ascii="Arial" w:hAnsi="Arial" w:cs="Arial"/>
          <w:sz w:val="24"/>
          <w:szCs w:val="24"/>
        </w:rPr>
        <w:t>,</w:t>
      </w:r>
      <w:r w:rsidRPr="00E5084F">
        <w:rPr>
          <w:rFonts w:ascii="Arial" w:hAnsi="Arial" w:cs="Arial"/>
          <w:sz w:val="24"/>
          <w:szCs w:val="24"/>
        </w:rPr>
        <w:t xml:space="preserve"> providing an additional </w:t>
      </w:r>
      <w:r w:rsidR="00FC6473" w:rsidRPr="00E5084F">
        <w:rPr>
          <w:rFonts w:ascii="Arial" w:hAnsi="Arial" w:cs="Arial"/>
          <w:sz w:val="24"/>
          <w:szCs w:val="24"/>
        </w:rPr>
        <w:t>five</w:t>
      </w:r>
      <w:r w:rsidRPr="00E5084F">
        <w:rPr>
          <w:rFonts w:ascii="Arial" w:hAnsi="Arial" w:cs="Arial"/>
          <w:sz w:val="24"/>
          <w:szCs w:val="24"/>
        </w:rPr>
        <w:t xml:space="preserve"> orthopaedic theatres. The planned phased expansion of services does not take into account any backlog which has occurred as a result of disruption to routine elective surgery</w:t>
      </w:r>
      <w:r w:rsidR="00FC6473" w:rsidRPr="00E5084F">
        <w:rPr>
          <w:rFonts w:ascii="Arial" w:hAnsi="Arial" w:cs="Arial"/>
          <w:sz w:val="24"/>
          <w:szCs w:val="24"/>
        </w:rPr>
        <w:t>. S</w:t>
      </w:r>
      <w:r w:rsidRPr="00E5084F">
        <w:rPr>
          <w:rFonts w:ascii="Arial" w:hAnsi="Arial" w:cs="Arial"/>
          <w:sz w:val="24"/>
          <w:szCs w:val="24"/>
        </w:rPr>
        <w:t>hould there be a requirement to deliver additional activity at this stage, options of accelerating the phased opening of theatres will be explored.</w:t>
      </w:r>
    </w:p>
    <w:p w:rsidR="004B05AF" w:rsidRPr="00E5084F" w:rsidRDefault="00366966" w:rsidP="00102128">
      <w:pPr>
        <w:spacing w:after="0" w:line="240" w:lineRule="auto"/>
        <w:rPr>
          <w:rFonts w:ascii="Arial" w:hAnsi="Arial" w:cs="Arial"/>
          <w:b/>
          <w:sz w:val="24"/>
          <w:szCs w:val="24"/>
        </w:rPr>
      </w:pPr>
      <w:r>
        <w:rPr>
          <w:rFonts w:ascii="Arial" w:hAnsi="Arial" w:cs="Arial"/>
          <w:b/>
          <w:sz w:val="24"/>
          <w:szCs w:val="24"/>
        </w:rPr>
        <w:br w:type="page"/>
      </w:r>
    </w:p>
    <w:tbl>
      <w:tblPr>
        <w:tblW w:w="0" w:type="auto"/>
        <w:shd w:val="clear" w:color="auto" w:fill="C6D9F1"/>
        <w:tblLook w:val="04A0" w:firstRow="1" w:lastRow="0" w:firstColumn="1" w:lastColumn="0" w:noHBand="0" w:noVBand="1"/>
      </w:tblPr>
      <w:tblGrid>
        <w:gridCol w:w="10682"/>
      </w:tblGrid>
      <w:tr w:rsidR="00E5084F" w:rsidRPr="00684CFC" w:rsidTr="00684CFC">
        <w:tc>
          <w:tcPr>
            <w:tcW w:w="10682" w:type="dxa"/>
            <w:shd w:val="clear" w:color="auto" w:fill="C6D9F1"/>
          </w:tcPr>
          <w:p w:rsidR="00882A46" w:rsidRPr="00684CFC" w:rsidRDefault="00882A46" w:rsidP="00684CFC">
            <w:pPr>
              <w:spacing w:before="120" w:after="120" w:line="240" w:lineRule="auto"/>
              <w:rPr>
                <w:rFonts w:ascii="Arial" w:hAnsi="Arial" w:cs="Arial"/>
                <w:b/>
                <w:color w:val="1F497D"/>
                <w:sz w:val="28"/>
                <w:szCs w:val="28"/>
              </w:rPr>
            </w:pPr>
            <w:r w:rsidRPr="00684CFC">
              <w:rPr>
                <w:rFonts w:ascii="Arial" w:hAnsi="Arial" w:cs="Arial"/>
                <w:b/>
                <w:color w:val="1F497D"/>
                <w:sz w:val="28"/>
                <w:szCs w:val="28"/>
              </w:rPr>
              <w:t>Service design</w:t>
            </w:r>
          </w:p>
        </w:tc>
      </w:tr>
    </w:tbl>
    <w:p w:rsidR="00882A46" w:rsidRPr="00E5084F" w:rsidRDefault="00882A46" w:rsidP="00102128">
      <w:pPr>
        <w:spacing w:after="0" w:line="240" w:lineRule="auto"/>
        <w:rPr>
          <w:rFonts w:ascii="Arial" w:hAnsi="Arial" w:cs="Arial"/>
          <w:b/>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 xml:space="preserve">Service design is being driven by patient safety, clinical prioritisation and </w:t>
      </w:r>
      <w:r w:rsidR="00FC6473" w:rsidRPr="00E5084F">
        <w:rPr>
          <w:rFonts w:ascii="Arial" w:hAnsi="Arial" w:cs="Arial"/>
          <w:sz w:val="24"/>
          <w:szCs w:val="24"/>
        </w:rPr>
        <w:t xml:space="preserve">the need </w:t>
      </w:r>
      <w:r w:rsidRPr="00E5084F">
        <w:rPr>
          <w:rFonts w:ascii="Arial" w:hAnsi="Arial" w:cs="Arial"/>
          <w:sz w:val="24"/>
          <w:szCs w:val="24"/>
        </w:rPr>
        <w:t xml:space="preserve">to reduce the delay patients have experienced </w:t>
      </w:r>
      <w:r w:rsidR="00FC6473" w:rsidRPr="00E5084F">
        <w:rPr>
          <w:rFonts w:ascii="Arial" w:hAnsi="Arial" w:cs="Arial"/>
          <w:sz w:val="24"/>
          <w:szCs w:val="24"/>
        </w:rPr>
        <w:t>as a result of</w:t>
      </w:r>
      <w:r w:rsidRPr="00E5084F">
        <w:rPr>
          <w:rFonts w:ascii="Arial" w:hAnsi="Arial" w:cs="Arial"/>
          <w:sz w:val="24"/>
          <w:szCs w:val="24"/>
        </w:rPr>
        <w:t xml:space="preserve"> the pandemic. However, due to physical distancing requirements, personal protective equipment (PPE) and cleaning regimes, it is expected that productivity will reduce and it will therefore take some time to recover </w:t>
      </w:r>
      <w:r w:rsidR="00A8134C" w:rsidRPr="00E5084F">
        <w:rPr>
          <w:rFonts w:ascii="Arial" w:hAnsi="Arial" w:cs="Arial"/>
          <w:sz w:val="24"/>
          <w:szCs w:val="24"/>
        </w:rPr>
        <w:t xml:space="preserve">and treat those waiting for </w:t>
      </w:r>
      <w:r w:rsidRPr="00E5084F">
        <w:rPr>
          <w:rFonts w:ascii="Arial" w:hAnsi="Arial" w:cs="Arial"/>
          <w:sz w:val="24"/>
          <w:szCs w:val="24"/>
        </w:rPr>
        <w:t xml:space="preserve">elective surgery. </w:t>
      </w:r>
    </w:p>
    <w:p w:rsidR="004B05AF" w:rsidRPr="00E5084F" w:rsidRDefault="004B05AF" w:rsidP="00102128">
      <w:pPr>
        <w:spacing w:after="0" w:line="240" w:lineRule="auto"/>
        <w:rPr>
          <w:rFonts w:ascii="Arial" w:hAnsi="Arial" w:cs="Arial"/>
          <w:sz w:val="24"/>
          <w:szCs w:val="24"/>
        </w:rPr>
      </w:pPr>
    </w:p>
    <w:p w:rsidR="00E5084F" w:rsidRDefault="004B05AF" w:rsidP="001E744B">
      <w:pPr>
        <w:spacing w:after="0" w:line="240" w:lineRule="auto"/>
        <w:rPr>
          <w:rFonts w:ascii="Arial" w:hAnsi="Arial" w:cs="Arial"/>
          <w:sz w:val="24"/>
          <w:szCs w:val="24"/>
        </w:rPr>
      </w:pPr>
      <w:r w:rsidRPr="00E5084F">
        <w:rPr>
          <w:rFonts w:ascii="Arial" w:hAnsi="Arial" w:cs="Arial"/>
          <w:sz w:val="24"/>
          <w:szCs w:val="24"/>
        </w:rPr>
        <w:t xml:space="preserve">In order to minimise patient travel and exposure to infection, </w:t>
      </w:r>
      <w:r w:rsidR="00A8134C" w:rsidRPr="00E5084F">
        <w:rPr>
          <w:rFonts w:ascii="Arial" w:hAnsi="Arial" w:cs="Arial"/>
          <w:sz w:val="24"/>
          <w:szCs w:val="24"/>
        </w:rPr>
        <w:t xml:space="preserve">video and </w:t>
      </w:r>
      <w:r w:rsidRPr="00E5084F">
        <w:rPr>
          <w:rFonts w:ascii="Arial" w:hAnsi="Arial" w:cs="Arial"/>
          <w:sz w:val="24"/>
          <w:szCs w:val="24"/>
        </w:rPr>
        <w:t>digital applications such as NHS Near Me will be used where possible. NHS G</w:t>
      </w:r>
      <w:r w:rsidR="00A8134C" w:rsidRPr="00E5084F">
        <w:rPr>
          <w:rFonts w:ascii="Arial" w:hAnsi="Arial" w:cs="Arial"/>
          <w:sz w:val="24"/>
          <w:szCs w:val="24"/>
        </w:rPr>
        <w:t xml:space="preserve">olden </w:t>
      </w:r>
      <w:r w:rsidRPr="00E5084F">
        <w:rPr>
          <w:rFonts w:ascii="Arial" w:hAnsi="Arial" w:cs="Arial"/>
          <w:sz w:val="24"/>
          <w:szCs w:val="24"/>
        </w:rPr>
        <w:t>J</w:t>
      </w:r>
      <w:r w:rsidR="00A8134C" w:rsidRPr="00E5084F">
        <w:rPr>
          <w:rFonts w:ascii="Arial" w:hAnsi="Arial" w:cs="Arial"/>
          <w:sz w:val="24"/>
          <w:szCs w:val="24"/>
        </w:rPr>
        <w:t>ubilee</w:t>
      </w:r>
      <w:r w:rsidRPr="00E5084F">
        <w:rPr>
          <w:rFonts w:ascii="Arial" w:hAnsi="Arial" w:cs="Arial"/>
          <w:sz w:val="24"/>
          <w:szCs w:val="24"/>
        </w:rPr>
        <w:t xml:space="preserve"> aims to deliver healthcare throug</w:t>
      </w:r>
      <w:r w:rsidR="00E5084F" w:rsidRPr="00E5084F">
        <w:rPr>
          <w:rFonts w:ascii="Arial" w:hAnsi="Arial" w:cs="Arial"/>
          <w:sz w:val="24"/>
          <w:szCs w:val="24"/>
        </w:rPr>
        <w:t>h innovative digital solutions.</w:t>
      </w:r>
      <w:r w:rsidR="00366966">
        <w:rPr>
          <w:rFonts w:ascii="Arial" w:hAnsi="Arial" w:cs="Arial"/>
          <w:sz w:val="24"/>
          <w:szCs w:val="24"/>
        </w:rPr>
        <w:t xml:space="preserve"> </w:t>
      </w:r>
      <w:r w:rsidRPr="00E5084F">
        <w:rPr>
          <w:rFonts w:ascii="Arial" w:hAnsi="Arial" w:cs="Arial"/>
          <w:sz w:val="24"/>
          <w:szCs w:val="24"/>
        </w:rPr>
        <w:t xml:space="preserve">A ‘Virtual First’ group has been established to oversee the deployment of </w:t>
      </w:r>
      <w:r w:rsidR="00FC6473" w:rsidRPr="00E5084F">
        <w:rPr>
          <w:rFonts w:ascii="Arial" w:hAnsi="Arial" w:cs="Arial"/>
          <w:sz w:val="24"/>
          <w:szCs w:val="24"/>
        </w:rPr>
        <w:t xml:space="preserve">innovative </w:t>
      </w:r>
      <w:r w:rsidRPr="00E5084F">
        <w:rPr>
          <w:rFonts w:ascii="Arial" w:hAnsi="Arial" w:cs="Arial"/>
          <w:sz w:val="24"/>
          <w:szCs w:val="24"/>
        </w:rPr>
        <w:t>digital solutions to improve service d</w:t>
      </w:r>
      <w:r w:rsidR="00E5084F" w:rsidRPr="00E5084F">
        <w:rPr>
          <w:rFonts w:ascii="Arial" w:hAnsi="Arial" w:cs="Arial"/>
          <w:sz w:val="24"/>
          <w:szCs w:val="24"/>
        </w:rPr>
        <w:t>elivery and patient experience.</w:t>
      </w:r>
      <w:r w:rsidR="00366966">
        <w:rPr>
          <w:rFonts w:ascii="Arial" w:hAnsi="Arial" w:cs="Arial"/>
          <w:sz w:val="24"/>
          <w:szCs w:val="24"/>
        </w:rPr>
        <w:t xml:space="preserve"> </w:t>
      </w:r>
      <w:r w:rsidRPr="00E5084F">
        <w:rPr>
          <w:rFonts w:ascii="Arial" w:hAnsi="Arial" w:cs="Arial"/>
          <w:sz w:val="24"/>
          <w:szCs w:val="24"/>
        </w:rPr>
        <w:t xml:space="preserve">We will expand upon the use of NHS Near </w:t>
      </w:r>
      <w:r w:rsidR="00FC6473" w:rsidRPr="00E5084F">
        <w:rPr>
          <w:rFonts w:ascii="Arial" w:hAnsi="Arial" w:cs="Arial"/>
          <w:sz w:val="24"/>
          <w:szCs w:val="24"/>
        </w:rPr>
        <w:t>M</w:t>
      </w:r>
      <w:r w:rsidRPr="00E5084F">
        <w:rPr>
          <w:rFonts w:ascii="Arial" w:hAnsi="Arial" w:cs="Arial"/>
          <w:sz w:val="24"/>
          <w:szCs w:val="24"/>
        </w:rPr>
        <w:t xml:space="preserve">e to provide remote consultations for patients </w:t>
      </w:r>
      <w:r w:rsidR="00E5084F" w:rsidRPr="00E5084F">
        <w:rPr>
          <w:rFonts w:ascii="Arial" w:hAnsi="Arial" w:cs="Arial"/>
          <w:sz w:val="24"/>
          <w:szCs w:val="24"/>
        </w:rPr>
        <w:t>before and after their surgery</w:t>
      </w:r>
      <w:r w:rsidR="00AB374E" w:rsidRPr="00E5084F">
        <w:rPr>
          <w:rFonts w:ascii="Arial" w:hAnsi="Arial" w:cs="Arial"/>
          <w:sz w:val="24"/>
          <w:szCs w:val="24"/>
        </w:rPr>
        <w:t xml:space="preserve">. </w:t>
      </w:r>
    </w:p>
    <w:p w:rsidR="00366966" w:rsidRDefault="00366966" w:rsidP="001E744B">
      <w:pPr>
        <w:spacing w:after="0" w:line="240" w:lineRule="auto"/>
        <w:rPr>
          <w:rFonts w:ascii="Arial" w:hAnsi="Arial" w:cs="Arial"/>
          <w:sz w:val="24"/>
          <w:szCs w:val="24"/>
        </w:rPr>
      </w:pPr>
    </w:p>
    <w:p w:rsidR="004B05AF" w:rsidRPr="00E5084F" w:rsidRDefault="004B05AF" w:rsidP="001E744B">
      <w:pPr>
        <w:spacing w:after="0" w:line="240" w:lineRule="auto"/>
        <w:rPr>
          <w:rFonts w:ascii="Arial" w:hAnsi="Arial" w:cs="Arial"/>
          <w:sz w:val="24"/>
          <w:szCs w:val="24"/>
        </w:rPr>
      </w:pPr>
      <w:r w:rsidRPr="00E5084F">
        <w:rPr>
          <w:rFonts w:ascii="Arial" w:hAnsi="Arial" w:cs="Arial"/>
          <w:sz w:val="24"/>
          <w:szCs w:val="24"/>
        </w:rPr>
        <w:t xml:space="preserve">Patients will be able to access appointment details and information leaflets through the implementation of </w:t>
      </w:r>
      <w:r w:rsidR="00FC6473" w:rsidRPr="00E5084F">
        <w:rPr>
          <w:rFonts w:ascii="Arial" w:hAnsi="Arial" w:cs="Arial"/>
          <w:sz w:val="24"/>
          <w:szCs w:val="24"/>
        </w:rPr>
        <w:t>P</w:t>
      </w:r>
      <w:r w:rsidRPr="00E5084F">
        <w:rPr>
          <w:rFonts w:ascii="Arial" w:hAnsi="Arial" w:cs="Arial"/>
          <w:sz w:val="24"/>
          <w:szCs w:val="24"/>
        </w:rPr>
        <w:t xml:space="preserve">atient </w:t>
      </w:r>
      <w:r w:rsidR="00FC6473" w:rsidRPr="00E5084F">
        <w:rPr>
          <w:rFonts w:ascii="Arial" w:hAnsi="Arial" w:cs="Arial"/>
          <w:sz w:val="24"/>
          <w:szCs w:val="24"/>
        </w:rPr>
        <w:t>P</w:t>
      </w:r>
      <w:r w:rsidR="00E5084F" w:rsidRPr="00E5084F">
        <w:rPr>
          <w:rFonts w:ascii="Arial" w:hAnsi="Arial" w:cs="Arial"/>
          <w:sz w:val="24"/>
          <w:szCs w:val="24"/>
        </w:rPr>
        <w:t>ortal.</w:t>
      </w:r>
      <w:r w:rsidRPr="00E5084F">
        <w:rPr>
          <w:rFonts w:ascii="Arial" w:hAnsi="Arial" w:cs="Arial"/>
          <w:sz w:val="24"/>
          <w:szCs w:val="24"/>
        </w:rPr>
        <w:t xml:space="preserve"> C</w:t>
      </w:r>
      <w:r w:rsidR="00FC6473" w:rsidRPr="00E5084F">
        <w:rPr>
          <w:rFonts w:ascii="Arial" w:hAnsi="Arial" w:cs="Arial"/>
          <w:sz w:val="24"/>
          <w:szCs w:val="24"/>
        </w:rPr>
        <w:t>OVID</w:t>
      </w:r>
      <w:r w:rsidRPr="00E5084F">
        <w:rPr>
          <w:rFonts w:ascii="Arial" w:hAnsi="Arial" w:cs="Arial"/>
          <w:sz w:val="24"/>
          <w:szCs w:val="24"/>
        </w:rPr>
        <w:t xml:space="preserve">-19 symptom checker and Covid-19 test results will also be accessed through </w:t>
      </w:r>
      <w:proofErr w:type="spellStart"/>
      <w:r w:rsidR="00FC6473" w:rsidRPr="00E5084F">
        <w:rPr>
          <w:rFonts w:ascii="Arial" w:hAnsi="Arial" w:cs="Arial"/>
          <w:sz w:val="24"/>
          <w:szCs w:val="24"/>
        </w:rPr>
        <w:t>Netcall</w:t>
      </w:r>
      <w:proofErr w:type="spellEnd"/>
      <w:r w:rsidR="00FC6473" w:rsidRPr="00E5084F">
        <w:rPr>
          <w:rFonts w:ascii="Arial" w:hAnsi="Arial" w:cs="Arial"/>
          <w:sz w:val="24"/>
          <w:szCs w:val="24"/>
        </w:rPr>
        <w:t xml:space="preserve"> Liberty Hub, </w:t>
      </w:r>
      <w:r w:rsidRPr="00E5084F">
        <w:rPr>
          <w:rFonts w:ascii="Arial" w:hAnsi="Arial" w:cs="Arial"/>
          <w:sz w:val="24"/>
          <w:szCs w:val="24"/>
        </w:rPr>
        <w:t xml:space="preserve">along with supplementary information depending upon the result of the test. Patients will also be able to provide information through the </w:t>
      </w:r>
      <w:r w:rsidR="00FC6473" w:rsidRPr="00E5084F">
        <w:rPr>
          <w:rFonts w:ascii="Arial" w:hAnsi="Arial" w:cs="Arial"/>
          <w:sz w:val="24"/>
          <w:szCs w:val="24"/>
        </w:rPr>
        <w:t>P</w:t>
      </w:r>
      <w:r w:rsidRPr="00E5084F">
        <w:rPr>
          <w:rFonts w:ascii="Arial" w:hAnsi="Arial" w:cs="Arial"/>
          <w:sz w:val="24"/>
          <w:szCs w:val="24"/>
        </w:rPr>
        <w:t xml:space="preserve">atient </w:t>
      </w:r>
      <w:r w:rsidR="00FC6473" w:rsidRPr="00E5084F">
        <w:rPr>
          <w:rFonts w:ascii="Arial" w:hAnsi="Arial" w:cs="Arial"/>
          <w:sz w:val="24"/>
          <w:szCs w:val="24"/>
        </w:rPr>
        <w:t>P</w:t>
      </w:r>
      <w:r w:rsidRPr="00E5084F">
        <w:rPr>
          <w:rFonts w:ascii="Arial" w:hAnsi="Arial" w:cs="Arial"/>
          <w:sz w:val="24"/>
          <w:szCs w:val="24"/>
        </w:rPr>
        <w:t>ortal which will used to assess and monitor their conditions as well as uploading data from remote monitoring devices used by patients in their home.</w:t>
      </w:r>
    </w:p>
    <w:p w:rsidR="00882A46" w:rsidRPr="00E5084F" w:rsidRDefault="00882A46" w:rsidP="00882A46">
      <w:pPr>
        <w:spacing w:after="0" w:line="240" w:lineRule="auto"/>
        <w:rPr>
          <w:rFonts w:ascii="Arial" w:hAnsi="Arial" w:cs="Arial"/>
          <w:b/>
          <w:sz w:val="24"/>
          <w:szCs w:val="24"/>
        </w:rPr>
      </w:pPr>
    </w:p>
    <w:tbl>
      <w:tblPr>
        <w:tblW w:w="0" w:type="auto"/>
        <w:shd w:val="clear" w:color="auto" w:fill="C6D9F1"/>
        <w:tblLook w:val="04A0" w:firstRow="1" w:lastRow="0" w:firstColumn="1" w:lastColumn="0" w:noHBand="0" w:noVBand="1"/>
      </w:tblPr>
      <w:tblGrid>
        <w:gridCol w:w="10682"/>
      </w:tblGrid>
      <w:tr w:rsidR="00E5084F" w:rsidRPr="00684CFC" w:rsidTr="00684CFC">
        <w:tc>
          <w:tcPr>
            <w:tcW w:w="10682" w:type="dxa"/>
            <w:shd w:val="clear" w:color="auto" w:fill="C6D9F1"/>
          </w:tcPr>
          <w:p w:rsidR="00882A46" w:rsidRPr="00684CFC" w:rsidRDefault="00882A46" w:rsidP="00684CFC">
            <w:pPr>
              <w:spacing w:before="120" w:after="120" w:line="240" w:lineRule="auto"/>
              <w:rPr>
                <w:rFonts w:ascii="Arial" w:hAnsi="Arial" w:cs="Arial"/>
                <w:b/>
                <w:color w:val="1F497D"/>
                <w:sz w:val="28"/>
                <w:szCs w:val="28"/>
              </w:rPr>
            </w:pPr>
            <w:r w:rsidRPr="00684CFC">
              <w:rPr>
                <w:rFonts w:ascii="Arial" w:hAnsi="Arial" w:cs="Arial"/>
                <w:b/>
                <w:color w:val="1F497D"/>
                <w:sz w:val="28"/>
                <w:szCs w:val="28"/>
              </w:rPr>
              <w:t>How will services be sustained?</w:t>
            </w:r>
          </w:p>
        </w:tc>
      </w:tr>
    </w:tbl>
    <w:p w:rsidR="004B05AF" w:rsidRPr="00E5084F" w:rsidRDefault="004B05AF" w:rsidP="00102128">
      <w:pPr>
        <w:spacing w:after="0" w:line="240" w:lineRule="auto"/>
        <w:rPr>
          <w:rFonts w:ascii="Arial" w:hAnsi="Arial" w:cs="Arial"/>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The recovery plan which has been designed to support Boards across Scotland will require significant recruitment across the hospital and time to train newly qualified staff. In order to sustain delivery of services, the hospital will move to six</w:t>
      </w:r>
      <w:r w:rsidR="00FC6473" w:rsidRPr="00E5084F">
        <w:rPr>
          <w:rFonts w:ascii="Arial" w:hAnsi="Arial" w:cs="Arial"/>
          <w:sz w:val="24"/>
          <w:szCs w:val="24"/>
        </w:rPr>
        <w:t>-</w:t>
      </w:r>
      <w:r w:rsidRPr="00E5084F">
        <w:rPr>
          <w:rFonts w:ascii="Arial" w:hAnsi="Arial" w:cs="Arial"/>
          <w:sz w:val="24"/>
          <w:szCs w:val="24"/>
        </w:rPr>
        <w:t xml:space="preserve">day working and extended days and will ensure there is sufficient Central Sterile Processing Department (CSPD) capacity either on site or through Service Level Agreement with neighbouring Health Boards.  </w:t>
      </w:r>
    </w:p>
    <w:p w:rsidR="004B05AF" w:rsidRPr="00E5084F" w:rsidRDefault="004B05AF" w:rsidP="00102128">
      <w:pPr>
        <w:spacing w:after="0" w:line="240" w:lineRule="auto"/>
        <w:rPr>
          <w:rFonts w:ascii="Arial" w:hAnsi="Arial" w:cs="Arial"/>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 xml:space="preserve">To assist NHS </w:t>
      </w:r>
      <w:r w:rsidR="00FC6473" w:rsidRPr="00E5084F">
        <w:rPr>
          <w:rFonts w:ascii="Arial" w:hAnsi="Arial" w:cs="Arial"/>
          <w:sz w:val="24"/>
          <w:szCs w:val="24"/>
        </w:rPr>
        <w:t>Golden Jubilee</w:t>
      </w:r>
      <w:r w:rsidRPr="00E5084F">
        <w:rPr>
          <w:rFonts w:ascii="Arial" w:hAnsi="Arial" w:cs="Arial"/>
          <w:sz w:val="24"/>
          <w:szCs w:val="24"/>
        </w:rPr>
        <w:t xml:space="preserve"> to deliver new services, 4 East and </w:t>
      </w:r>
      <w:r w:rsidR="00E00541" w:rsidRPr="00E5084F">
        <w:rPr>
          <w:rFonts w:ascii="Arial" w:hAnsi="Arial" w:cs="Arial"/>
          <w:sz w:val="24"/>
          <w:szCs w:val="24"/>
        </w:rPr>
        <w:t xml:space="preserve">4 </w:t>
      </w:r>
      <w:r w:rsidRPr="00E5084F">
        <w:rPr>
          <w:rFonts w:ascii="Arial" w:hAnsi="Arial" w:cs="Arial"/>
          <w:sz w:val="24"/>
          <w:szCs w:val="24"/>
        </w:rPr>
        <w:t>West have been recommissioned as ward areas. A significant amount of work has been undertaken to return Level 4 from office space to a useable clinical environment</w:t>
      </w:r>
      <w:r w:rsidR="00E00541" w:rsidRPr="00E5084F">
        <w:rPr>
          <w:rFonts w:ascii="Arial" w:hAnsi="Arial" w:cs="Arial"/>
          <w:sz w:val="24"/>
          <w:szCs w:val="24"/>
        </w:rPr>
        <w:t>, meaning that w</w:t>
      </w:r>
      <w:r w:rsidRPr="00E5084F">
        <w:rPr>
          <w:rFonts w:ascii="Arial" w:hAnsi="Arial" w:cs="Arial"/>
          <w:sz w:val="24"/>
          <w:szCs w:val="24"/>
        </w:rPr>
        <w:t xml:space="preserve">ards 4 East and 4 West are now fully functional and ready for patients to be admitted.  </w:t>
      </w:r>
    </w:p>
    <w:p w:rsidR="004B05AF" w:rsidRPr="00E5084F" w:rsidRDefault="004B05AF" w:rsidP="00102128">
      <w:pPr>
        <w:spacing w:after="0" w:line="240" w:lineRule="auto"/>
        <w:ind w:left="-284"/>
        <w:rPr>
          <w:rFonts w:ascii="Arial" w:hAnsi="Arial" w:cs="Arial"/>
          <w:sz w:val="24"/>
          <w:szCs w:val="24"/>
        </w:rPr>
      </w:pPr>
    </w:p>
    <w:tbl>
      <w:tblPr>
        <w:tblW w:w="0" w:type="auto"/>
        <w:shd w:val="clear" w:color="auto" w:fill="C6D9F1"/>
        <w:tblLook w:val="04A0" w:firstRow="1" w:lastRow="0" w:firstColumn="1" w:lastColumn="0" w:noHBand="0" w:noVBand="1"/>
      </w:tblPr>
      <w:tblGrid>
        <w:gridCol w:w="10682"/>
      </w:tblGrid>
      <w:tr w:rsidR="00E5084F" w:rsidRPr="00684CFC" w:rsidTr="00684CFC">
        <w:tc>
          <w:tcPr>
            <w:tcW w:w="10682" w:type="dxa"/>
            <w:shd w:val="clear" w:color="auto" w:fill="C6D9F1"/>
          </w:tcPr>
          <w:p w:rsidR="00882A46" w:rsidRPr="00684CFC" w:rsidRDefault="00882A46" w:rsidP="00684CFC">
            <w:pPr>
              <w:spacing w:before="120" w:after="120" w:line="240" w:lineRule="auto"/>
              <w:rPr>
                <w:rFonts w:ascii="Arial" w:hAnsi="Arial" w:cs="Arial"/>
                <w:b/>
                <w:color w:val="1F497D"/>
                <w:sz w:val="28"/>
                <w:szCs w:val="28"/>
              </w:rPr>
            </w:pPr>
            <w:r w:rsidRPr="00684CFC">
              <w:rPr>
                <w:rFonts w:ascii="Arial" w:hAnsi="Arial" w:cs="Arial"/>
                <w:b/>
                <w:color w:val="1F497D"/>
                <w:sz w:val="28"/>
                <w:szCs w:val="28"/>
              </w:rPr>
              <w:t xml:space="preserve">Funding </w:t>
            </w:r>
          </w:p>
        </w:tc>
      </w:tr>
    </w:tbl>
    <w:p w:rsidR="004B05AF" w:rsidRPr="00E5084F" w:rsidRDefault="004B05AF" w:rsidP="00102128">
      <w:pPr>
        <w:spacing w:after="0" w:line="240" w:lineRule="auto"/>
        <w:rPr>
          <w:rFonts w:ascii="Arial" w:hAnsi="Arial" w:cs="Arial"/>
          <w:sz w:val="24"/>
          <w:szCs w:val="24"/>
        </w:rPr>
      </w:pPr>
    </w:p>
    <w:p w:rsidR="004B05AF" w:rsidRPr="00E5084F" w:rsidRDefault="00E00541" w:rsidP="00102128">
      <w:pPr>
        <w:spacing w:after="0" w:line="240" w:lineRule="auto"/>
        <w:rPr>
          <w:rFonts w:ascii="Arial" w:hAnsi="Arial" w:cs="Arial"/>
          <w:sz w:val="24"/>
          <w:szCs w:val="24"/>
        </w:rPr>
      </w:pPr>
      <w:r w:rsidRPr="00E5084F">
        <w:rPr>
          <w:rFonts w:ascii="Arial" w:hAnsi="Arial" w:cs="Arial"/>
          <w:sz w:val="24"/>
          <w:szCs w:val="24"/>
        </w:rPr>
        <w:t xml:space="preserve">NHS Golden Jubilee </w:t>
      </w:r>
      <w:r w:rsidR="0032732E" w:rsidRPr="00E5084F">
        <w:rPr>
          <w:rFonts w:ascii="Arial" w:hAnsi="Arial" w:cs="Arial"/>
          <w:sz w:val="24"/>
          <w:szCs w:val="24"/>
        </w:rPr>
        <w:t>c</w:t>
      </w:r>
      <w:r w:rsidR="004B05AF" w:rsidRPr="00E5084F">
        <w:rPr>
          <w:rFonts w:ascii="Arial" w:hAnsi="Arial" w:cs="Arial"/>
          <w:sz w:val="24"/>
          <w:szCs w:val="24"/>
        </w:rPr>
        <w:t xml:space="preserve">apacity will be directly funded and allocated to NHS Boards by the Scottish Government.  </w:t>
      </w:r>
    </w:p>
    <w:p w:rsidR="004B05AF" w:rsidRPr="00E5084F" w:rsidRDefault="004B05AF" w:rsidP="00102128">
      <w:pPr>
        <w:spacing w:after="0" w:line="240" w:lineRule="auto"/>
        <w:rPr>
          <w:rFonts w:ascii="Arial" w:hAnsi="Arial" w:cs="Arial"/>
          <w:b/>
          <w:sz w:val="24"/>
          <w:szCs w:val="24"/>
        </w:rPr>
      </w:pPr>
    </w:p>
    <w:tbl>
      <w:tblPr>
        <w:tblW w:w="0" w:type="auto"/>
        <w:shd w:val="clear" w:color="auto" w:fill="C6D9F1"/>
        <w:tblLook w:val="04A0" w:firstRow="1" w:lastRow="0" w:firstColumn="1" w:lastColumn="0" w:noHBand="0" w:noVBand="1"/>
      </w:tblPr>
      <w:tblGrid>
        <w:gridCol w:w="10682"/>
      </w:tblGrid>
      <w:tr w:rsidR="00E5084F" w:rsidRPr="00684CFC" w:rsidTr="00684CFC">
        <w:tc>
          <w:tcPr>
            <w:tcW w:w="10682" w:type="dxa"/>
            <w:shd w:val="clear" w:color="auto" w:fill="C6D9F1"/>
          </w:tcPr>
          <w:p w:rsidR="00882A46" w:rsidRPr="00684CFC" w:rsidRDefault="00882A46" w:rsidP="00684CFC">
            <w:pPr>
              <w:spacing w:before="120" w:after="120" w:line="240" w:lineRule="auto"/>
              <w:rPr>
                <w:rFonts w:ascii="Arial" w:hAnsi="Arial" w:cs="Arial"/>
                <w:b/>
                <w:color w:val="1F497D"/>
                <w:sz w:val="28"/>
                <w:szCs w:val="28"/>
              </w:rPr>
            </w:pPr>
            <w:r w:rsidRPr="00684CFC">
              <w:rPr>
                <w:rFonts w:ascii="Arial" w:hAnsi="Arial" w:cs="Arial"/>
                <w:b/>
                <w:color w:val="1F497D"/>
                <w:sz w:val="28"/>
                <w:szCs w:val="28"/>
              </w:rPr>
              <w:t>Workforce</w:t>
            </w:r>
          </w:p>
        </w:tc>
      </w:tr>
    </w:tbl>
    <w:p w:rsidR="004B05AF" w:rsidRPr="00E5084F" w:rsidRDefault="004B05AF" w:rsidP="00102128">
      <w:pPr>
        <w:spacing w:after="0" w:line="240" w:lineRule="auto"/>
        <w:rPr>
          <w:rFonts w:ascii="Arial" w:hAnsi="Arial" w:cs="Arial"/>
          <w:sz w:val="24"/>
          <w:szCs w:val="24"/>
        </w:rPr>
      </w:pPr>
    </w:p>
    <w:p w:rsidR="004B05AF" w:rsidRPr="00E5084F" w:rsidRDefault="0032732E" w:rsidP="00102128">
      <w:pPr>
        <w:spacing w:after="0" w:line="240" w:lineRule="auto"/>
        <w:rPr>
          <w:rFonts w:ascii="Arial" w:hAnsi="Arial" w:cs="Arial"/>
          <w:sz w:val="24"/>
          <w:szCs w:val="24"/>
        </w:rPr>
      </w:pPr>
      <w:r w:rsidRPr="00E5084F">
        <w:rPr>
          <w:rFonts w:ascii="Arial" w:hAnsi="Arial" w:cs="Arial"/>
          <w:sz w:val="24"/>
          <w:szCs w:val="24"/>
        </w:rPr>
        <w:t xml:space="preserve">We have </w:t>
      </w:r>
      <w:r w:rsidR="004B05AF" w:rsidRPr="00E5084F">
        <w:rPr>
          <w:rFonts w:ascii="Arial" w:hAnsi="Arial" w:cs="Arial"/>
          <w:sz w:val="24"/>
          <w:szCs w:val="24"/>
        </w:rPr>
        <w:t xml:space="preserve">a number of developments which require additional workforce including Phase </w:t>
      </w:r>
      <w:r w:rsidR="00E00541" w:rsidRPr="00E5084F">
        <w:rPr>
          <w:rFonts w:ascii="Arial" w:hAnsi="Arial" w:cs="Arial"/>
          <w:sz w:val="24"/>
          <w:szCs w:val="24"/>
        </w:rPr>
        <w:t>One</w:t>
      </w:r>
      <w:r w:rsidRPr="00E5084F">
        <w:rPr>
          <w:rFonts w:ascii="Arial" w:hAnsi="Arial" w:cs="Arial"/>
          <w:sz w:val="24"/>
          <w:szCs w:val="24"/>
        </w:rPr>
        <w:t xml:space="preserve"> and </w:t>
      </w:r>
      <w:r w:rsidR="00E00541" w:rsidRPr="00E5084F">
        <w:rPr>
          <w:rFonts w:ascii="Arial" w:hAnsi="Arial" w:cs="Arial"/>
          <w:sz w:val="24"/>
          <w:szCs w:val="24"/>
        </w:rPr>
        <w:t>Two</w:t>
      </w:r>
      <w:r w:rsidR="004B05AF" w:rsidRPr="00E5084F">
        <w:rPr>
          <w:rFonts w:ascii="Arial" w:hAnsi="Arial" w:cs="Arial"/>
          <w:sz w:val="24"/>
          <w:szCs w:val="24"/>
        </w:rPr>
        <w:t xml:space="preserve"> of the hospital expansion, strategic developments including the opening of Cath </w:t>
      </w:r>
      <w:r w:rsidR="00E00541" w:rsidRPr="00E5084F">
        <w:rPr>
          <w:rFonts w:ascii="Arial" w:hAnsi="Arial" w:cs="Arial"/>
          <w:sz w:val="24"/>
          <w:szCs w:val="24"/>
        </w:rPr>
        <w:t>L</w:t>
      </w:r>
      <w:r w:rsidR="004B05AF" w:rsidRPr="00E5084F">
        <w:rPr>
          <w:rFonts w:ascii="Arial" w:hAnsi="Arial" w:cs="Arial"/>
          <w:sz w:val="24"/>
          <w:szCs w:val="24"/>
        </w:rPr>
        <w:t xml:space="preserve">ab </w:t>
      </w:r>
      <w:r w:rsidR="00E00541" w:rsidRPr="00E5084F">
        <w:rPr>
          <w:rFonts w:ascii="Arial" w:hAnsi="Arial" w:cs="Arial"/>
          <w:sz w:val="24"/>
          <w:szCs w:val="24"/>
        </w:rPr>
        <w:t>Five</w:t>
      </w:r>
      <w:r w:rsidR="004B05AF" w:rsidRPr="00E5084F">
        <w:rPr>
          <w:rFonts w:ascii="Arial" w:hAnsi="Arial" w:cs="Arial"/>
          <w:sz w:val="24"/>
          <w:szCs w:val="24"/>
        </w:rPr>
        <w:t xml:space="preserve"> and also our Recovery Plan.</w:t>
      </w:r>
    </w:p>
    <w:p w:rsidR="004B05AF" w:rsidRPr="00E5084F" w:rsidRDefault="004B05AF" w:rsidP="001E744B">
      <w:pPr>
        <w:spacing w:after="0" w:line="240" w:lineRule="auto"/>
        <w:rPr>
          <w:rFonts w:ascii="Arial" w:hAnsi="Arial" w:cs="Arial"/>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 xml:space="preserve">Staff required for the hospital expansion have been identified, however </w:t>
      </w:r>
      <w:r w:rsidR="00E00541" w:rsidRPr="00E5084F">
        <w:rPr>
          <w:rFonts w:ascii="Arial" w:hAnsi="Arial" w:cs="Arial"/>
          <w:sz w:val="24"/>
          <w:szCs w:val="24"/>
        </w:rPr>
        <w:t xml:space="preserve">we have had to bring forward previously scheduled recruitment timescales as a result of the </w:t>
      </w:r>
      <w:r w:rsidRPr="00E5084F">
        <w:rPr>
          <w:rFonts w:ascii="Arial" w:hAnsi="Arial" w:cs="Arial"/>
          <w:sz w:val="24"/>
          <w:szCs w:val="24"/>
        </w:rPr>
        <w:t>accelerat</w:t>
      </w:r>
      <w:r w:rsidR="00E00541" w:rsidRPr="00E5084F">
        <w:rPr>
          <w:rFonts w:ascii="Arial" w:hAnsi="Arial" w:cs="Arial"/>
          <w:sz w:val="24"/>
          <w:szCs w:val="24"/>
        </w:rPr>
        <w:t xml:space="preserve">ed </w:t>
      </w:r>
      <w:r w:rsidRPr="00E5084F">
        <w:rPr>
          <w:rFonts w:ascii="Arial" w:hAnsi="Arial" w:cs="Arial"/>
          <w:sz w:val="24"/>
          <w:szCs w:val="24"/>
        </w:rPr>
        <w:t>opening of theatres</w:t>
      </w:r>
      <w:r w:rsidR="00E00541" w:rsidRPr="00E5084F">
        <w:rPr>
          <w:rFonts w:ascii="Arial" w:hAnsi="Arial" w:cs="Arial"/>
          <w:sz w:val="24"/>
          <w:szCs w:val="24"/>
        </w:rPr>
        <w:t xml:space="preserve"> and</w:t>
      </w:r>
      <w:r w:rsidRPr="00E5084F">
        <w:rPr>
          <w:rFonts w:ascii="Arial" w:hAnsi="Arial" w:cs="Arial"/>
          <w:sz w:val="24"/>
          <w:szCs w:val="24"/>
        </w:rPr>
        <w:t xml:space="preserve"> provision of new services to support </w:t>
      </w:r>
      <w:r w:rsidR="00E00541" w:rsidRPr="00E5084F">
        <w:rPr>
          <w:rFonts w:ascii="Arial" w:hAnsi="Arial" w:cs="Arial"/>
          <w:sz w:val="24"/>
          <w:szCs w:val="24"/>
        </w:rPr>
        <w:t>B</w:t>
      </w:r>
      <w:r w:rsidRPr="00E5084F">
        <w:rPr>
          <w:rFonts w:ascii="Arial" w:hAnsi="Arial" w:cs="Arial"/>
          <w:sz w:val="24"/>
          <w:szCs w:val="24"/>
        </w:rPr>
        <w:t>oards in their recovery</w:t>
      </w:r>
      <w:r w:rsidR="00E00541" w:rsidRPr="00E5084F">
        <w:rPr>
          <w:rFonts w:ascii="Arial" w:hAnsi="Arial" w:cs="Arial"/>
          <w:sz w:val="24"/>
          <w:szCs w:val="24"/>
        </w:rPr>
        <w:t>.</w:t>
      </w:r>
    </w:p>
    <w:p w:rsidR="004B05AF" w:rsidRPr="00E5084F" w:rsidRDefault="004B05AF" w:rsidP="00102128">
      <w:pPr>
        <w:spacing w:after="0" w:line="240" w:lineRule="auto"/>
        <w:rPr>
          <w:rFonts w:ascii="Arial" w:hAnsi="Arial" w:cs="Arial"/>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 xml:space="preserve">Whilst core clinical teams are being provided by NHS </w:t>
      </w:r>
      <w:r w:rsidR="00E00541" w:rsidRPr="00E5084F">
        <w:rPr>
          <w:rFonts w:ascii="Arial" w:hAnsi="Arial" w:cs="Arial"/>
          <w:sz w:val="24"/>
          <w:szCs w:val="24"/>
        </w:rPr>
        <w:t>Golden Jubilee</w:t>
      </w:r>
      <w:r w:rsidRPr="00E5084F">
        <w:rPr>
          <w:rFonts w:ascii="Arial" w:hAnsi="Arial" w:cs="Arial"/>
          <w:sz w:val="24"/>
          <w:szCs w:val="24"/>
        </w:rPr>
        <w:t xml:space="preserve"> and supplemented by visiting surgeons and specialist team members, additional </w:t>
      </w:r>
      <w:r w:rsidR="00E00541" w:rsidRPr="00E5084F">
        <w:rPr>
          <w:rFonts w:ascii="Arial" w:hAnsi="Arial" w:cs="Arial"/>
          <w:sz w:val="24"/>
          <w:szCs w:val="24"/>
        </w:rPr>
        <w:t xml:space="preserve">advertised </w:t>
      </w:r>
      <w:r w:rsidRPr="00E5084F">
        <w:rPr>
          <w:rFonts w:ascii="Arial" w:hAnsi="Arial" w:cs="Arial"/>
          <w:sz w:val="24"/>
          <w:szCs w:val="24"/>
        </w:rPr>
        <w:t xml:space="preserve">posts are attracting significant interest. This blended </w:t>
      </w:r>
      <w:r w:rsidR="00E00541" w:rsidRPr="00E5084F">
        <w:rPr>
          <w:rFonts w:ascii="Arial" w:hAnsi="Arial" w:cs="Arial"/>
          <w:sz w:val="24"/>
          <w:szCs w:val="24"/>
        </w:rPr>
        <w:t xml:space="preserve">staffing </w:t>
      </w:r>
      <w:r w:rsidRPr="00E5084F">
        <w:rPr>
          <w:rFonts w:ascii="Arial" w:hAnsi="Arial" w:cs="Arial"/>
          <w:sz w:val="24"/>
          <w:szCs w:val="24"/>
        </w:rPr>
        <w:t>model will optimise patient experience and clinical outcomes</w:t>
      </w:r>
      <w:r w:rsidR="00E00541" w:rsidRPr="00E5084F">
        <w:rPr>
          <w:rFonts w:ascii="Arial" w:hAnsi="Arial" w:cs="Arial"/>
          <w:sz w:val="24"/>
          <w:szCs w:val="24"/>
        </w:rPr>
        <w:t>. W</w:t>
      </w:r>
      <w:r w:rsidRPr="00E5084F">
        <w:rPr>
          <w:rFonts w:ascii="Arial" w:hAnsi="Arial" w:cs="Arial"/>
          <w:sz w:val="24"/>
          <w:szCs w:val="24"/>
        </w:rPr>
        <w:t>ork</w:t>
      </w:r>
      <w:r w:rsidR="00E00541" w:rsidRPr="00E5084F">
        <w:rPr>
          <w:rFonts w:ascii="Arial" w:hAnsi="Arial" w:cs="Arial"/>
          <w:sz w:val="24"/>
          <w:szCs w:val="24"/>
        </w:rPr>
        <w:t xml:space="preserve"> is</w:t>
      </w:r>
      <w:r w:rsidRPr="00E5084F">
        <w:rPr>
          <w:rFonts w:ascii="Arial" w:hAnsi="Arial" w:cs="Arial"/>
          <w:sz w:val="24"/>
          <w:szCs w:val="24"/>
        </w:rPr>
        <w:t xml:space="preserve"> ongoing on a speciality and Board basis to find the best approach to enable provision of effective, resilient and safe services.  </w:t>
      </w:r>
    </w:p>
    <w:p w:rsidR="004B05AF" w:rsidRPr="00E5084F" w:rsidRDefault="004B05AF" w:rsidP="00102128">
      <w:pPr>
        <w:spacing w:after="0" w:line="240" w:lineRule="auto"/>
        <w:rPr>
          <w:rFonts w:ascii="Arial" w:hAnsi="Arial" w:cs="Arial"/>
          <w:sz w:val="24"/>
          <w:szCs w:val="24"/>
        </w:rPr>
      </w:pPr>
    </w:p>
    <w:p w:rsidR="004B05AF" w:rsidRDefault="004B05AF" w:rsidP="001E744B">
      <w:pPr>
        <w:spacing w:after="0" w:line="240" w:lineRule="auto"/>
        <w:rPr>
          <w:rFonts w:ascii="Arial" w:hAnsi="Arial" w:cs="Arial"/>
          <w:b/>
          <w:sz w:val="24"/>
          <w:szCs w:val="24"/>
        </w:rPr>
      </w:pPr>
      <w:r w:rsidRPr="00E5084F">
        <w:rPr>
          <w:rFonts w:ascii="Arial" w:hAnsi="Arial" w:cs="Arial"/>
          <w:sz w:val="24"/>
          <w:szCs w:val="24"/>
        </w:rPr>
        <w:t>Future staffing requirements will be taken forward as part of our Workforce Plan</w:t>
      </w:r>
      <w:r w:rsidR="00E00541" w:rsidRPr="00E5084F">
        <w:rPr>
          <w:rFonts w:ascii="Arial" w:hAnsi="Arial" w:cs="Arial"/>
          <w:sz w:val="24"/>
          <w:szCs w:val="24"/>
        </w:rPr>
        <w:t>,</w:t>
      </w:r>
      <w:r w:rsidRPr="00E5084F">
        <w:rPr>
          <w:rFonts w:ascii="Arial" w:hAnsi="Arial" w:cs="Arial"/>
          <w:sz w:val="24"/>
          <w:szCs w:val="24"/>
        </w:rPr>
        <w:t xml:space="preserve"> which will allow us to align our workforce needs against the strategic direction of travel for the services we will provide.  Organisational change, workforce risks and recruitment challenges will all be taken into consideration.  </w:t>
      </w:r>
    </w:p>
    <w:p w:rsidR="00366966" w:rsidRPr="00366966" w:rsidRDefault="00366966" w:rsidP="001E744B">
      <w:pPr>
        <w:spacing w:after="0" w:line="240" w:lineRule="auto"/>
        <w:rPr>
          <w:rFonts w:ascii="Arial" w:hAnsi="Arial" w:cs="Arial"/>
          <w:sz w:val="24"/>
          <w:szCs w:val="24"/>
        </w:rPr>
      </w:pPr>
    </w:p>
    <w:tbl>
      <w:tblPr>
        <w:tblW w:w="0" w:type="auto"/>
        <w:shd w:val="clear" w:color="auto" w:fill="C6D9F1"/>
        <w:tblLook w:val="04A0" w:firstRow="1" w:lastRow="0" w:firstColumn="1" w:lastColumn="0" w:noHBand="0" w:noVBand="1"/>
      </w:tblPr>
      <w:tblGrid>
        <w:gridCol w:w="10682"/>
      </w:tblGrid>
      <w:tr w:rsidR="00E5084F" w:rsidRPr="00684CFC" w:rsidTr="00684CFC">
        <w:tc>
          <w:tcPr>
            <w:tcW w:w="10682" w:type="dxa"/>
            <w:shd w:val="clear" w:color="auto" w:fill="C6D9F1"/>
          </w:tcPr>
          <w:p w:rsidR="00882A46" w:rsidRPr="00684CFC" w:rsidRDefault="00882A46" w:rsidP="00684CFC">
            <w:pPr>
              <w:spacing w:before="120" w:after="120" w:line="240" w:lineRule="auto"/>
              <w:rPr>
                <w:rFonts w:ascii="Arial" w:hAnsi="Arial" w:cs="Arial"/>
                <w:b/>
                <w:color w:val="1F497D"/>
                <w:sz w:val="28"/>
                <w:szCs w:val="28"/>
              </w:rPr>
            </w:pPr>
            <w:r w:rsidRPr="00684CFC">
              <w:rPr>
                <w:rFonts w:ascii="Arial" w:hAnsi="Arial" w:cs="Arial"/>
                <w:b/>
                <w:color w:val="1F497D"/>
                <w:sz w:val="28"/>
                <w:szCs w:val="28"/>
              </w:rPr>
              <w:t>Reducing risk and keeping people safe</w:t>
            </w:r>
          </w:p>
        </w:tc>
      </w:tr>
    </w:tbl>
    <w:p w:rsidR="004B05AF" w:rsidRPr="00E5084F" w:rsidRDefault="004B05AF" w:rsidP="00102128">
      <w:pPr>
        <w:spacing w:after="0" w:line="240" w:lineRule="auto"/>
        <w:rPr>
          <w:rFonts w:ascii="Arial" w:hAnsi="Arial" w:cs="Arial"/>
          <w:b/>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 xml:space="preserve">During the pandemic, no hospital site can guarantee that patients will not acquire </w:t>
      </w:r>
      <w:r w:rsidR="00E00541" w:rsidRPr="00E5084F">
        <w:rPr>
          <w:rFonts w:ascii="Arial" w:hAnsi="Arial" w:cs="Arial"/>
          <w:sz w:val="24"/>
          <w:szCs w:val="24"/>
        </w:rPr>
        <w:t>COVID</w:t>
      </w:r>
      <w:r w:rsidRPr="00E5084F">
        <w:rPr>
          <w:rFonts w:ascii="Arial" w:hAnsi="Arial" w:cs="Arial"/>
          <w:sz w:val="24"/>
          <w:szCs w:val="24"/>
        </w:rPr>
        <w:t>-19 in hospital</w:t>
      </w:r>
      <w:r w:rsidR="00E00541" w:rsidRPr="00E5084F">
        <w:rPr>
          <w:rFonts w:ascii="Arial" w:hAnsi="Arial" w:cs="Arial"/>
          <w:sz w:val="24"/>
          <w:szCs w:val="24"/>
        </w:rPr>
        <w:t>. H</w:t>
      </w:r>
      <w:r w:rsidRPr="00E5084F">
        <w:rPr>
          <w:rFonts w:ascii="Arial" w:hAnsi="Arial" w:cs="Arial"/>
          <w:sz w:val="24"/>
          <w:szCs w:val="24"/>
        </w:rPr>
        <w:t>owever</w:t>
      </w:r>
      <w:r w:rsidR="00E00541" w:rsidRPr="00E5084F">
        <w:rPr>
          <w:rFonts w:ascii="Arial" w:hAnsi="Arial" w:cs="Arial"/>
          <w:sz w:val="24"/>
          <w:szCs w:val="24"/>
        </w:rPr>
        <w:t>,</w:t>
      </w:r>
      <w:r w:rsidRPr="00E5084F">
        <w:rPr>
          <w:rFonts w:ascii="Arial" w:hAnsi="Arial" w:cs="Arial"/>
          <w:sz w:val="24"/>
          <w:szCs w:val="24"/>
        </w:rPr>
        <w:t xml:space="preserve"> significant risk mitigation steps that are being implemented with carefully managed pathways will minimise the risk an</w:t>
      </w:r>
      <w:r w:rsidR="00E00541" w:rsidRPr="00E5084F">
        <w:rPr>
          <w:rFonts w:ascii="Arial" w:hAnsi="Arial" w:cs="Arial"/>
          <w:sz w:val="24"/>
          <w:szCs w:val="24"/>
        </w:rPr>
        <w:t>d there is an</w:t>
      </w:r>
      <w:r w:rsidRPr="00E5084F">
        <w:rPr>
          <w:rFonts w:ascii="Arial" w:hAnsi="Arial" w:cs="Arial"/>
          <w:sz w:val="24"/>
          <w:szCs w:val="24"/>
        </w:rPr>
        <w:t xml:space="preserve"> opportunity to further strengthen</w:t>
      </w:r>
      <w:r w:rsidR="00E00541" w:rsidRPr="00E5084F">
        <w:rPr>
          <w:rFonts w:ascii="Arial" w:hAnsi="Arial" w:cs="Arial"/>
          <w:sz w:val="24"/>
          <w:szCs w:val="24"/>
        </w:rPr>
        <w:t xml:space="preserve"> these</w:t>
      </w:r>
      <w:r w:rsidRPr="00E5084F">
        <w:rPr>
          <w:rFonts w:ascii="Arial" w:hAnsi="Arial" w:cs="Arial"/>
          <w:sz w:val="24"/>
          <w:szCs w:val="24"/>
        </w:rPr>
        <w:t xml:space="preserve"> as experience and evidence grows.</w:t>
      </w:r>
    </w:p>
    <w:p w:rsidR="004B05AF" w:rsidRPr="00E5084F" w:rsidRDefault="004B05AF" w:rsidP="00102128">
      <w:pPr>
        <w:spacing w:after="0" w:line="240" w:lineRule="auto"/>
        <w:rPr>
          <w:rFonts w:ascii="Arial" w:hAnsi="Arial" w:cs="Arial"/>
          <w:sz w:val="24"/>
          <w:szCs w:val="24"/>
        </w:rPr>
      </w:pPr>
    </w:p>
    <w:p w:rsidR="00E00541" w:rsidRPr="00E5084F" w:rsidRDefault="004B05AF" w:rsidP="00102128">
      <w:pPr>
        <w:spacing w:after="0" w:line="240" w:lineRule="auto"/>
        <w:rPr>
          <w:rFonts w:ascii="Arial" w:hAnsi="Arial" w:cs="Arial"/>
          <w:sz w:val="24"/>
          <w:szCs w:val="24"/>
        </w:rPr>
      </w:pPr>
      <w:r w:rsidRPr="00E5084F">
        <w:rPr>
          <w:rFonts w:ascii="Arial" w:hAnsi="Arial" w:cs="Arial"/>
          <w:sz w:val="24"/>
          <w:szCs w:val="24"/>
        </w:rPr>
        <w:t>NHS G</w:t>
      </w:r>
      <w:r w:rsidR="0032732E" w:rsidRPr="00E5084F">
        <w:rPr>
          <w:rFonts w:ascii="Arial" w:hAnsi="Arial" w:cs="Arial"/>
          <w:sz w:val="24"/>
          <w:szCs w:val="24"/>
        </w:rPr>
        <w:t xml:space="preserve">olden </w:t>
      </w:r>
      <w:r w:rsidRPr="00E5084F">
        <w:rPr>
          <w:rFonts w:ascii="Arial" w:hAnsi="Arial" w:cs="Arial"/>
          <w:sz w:val="24"/>
          <w:szCs w:val="24"/>
        </w:rPr>
        <w:t>J</w:t>
      </w:r>
      <w:r w:rsidR="0032732E" w:rsidRPr="00E5084F">
        <w:rPr>
          <w:rFonts w:ascii="Arial" w:hAnsi="Arial" w:cs="Arial"/>
          <w:sz w:val="24"/>
          <w:szCs w:val="24"/>
        </w:rPr>
        <w:t>ubilee</w:t>
      </w:r>
      <w:r w:rsidRPr="00E5084F">
        <w:rPr>
          <w:rFonts w:ascii="Arial" w:hAnsi="Arial" w:cs="Arial"/>
          <w:sz w:val="24"/>
          <w:szCs w:val="24"/>
        </w:rPr>
        <w:t xml:space="preserve"> will remain a ‘Green’ or </w:t>
      </w:r>
      <w:r w:rsidR="00E00541" w:rsidRPr="00E5084F">
        <w:rPr>
          <w:rFonts w:ascii="Arial" w:hAnsi="Arial" w:cs="Arial"/>
          <w:sz w:val="24"/>
          <w:szCs w:val="24"/>
        </w:rPr>
        <w:t>COVID</w:t>
      </w:r>
      <w:r w:rsidRPr="00E5084F">
        <w:rPr>
          <w:rFonts w:ascii="Arial" w:hAnsi="Arial" w:cs="Arial"/>
          <w:sz w:val="24"/>
          <w:szCs w:val="24"/>
        </w:rPr>
        <w:t>-light site to minimise risk to patients who will be undergoing complex surgery</w:t>
      </w:r>
      <w:r w:rsidR="0032732E" w:rsidRPr="00E5084F">
        <w:rPr>
          <w:rFonts w:ascii="Arial" w:hAnsi="Arial" w:cs="Arial"/>
          <w:sz w:val="24"/>
          <w:szCs w:val="24"/>
        </w:rPr>
        <w:t>. P</w:t>
      </w:r>
      <w:r w:rsidRPr="00E5084F">
        <w:rPr>
          <w:rFonts w:ascii="Arial" w:hAnsi="Arial" w:cs="Arial"/>
          <w:sz w:val="24"/>
          <w:szCs w:val="24"/>
        </w:rPr>
        <w:t xml:space="preserve">atients will go through a strict selection process </w:t>
      </w:r>
      <w:r w:rsidR="0032732E" w:rsidRPr="00E5084F">
        <w:rPr>
          <w:rFonts w:ascii="Arial" w:hAnsi="Arial" w:cs="Arial"/>
          <w:sz w:val="24"/>
          <w:szCs w:val="24"/>
        </w:rPr>
        <w:t xml:space="preserve">before </w:t>
      </w:r>
      <w:r w:rsidRPr="00E5084F">
        <w:rPr>
          <w:rFonts w:ascii="Arial" w:hAnsi="Arial" w:cs="Arial"/>
          <w:sz w:val="24"/>
          <w:szCs w:val="24"/>
        </w:rPr>
        <w:t>being scheduled for surgery. Significant work will be undertaken to reduce risk wherever possible and</w:t>
      </w:r>
      <w:r w:rsidR="00E00541" w:rsidRPr="00E5084F">
        <w:rPr>
          <w:rFonts w:ascii="Arial" w:hAnsi="Arial" w:cs="Arial"/>
          <w:sz w:val="24"/>
          <w:szCs w:val="24"/>
        </w:rPr>
        <w:t>,</w:t>
      </w:r>
      <w:r w:rsidRPr="00E5084F">
        <w:rPr>
          <w:rFonts w:ascii="Arial" w:hAnsi="Arial" w:cs="Arial"/>
          <w:sz w:val="24"/>
          <w:szCs w:val="24"/>
        </w:rPr>
        <w:t xml:space="preserve"> in agreement with referring boards and in consenting patients, there will be clear, transparent discussions regarding residual pathway risks</w:t>
      </w:r>
      <w:r w:rsidR="00E00541" w:rsidRPr="00E5084F">
        <w:rPr>
          <w:rFonts w:ascii="Arial" w:hAnsi="Arial" w:cs="Arial"/>
          <w:sz w:val="24"/>
          <w:szCs w:val="24"/>
        </w:rPr>
        <w:t xml:space="preserve"> to ensure informed consent prior to treatment</w:t>
      </w:r>
      <w:r w:rsidR="0032732E" w:rsidRPr="00E5084F">
        <w:rPr>
          <w:rFonts w:ascii="Arial" w:hAnsi="Arial" w:cs="Arial"/>
          <w:sz w:val="24"/>
          <w:szCs w:val="24"/>
        </w:rPr>
        <w:t xml:space="preserve">. </w:t>
      </w:r>
    </w:p>
    <w:p w:rsidR="004B05AF" w:rsidRPr="00E5084F" w:rsidRDefault="004B05AF" w:rsidP="00102128">
      <w:pPr>
        <w:spacing w:after="0" w:line="240" w:lineRule="auto"/>
        <w:rPr>
          <w:rFonts w:ascii="Arial" w:hAnsi="Arial" w:cs="Arial"/>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Through pre</w:t>
      </w:r>
      <w:r w:rsidR="00E00541" w:rsidRPr="00E5084F">
        <w:rPr>
          <w:rFonts w:ascii="Arial" w:hAnsi="Arial" w:cs="Arial"/>
          <w:sz w:val="24"/>
          <w:szCs w:val="24"/>
        </w:rPr>
        <w:t xml:space="preserve"> surgery </w:t>
      </w:r>
      <w:r w:rsidRPr="00E5084F">
        <w:rPr>
          <w:rFonts w:ascii="Arial" w:hAnsi="Arial" w:cs="Arial"/>
          <w:sz w:val="24"/>
          <w:szCs w:val="24"/>
        </w:rPr>
        <w:t>isolation</w:t>
      </w:r>
      <w:r w:rsidR="00E00541" w:rsidRPr="00E5084F">
        <w:rPr>
          <w:rFonts w:ascii="Arial" w:hAnsi="Arial" w:cs="Arial"/>
          <w:sz w:val="24"/>
          <w:szCs w:val="24"/>
        </w:rPr>
        <w:t xml:space="preserve"> (</w:t>
      </w:r>
      <w:r w:rsidRPr="00E5084F">
        <w:rPr>
          <w:rFonts w:ascii="Arial" w:hAnsi="Arial" w:cs="Arial"/>
          <w:sz w:val="24"/>
          <w:szCs w:val="24"/>
        </w:rPr>
        <w:t>for 14 days</w:t>
      </w:r>
      <w:r w:rsidR="00E00541" w:rsidRPr="00E5084F">
        <w:rPr>
          <w:rFonts w:ascii="Arial" w:hAnsi="Arial" w:cs="Arial"/>
          <w:sz w:val="24"/>
          <w:szCs w:val="24"/>
        </w:rPr>
        <w:t>)</w:t>
      </w:r>
      <w:r w:rsidRPr="00E5084F">
        <w:rPr>
          <w:rFonts w:ascii="Arial" w:hAnsi="Arial" w:cs="Arial"/>
          <w:sz w:val="24"/>
          <w:szCs w:val="24"/>
        </w:rPr>
        <w:t xml:space="preserve">, pre-testing elective patients and separating </w:t>
      </w:r>
      <w:r w:rsidR="00E00541" w:rsidRPr="00E5084F">
        <w:rPr>
          <w:rFonts w:ascii="Arial" w:hAnsi="Arial" w:cs="Arial"/>
          <w:sz w:val="24"/>
          <w:szCs w:val="24"/>
        </w:rPr>
        <w:t xml:space="preserve">planned care </w:t>
      </w:r>
      <w:r w:rsidRPr="00E5084F">
        <w:rPr>
          <w:rFonts w:ascii="Arial" w:hAnsi="Arial" w:cs="Arial"/>
          <w:sz w:val="24"/>
          <w:szCs w:val="24"/>
        </w:rPr>
        <w:t>pathways from emergency admissions</w:t>
      </w:r>
      <w:r w:rsidR="00E00541" w:rsidRPr="00E5084F">
        <w:rPr>
          <w:rFonts w:ascii="Arial" w:hAnsi="Arial" w:cs="Arial"/>
          <w:sz w:val="24"/>
          <w:szCs w:val="24"/>
        </w:rPr>
        <w:t>,</w:t>
      </w:r>
      <w:r w:rsidRPr="00E5084F">
        <w:rPr>
          <w:rFonts w:ascii="Arial" w:hAnsi="Arial" w:cs="Arial"/>
          <w:sz w:val="24"/>
          <w:szCs w:val="24"/>
        </w:rPr>
        <w:t xml:space="preserve"> we will be able to maintain a relatively ‘clean’ site which will allow us to support urgent cancer</w:t>
      </w:r>
      <w:r w:rsidR="00E00541" w:rsidRPr="00E5084F">
        <w:rPr>
          <w:rFonts w:ascii="Arial" w:hAnsi="Arial" w:cs="Arial"/>
          <w:sz w:val="24"/>
          <w:szCs w:val="24"/>
        </w:rPr>
        <w:t xml:space="preserve"> and enable</w:t>
      </w:r>
      <w:r w:rsidRPr="00E5084F">
        <w:rPr>
          <w:rFonts w:ascii="Arial" w:hAnsi="Arial" w:cs="Arial"/>
          <w:sz w:val="24"/>
          <w:szCs w:val="24"/>
        </w:rPr>
        <w:t xml:space="preserve"> ongoing recovery </w:t>
      </w:r>
      <w:r w:rsidR="00E00541" w:rsidRPr="00E5084F">
        <w:rPr>
          <w:rFonts w:ascii="Arial" w:hAnsi="Arial" w:cs="Arial"/>
          <w:sz w:val="24"/>
          <w:szCs w:val="24"/>
        </w:rPr>
        <w:t xml:space="preserve">of planned </w:t>
      </w:r>
      <w:r w:rsidRPr="00E5084F">
        <w:rPr>
          <w:rFonts w:ascii="Arial" w:hAnsi="Arial" w:cs="Arial"/>
          <w:sz w:val="24"/>
          <w:szCs w:val="24"/>
        </w:rPr>
        <w:t xml:space="preserve">heart and lung services as a national resource.  </w:t>
      </w:r>
    </w:p>
    <w:p w:rsidR="004B05AF" w:rsidRPr="00E5084F" w:rsidRDefault="004B05AF" w:rsidP="00102128">
      <w:pPr>
        <w:spacing w:after="0" w:line="240" w:lineRule="auto"/>
        <w:rPr>
          <w:rFonts w:ascii="Arial" w:hAnsi="Arial" w:cs="Arial"/>
          <w:sz w:val="24"/>
          <w:szCs w:val="24"/>
        </w:rPr>
      </w:pPr>
    </w:p>
    <w:p w:rsidR="0032732E" w:rsidRPr="00E5084F" w:rsidRDefault="004B05AF" w:rsidP="00102128">
      <w:pPr>
        <w:pStyle w:val="ListParagraph"/>
        <w:spacing w:after="0" w:line="240" w:lineRule="auto"/>
        <w:ind w:left="0"/>
        <w:rPr>
          <w:rFonts w:ascii="Arial" w:hAnsi="Arial" w:cs="Arial"/>
          <w:sz w:val="24"/>
          <w:szCs w:val="24"/>
        </w:rPr>
      </w:pPr>
      <w:r w:rsidRPr="00E5084F">
        <w:rPr>
          <w:rFonts w:ascii="Arial" w:hAnsi="Arial" w:cs="Arial"/>
          <w:sz w:val="24"/>
          <w:szCs w:val="24"/>
        </w:rPr>
        <w:t>Clear site and pathway zoning is in place to define each of the areas that a patient may pass through or be cared for within green (</w:t>
      </w:r>
      <w:r w:rsidR="00E00541" w:rsidRPr="00E5084F">
        <w:rPr>
          <w:rFonts w:ascii="Arial" w:hAnsi="Arial" w:cs="Arial"/>
          <w:sz w:val="24"/>
          <w:szCs w:val="24"/>
        </w:rPr>
        <w:t>COVID</w:t>
      </w:r>
      <w:r w:rsidRPr="00E5084F">
        <w:rPr>
          <w:rFonts w:ascii="Arial" w:hAnsi="Arial" w:cs="Arial"/>
          <w:sz w:val="24"/>
          <w:szCs w:val="24"/>
        </w:rPr>
        <w:t xml:space="preserve"> Light), amber (mixed) or red (confirmed </w:t>
      </w:r>
      <w:r w:rsidR="00E00541" w:rsidRPr="00E5084F">
        <w:rPr>
          <w:rFonts w:ascii="Arial" w:hAnsi="Arial" w:cs="Arial"/>
          <w:sz w:val="24"/>
          <w:szCs w:val="24"/>
        </w:rPr>
        <w:t>COVID</w:t>
      </w:r>
      <w:r w:rsidRPr="00E5084F">
        <w:rPr>
          <w:rFonts w:ascii="Arial" w:hAnsi="Arial" w:cs="Arial"/>
          <w:sz w:val="24"/>
          <w:szCs w:val="24"/>
        </w:rPr>
        <w:t xml:space="preserve">) areas.  </w:t>
      </w:r>
    </w:p>
    <w:p w:rsidR="0032732E" w:rsidRPr="00E5084F" w:rsidRDefault="0032732E" w:rsidP="001E744B">
      <w:pPr>
        <w:pStyle w:val="ListParagraph"/>
        <w:spacing w:after="0" w:line="240" w:lineRule="auto"/>
        <w:ind w:left="284"/>
        <w:rPr>
          <w:rFonts w:ascii="Arial" w:hAnsi="Arial" w:cs="Arial"/>
          <w:sz w:val="24"/>
          <w:szCs w:val="24"/>
        </w:rPr>
      </w:pPr>
    </w:p>
    <w:p w:rsidR="004B05AF" w:rsidRPr="00E5084F" w:rsidRDefault="004B05AF" w:rsidP="00102128">
      <w:pPr>
        <w:pStyle w:val="ListParagraph"/>
        <w:spacing w:after="0" w:line="240" w:lineRule="auto"/>
        <w:ind w:left="0"/>
        <w:rPr>
          <w:rFonts w:ascii="Arial" w:hAnsi="Arial" w:cs="Arial"/>
          <w:sz w:val="24"/>
          <w:szCs w:val="24"/>
        </w:rPr>
      </w:pPr>
      <w:r w:rsidRPr="00E5084F">
        <w:rPr>
          <w:rFonts w:ascii="Arial" w:hAnsi="Arial" w:cs="Arial"/>
          <w:sz w:val="24"/>
          <w:szCs w:val="24"/>
        </w:rPr>
        <w:t xml:space="preserve">Patient risk will similarly </w:t>
      </w:r>
      <w:r w:rsidR="00E00541" w:rsidRPr="00E5084F">
        <w:rPr>
          <w:rFonts w:ascii="Arial" w:hAnsi="Arial" w:cs="Arial"/>
          <w:sz w:val="24"/>
          <w:szCs w:val="24"/>
        </w:rPr>
        <w:t xml:space="preserve">be </w:t>
      </w:r>
      <w:r w:rsidRPr="00E5084F">
        <w:rPr>
          <w:rFonts w:ascii="Arial" w:hAnsi="Arial" w:cs="Arial"/>
          <w:sz w:val="24"/>
          <w:szCs w:val="24"/>
        </w:rPr>
        <w:t xml:space="preserve">categorised and determined by risk reduction through </w:t>
      </w:r>
      <w:r w:rsidR="00E00541" w:rsidRPr="00E5084F">
        <w:rPr>
          <w:rFonts w:ascii="Arial" w:hAnsi="Arial" w:cs="Arial"/>
          <w:sz w:val="24"/>
          <w:szCs w:val="24"/>
        </w:rPr>
        <w:t xml:space="preserve">pre surgery isolation </w:t>
      </w:r>
      <w:r w:rsidRPr="00E5084F">
        <w:rPr>
          <w:rFonts w:ascii="Arial" w:hAnsi="Arial" w:cs="Arial"/>
          <w:sz w:val="24"/>
          <w:szCs w:val="24"/>
        </w:rPr>
        <w:t xml:space="preserve">and </w:t>
      </w:r>
      <w:r w:rsidR="00E00541" w:rsidRPr="00E5084F">
        <w:rPr>
          <w:rFonts w:ascii="Arial" w:hAnsi="Arial" w:cs="Arial"/>
          <w:sz w:val="24"/>
          <w:szCs w:val="24"/>
        </w:rPr>
        <w:t>COVID</w:t>
      </w:r>
      <w:r w:rsidR="00102128" w:rsidRPr="00E5084F">
        <w:rPr>
          <w:rFonts w:ascii="Arial" w:hAnsi="Arial" w:cs="Arial"/>
          <w:sz w:val="24"/>
          <w:szCs w:val="24"/>
        </w:rPr>
        <w:t xml:space="preserve"> antigen testing. </w:t>
      </w:r>
      <w:r w:rsidR="00E00541" w:rsidRPr="00E5084F">
        <w:rPr>
          <w:rFonts w:ascii="Arial" w:hAnsi="Arial" w:cs="Arial"/>
          <w:sz w:val="24"/>
          <w:szCs w:val="24"/>
        </w:rPr>
        <w:t>P</w:t>
      </w:r>
      <w:r w:rsidRPr="00E5084F">
        <w:rPr>
          <w:rFonts w:ascii="Arial" w:hAnsi="Arial" w:cs="Arial"/>
          <w:sz w:val="24"/>
          <w:szCs w:val="24"/>
        </w:rPr>
        <w:t xml:space="preserve">atients admitted </w:t>
      </w:r>
      <w:r w:rsidR="00E00541" w:rsidRPr="00E5084F">
        <w:rPr>
          <w:rFonts w:ascii="Arial" w:hAnsi="Arial" w:cs="Arial"/>
          <w:sz w:val="24"/>
          <w:szCs w:val="24"/>
        </w:rPr>
        <w:t xml:space="preserve">as </w:t>
      </w:r>
      <w:r w:rsidRPr="00E5084F">
        <w:rPr>
          <w:rFonts w:ascii="Arial" w:hAnsi="Arial" w:cs="Arial"/>
          <w:sz w:val="24"/>
          <w:szCs w:val="24"/>
        </w:rPr>
        <w:t xml:space="preserve">an emergency </w:t>
      </w:r>
      <w:r w:rsidR="00E00541" w:rsidRPr="00E5084F">
        <w:rPr>
          <w:rFonts w:ascii="Arial" w:hAnsi="Arial" w:cs="Arial"/>
          <w:sz w:val="24"/>
          <w:szCs w:val="24"/>
        </w:rPr>
        <w:t>will be</w:t>
      </w:r>
      <w:r w:rsidRPr="00E5084F">
        <w:rPr>
          <w:rFonts w:ascii="Arial" w:hAnsi="Arial" w:cs="Arial"/>
          <w:sz w:val="24"/>
          <w:szCs w:val="24"/>
        </w:rPr>
        <w:t xml:space="preserve"> test</w:t>
      </w:r>
      <w:r w:rsidR="00E00541" w:rsidRPr="00E5084F">
        <w:rPr>
          <w:rFonts w:ascii="Arial" w:hAnsi="Arial" w:cs="Arial"/>
          <w:sz w:val="24"/>
          <w:szCs w:val="24"/>
        </w:rPr>
        <w:t>ed</w:t>
      </w:r>
      <w:r w:rsidR="004B2E68" w:rsidRPr="00E5084F">
        <w:rPr>
          <w:rFonts w:ascii="Arial" w:hAnsi="Arial" w:cs="Arial"/>
          <w:sz w:val="24"/>
          <w:szCs w:val="24"/>
        </w:rPr>
        <w:t xml:space="preserve"> for COVID</w:t>
      </w:r>
      <w:r w:rsidRPr="00E5084F">
        <w:rPr>
          <w:rFonts w:ascii="Arial" w:hAnsi="Arial" w:cs="Arial"/>
          <w:sz w:val="24"/>
          <w:szCs w:val="24"/>
        </w:rPr>
        <w:t xml:space="preserve"> on admission</w:t>
      </w:r>
      <w:r w:rsidR="004B2E68" w:rsidRPr="00E5084F">
        <w:rPr>
          <w:rFonts w:ascii="Arial" w:hAnsi="Arial" w:cs="Arial"/>
          <w:sz w:val="24"/>
          <w:szCs w:val="24"/>
        </w:rPr>
        <w:t>,</w:t>
      </w:r>
      <w:r w:rsidRPr="00E5084F">
        <w:rPr>
          <w:rFonts w:ascii="Arial" w:hAnsi="Arial" w:cs="Arial"/>
          <w:sz w:val="24"/>
          <w:szCs w:val="24"/>
        </w:rPr>
        <w:t xml:space="preserve"> which will mitigate risk for onward care.  </w:t>
      </w:r>
    </w:p>
    <w:p w:rsidR="004B05AF" w:rsidRPr="00E5084F" w:rsidRDefault="004B05AF" w:rsidP="00102128">
      <w:pPr>
        <w:pStyle w:val="ListParagraph"/>
        <w:spacing w:after="0" w:line="240" w:lineRule="auto"/>
        <w:ind w:left="0"/>
        <w:rPr>
          <w:rFonts w:ascii="Arial" w:hAnsi="Arial" w:cs="Arial"/>
          <w:sz w:val="24"/>
          <w:szCs w:val="24"/>
        </w:rPr>
      </w:pPr>
    </w:p>
    <w:p w:rsidR="004B05AF" w:rsidRPr="00E5084F" w:rsidRDefault="004B05AF" w:rsidP="00102128">
      <w:pPr>
        <w:pStyle w:val="ListParagraph"/>
        <w:spacing w:after="0" w:line="240" w:lineRule="auto"/>
        <w:ind w:left="0"/>
        <w:rPr>
          <w:rFonts w:ascii="Arial" w:hAnsi="Arial" w:cs="Arial"/>
          <w:sz w:val="24"/>
          <w:szCs w:val="24"/>
        </w:rPr>
      </w:pPr>
      <w:r w:rsidRPr="00E5084F">
        <w:rPr>
          <w:rFonts w:ascii="Arial" w:hAnsi="Arial" w:cs="Arial"/>
          <w:sz w:val="24"/>
          <w:szCs w:val="24"/>
        </w:rPr>
        <w:t>Patient flows into NHS G</w:t>
      </w:r>
      <w:r w:rsidR="0032732E" w:rsidRPr="00E5084F">
        <w:rPr>
          <w:rFonts w:ascii="Arial" w:hAnsi="Arial" w:cs="Arial"/>
          <w:sz w:val="24"/>
          <w:szCs w:val="24"/>
        </w:rPr>
        <w:t xml:space="preserve">olden </w:t>
      </w:r>
      <w:r w:rsidRPr="00E5084F">
        <w:rPr>
          <w:rFonts w:ascii="Arial" w:hAnsi="Arial" w:cs="Arial"/>
          <w:sz w:val="24"/>
          <w:szCs w:val="24"/>
        </w:rPr>
        <w:t>J</w:t>
      </w:r>
      <w:r w:rsidR="0032732E" w:rsidRPr="00E5084F">
        <w:rPr>
          <w:rFonts w:ascii="Arial" w:hAnsi="Arial" w:cs="Arial"/>
          <w:sz w:val="24"/>
          <w:szCs w:val="24"/>
        </w:rPr>
        <w:t>ubilee</w:t>
      </w:r>
      <w:r w:rsidRPr="00E5084F">
        <w:rPr>
          <w:rFonts w:ascii="Arial" w:hAnsi="Arial" w:cs="Arial"/>
          <w:sz w:val="24"/>
          <w:szCs w:val="24"/>
        </w:rPr>
        <w:t xml:space="preserve"> have been re-designed to minimise the risk of hospital acquired </w:t>
      </w:r>
      <w:r w:rsidR="004B2E68" w:rsidRPr="00E5084F">
        <w:rPr>
          <w:rFonts w:ascii="Arial" w:hAnsi="Arial" w:cs="Arial"/>
          <w:sz w:val="24"/>
          <w:szCs w:val="24"/>
        </w:rPr>
        <w:t xml:space="preserve">COVID </w:t>
      </w:r>
      <w:r w:rsidRPr="00E5084F">
        <w:rPr>
          <w:rFonts w:ascii="Arial" w:hAnsi="Arial" w:cs="Arial"/>
          <w:sz w:val="24"/>
          <w:szCs w:val="24"/>
        </w:rPr>
        <w:t>infection for patients undergoing urgent surgery.</w:t>
      </w:r>
    </w:p>
    <w:p w:rsidR="004B05AF" w:rsidRPr="00E5084F" w:rsidRDefault="004B05AF" w:rsidP="00102128">
      <w:pPr>
        <w:pStyle w:val="ListParagraph"/>
        <w:spacing w:after="0" w:line="240" w:lineRule="auto"/>
        <w:ind w:left="0"/>
        <w:rPr>
          <w:rFonts w:ascii="Arial" w:hAnsi="Arial" w:cs="Arial"/>
          <w:sz w:val="24"/>
          <w:szCs w:val="24"/>
        </w:rPr>
      </w:pPr>
    </w:p>
    <w:p w:rsidR="004B05AF" w:rsidRPr="00E5084F" w:rsidRDefault="004B05AF" w:rsidP="00102128">
      <w:pPr>
        <w:pStyle w:val="ListParagraph"/>
        <w:spacing w:after="0" w:line="240" w:lineRule="auto"/>
        <w:ind w:left="0"/>
        <w:rPr>
          <w:rFonts w:ascii="Arial" w:hAnsi="Arial" w:cs="Arial"/>
          <w:sz w:val="24"/>
          <w:szCs w:val="24"/>
        </w:rPr>
      </w:pPr>
      <w:r w:rsidRPr="00E5084F">
        <w:rPr>
          <w:rFonts w:ascii="Arial" w:hAnsi="Arial" w:cs="Arial"/>
          <w:sz w:val="24"/>
          <w:szCs w:val="24"/>
        </w:rPr>
        <w:t xml:space="preserve">While all hospitals are attempting to separate patient flows, the combination of single rooms for all </w:t>
      </w:r>
      <w:r w:rsidR="0032732E" w:rsidRPr="00E5084F">
        <w:rPr>
          <w:rFonts w:ascii="Arial" w:hAnsi="Arial" w:cs="Arial"/>
          <w:sz w:val="24"/>
          <w:szCs w:val="24"/>
        </w:rPr>
        <w:t xml:space="preserve">our </w:t>
      </w:r>
      <w:r w:rsidRPr="00E5084F">
        <w:rPr>
          <w:rFonts w:ascii="Arial" w:hAnsi="Arial" w:cs="Arial"/>
          <w:sz w:val="24"/>
          <w:szCs w:val="24"/>
        </w:rPr>
        <w:t xml:space="preserve">patients and the lower proportion of emergency patient flows makes this more sustainable on our site, especially if a second or third </w:t>
      </w:r>
      <w:r w:rsidR="004B2E68" w:rsidRPr="00E5084F">
        <w:rPr>
          <w:rFonts w:ascii="Arial" w:hAnsi="Arial" w:cs="Arial"/>
          <w:sz w:val="24"/>
          <w:szCs w:val="24"/>
        </w:rPr>
        <w:t xml:space="preserve">COVID </w:t>
      </w:r>
      <w:r w:rsidRPr="00E5084F">
        <w:rPr>
          <w:rFonts w:ascii="Arial" w:hAnsi="Arial" w:cs="Arial"/>
          <w:sz w:val="24"/>
          <w:szCs w:val="24"/>
        </w:rPr>
        <w:t>wave occurs.</w:t>
      </w:r>
    </w:p>
    <w:p w:rsidR="004B05AF" w:rsidRPr="00E5084F" w:rsidRDefault="004B05AF" w:rsidP="00102128">
      <w:pPr>
        <w:pStyle w:val="ListParagraph"/>
        <w:spacing w:after="0" w:line="240" w:lineRule="auto"/>
        <w:ind w:left="0"/>
        <w:rPr>
          <w:rFonts w:ascii="Arial" w:hAnsi="Arial" w:cs="Arial"/>
          <w:sz w:val="24"/>
          <w:szCs w:val="24"/>
        </w:rPr>
      </w:pPr>
    </w:p>
    <w:p w:rsidR="004B05AF" w:rsidRPr="00E5084F" w:rsidRDefault="004B05AF" w:rsidP="00102128">
      <w:pPr>
        <w:pStyle w:val="ListParagraph"/>
        <w:spacing w:after="0" w:line="240" w:lineRule="auto"/>
        <w:ind w:left="0"/>
        <w:rPr>
          <w:rFonts w:ascii="Arial" w:hAnsi="Arial" w:cs="Arial"/>
          <w:sz w:val="24"/>
          <w:szCs w:val="24"/>
        </w:rPr>
      </w:pPr>
      <w:r w:rsidRPr="00E5084F">
        <w:rPr>
          <w:rFonts w:ascii="Arial" w:hAnsi="Arial" w:cs="Arial"/>
          <w:sz w:val="24"/>
          <w:szCs w:val="24"/>
        </w:rPr>
        <w:t>P</w:t>
      </w:r>
      <w:r w:rsidR="0032732E" w:rsidRPr="00E5084F">
        <w:rPr>
          <w:rFonts w:ascii="Arial" w:hAnsi="Arial" w:cs="Arial"/>
          <w:sz w:val="24"/>
          <w:szCs w:val="24"/>
        </w:rPr>
        <w:t xml:space="preserve">ersonal </w:t>
      </w:r>
      <w:r w:rsidRPr="00E5084F">
        <w:rPr>
          <w:rFonts w:ascii="Arial" w:hAnsi="Arial" w:cs="Arial"/>
          <w:sz w:val="24"/>
          <w:szCs w:val="24"/>
        </w:rPr>
        <w:t>P</w:t>
      </w:r>
      <w:r w:rsidR="0032732E" w:rsidRPr="00E5084F">
        <w:rPr>
          <w:rFonts w:ascii="Arial" w:hAnsi="Arial" w:cs="Arial"/>
          <w:sz w:val="24"/>
          <w:szCs w:val="24"/>
        </w:rPr>
        <w:t xml:space="preserve">rotective </w:t>
      </w:r>
      <w:r w:rsidRPr="00E5084F">
        <w:rPr>
          <w:rFonts w:ascii="Arial" w:hAnsi="Arial" w:cs="Arial"/>
          <w:sz w:val="24"/>
          <w:szCs w:val="24"/>
        </w:rPr>
        <w:t>E</w:t>
      </w:r>
      <w:r w:rsidR="0032732E" w:rsidRPr="00E5084F">
        <w:rPr>
          <w:rFonts w:ascii="Arial" w:hAnsi="Arial" w:cs="Arial"/>
          <w:sz w:val="24"/>
          <w:szCs w:val="24"/>
        </w:rPr>
        <w:t>quipment</w:t>
      </w:r>
      <w:r w:rsidRPr="00E5084F">
        <w:rPr>
          <w:rFonts w:ascii="Arial" w:hAnsi="Arial" w:cs="Arial"/>
          <w:sz w:val="24"/>
          <w:szCs w:val="24"/>
        </w:rPr>
        <w:t xml:space="preserve"> and cleaning regimes </w:t>
      </w:r>
      <w:r w:rsidR="004B2E68" w:rsidRPr="00E5084F">
        <w:rPr>
          <w:rFonts w:ascii="Arial" w:hAnsi="Arial" w:cs="Arial"/>
          <w:sz w:val="24"/>
          <w:szCs w:val="24"/>
        </w:rPr>
        <w:t xml:space="preserve">will be followed </w:t>
      </w:r>
      <w:r w:rsidRPr="00E5084F">
        <w:rPr>
          <w:rFonts w:ascii="Arial" w:hAnsi="Arial" w:cs="Arial"/>
          <w:sz w:val="24"/>
          <w:szCs w:val="24"/>
        </w:rPr>
        <w:t>in line with national guidance defined for each procedure and pathway.</w:t>
      </w:r>
    </w:p>
    <w:p w:rsidR="004B05AF" w:rsidRPr="00E5084F" w:rsidRDefault="004B05AF" w:rsidP="00102128">
      <w:pPr>
        <w:pStyle w:val="ListParagraph"/>
        <w:spacing w:after="0" w:line="240" w:lineRule="auto"/>
        <w:ind w:left="0"/>
        <w:rPr>
          <w:rFonts w:ascii="Arial" w:hAnsi="Arial" w:cs="Arial"/>
          <w:sz w:val="24"/>
          <w:szCs w:val="24"/>
        </w:rPr>
      </w:pPr>
    </w:p>
    <w:p w:rsidR="004B05AF" w:rsidRPr="00E5084F" w:rsidRDefault="004B05AF" w:rsidP="00102128">
      <w:pPr>
        <w:pStyle w:val="ListParagraph"/>
        <w:spacing w:after="0" w:line="240" w:lineRule="auto"/>
        <w:ind w:left="0"/>
        <w:rPr>
          <w:rFonts w:ascii="Arial" w:hAnsi="Arial" w:cs="Arial"/>
          <w:sz w:val="24"/>
          <w:szCs w:val="24"/>
        </w:rPr>
      </w:pPr>
      <w:r w:rsidRPr="00E5084F">
        <w:rPr>
          <w:rFonts w:ascii="Arial" w:hAnsi="Arial" w:cs="Arial"/>
          <w:sz w:val="24"/>
          <w:szCs w:val="24"/>
        </w:rPr>
        <w:t xml:space="preserve">Physical distancing guidelines are in place, enhanced by clear signage and </w:t>
      </w:r>
      <w:r w:rsidR="004B2E68" w:rsidRPr="00E5084F">
        <w:rPr>
          <w:rFonts w:ascii="Arial" w:hAnsi="Arial" w:cs="Arial"/>
          <w:sz w:val="24"/>
          <w:szCs w:val="24"/>
        </w:rPr>
        <w:t xml:space="preserve">where appropriate, use of </w:t>
      </w:r>
      <w:r w:rsidRPr="00E5084F">
        <w:rPr>
          <w:rFonts w:ascii="Arial" w:hAnsi="Arial" w:cs="Arial"/>
          <w:sz w:val="24"/>
          <w:szCs w:val="24"/>
        </w:rPr>
        <w:t xml:space="preserve">screens/physical barriers.  </w:t>
      </w:r>
    </w:p>
    <w:p w:rsidR="004B05AF" w:rsidRPr="00E5084F" w:rsidRDefault="004B05AF" w:rsidP="00102128">
      <w:pPr>
        <w:pStyle w:val="ListParagraph"/>
        <w:spacing w:after="0" w:line="240" w:lineRule="auto"/>
        <w:ind w:left="0"/>
        <w:rPr>
          <w:rFonts w:ascii="Arial" w:hAnsi="Arial" w:cs="Arial"/>
          <w:sz w:val="24"/>
          <w:szCs w:val="24"/>
        </w:rPr>
      </w:pPr>
    </w:p>
    <w:p w:rsidR="004B05AF" w:rsidRPr="00E5084F" w:rsidRDefault="004B05AF" w:rsidP="00102128">
      <w:pPr>
        <w:pStyle w:val="ListParagraph"/>
        <w:spacing w:after="0" w:line="240" w:lineRule="auto"/>
        <w:ind w:left="0"/>
        <w:rPr>
          <w:rFonts w:ascii="Arial" w:hAnsi="Arial" w:cs="Arial"/>
          <w:sz w:val="24"/>
          <w:szCs w:val="24"/>
        </w:rPr>
      </w:pPr>
      <w:r w:rsidRPr="00E5084F">
        <w:rPr>
          <w:rFonts w:ascii="Arial" w:hAnsi="Arial" w:cs="Arial"/>
          <w:sz w:val="24"/>
          <w:szCs w:val="24"/>
        </w:rPr>
        <w:t xml:space="preserve">Thermal cameras will be installed at the </w:t>
      </w:r>
      <w:r w:rsidR="004B2E68" w:rsidRPr="00E5084F">
        <w:rPr>
          <w:rFonts w:ascii="Arial" w:hAnsi="Arial" w:cs="Arial"/>
          <w:sz w:val="24"/>
          <w:szCs w:val="24"/>
        </w:rPr>
        <w:t>Conference H</w:t>
      </w:r>
      <w:r w:rsidRPr="00E5084F">
        <w:rPr>
          <w:rFonts w:ascii="Arial" w:hAnsi="Arial" w:cs="Arial"/>
          <w:sz w:val="24"/>
          <w:szCs w:val="24"/>
        </w:rPr>
        <w:t>otel entrance</w:t>
      </w:r>
      <w:r w:rsidR="004B2E68" w:rsidRPr="00E5084F">
        <w:rPr>
          <w:rFonts w:ascii="Arial" w:hAnsi="Arial" w:cs="Arial"/>
          <w:sz w:val="24"/>
          <w:szCs w:val="24"/>
        </w:rPr>
        <w:t>/exit</w:t>
      </w:r>
      <w:r w:rsidRPr="00E5084F">
        <w:rPr>
          <w:rFonts w:ascii="Arial" w:hAnsi="Arial" w:cs="Arial"/>
          <w:sz w:val="24"/>
          <w:szCs w:val="24"/>
        </w:rPr>
        <w:t xml:space="preserve"> </w:t>
      </w:r>
      <w:r w:rsidR="004B2E68" w:rsidRPr="00E5084F">
        <w:rPr>
          <w:rFonts w:ascii="Arial" w:hAnsi="Arial" w:cs="Arial"/>
          <w:sz w:val="24"/>
          <w:szCs w:val="24"/>
        </w:rPr>
        <w:t>as a pilot to</w:t>
      </w:r>
      <w:r w:rsidRPr="00E5084F">
        <w:rPr>
          <w:rFonts w:ascii="Arial" w:hAnsi="Arial" w:cs="Arial"/>
          <w:sz w:val="24"/>
          <w:szCs w:val="24"/>
        </w:rPr>
        <w:t xml:space="preserve"> scan everyone entering or leaving the site via </w:t>
      </w:r>
      <w:r w:rsidR="004B2E68" w:rsidRPr="00E5084F">
        <w:rPr>
          <w:rFonts w:ascii="Arial" w:hAnsi="Arial" w:cs="Arial"/>
          <w:sz w:val="24"/>
          <w:szCs w:val="24"/>
        </w:rPr>
        <w:t>this door, with p</w:t>
      </w:r>
      <w:r w:rsidRPr="00E5084F">
        <w:rPr>
          <w:rFonts w:ascii="Arial" w:hAnsi="Arial" w:cs="Arial"/>
          <w:sz w:val="24"/>
          <w:szCs w:val="24"/>
        </w:rPr>
        <w:t>rocedures</w:t>
      </w:r>
      <w:r w:rsidR="004B2E68" w:rsidRPr="00E5084F">
        <w:rPr>
          <w:rFonts w:ascii="Arial" w:hAnsi="Arial" w:cs="Arial"/>
          <w:sz w:val="24"/>
          <w:szCs w:val="24"/>
        </w:rPr>
        <w:t xml:space="preserve"> </w:t>
      </w:r>
      <w:r w:rsidRPr="00E5084F">
        <w:rPr>
          <w:rFonts w:ascii="Arial" w:hAnsi="Arial" w:cs="Arial"/>
          <w:sz w:val="24"/>
          <w:szCs w:val="24"/>
        </w:rPr>
        <w:t>put in place for intervention</w:t>
      </w:r>
      <w:r w:rsidR="0032732E" w:rsidRPr="00E5084F">
        <w:rPr>
          <w:rFonts w:ascii="Arial" w:hAnsi="Arial" w:cs="Arial"/>
          <w:sz w:val="24"/>
          <w:szCs w:val="24"/>
        </w:rPr>
        <w:t>,</w:t>
      </w:r>
      <w:r w:rsidRPr="00E5084F">
        <w:rPr>
          <w:rFonts w:ascii="Arial" w:hAnsi="Arial" w:cs="Arial"/>
          <w:sz w:val="24"/>
          <w:szCs w:val="24"/>
        </w:rPr>
        <w:t xml:space="preserve"> where necessary.  </w:t>
      </w:r>
      <w:r w:rsidR="004B2E68" w:rsidRPr="00E5084F">
        <w:rPr>
          <w:rFonts w:ascii="Arial" w:hAnsi="Arial" w:cs="Arial"/>
          <w:sz w:val="24"/>
          <w:szCs w:val="24"/>
        </w:rPr>
        <w:t xml:space="preserve">The pilot will run for xxx after which an </w:t>
      </w:r>
      <w:r w:rsidRPr="00E5084F">
        <w:rPr>
          <w:rFonts w:ascii="Arial" w:hAnsi="Arial" w:cs="Arial"/>
          <w:sz w:val="24"/>
          <w:szCs w:val="24"/>
        </w:rPr>
        <w:t>evaluation exercise</w:t>
      </w:r>
      <w:r w:rsidR="004B2E68" w:rsidRPr="00E5084F">
        <w:rPr>
          <w:rFonts w:ascii="Arial" w:hAnsi="Arial" w:cs="Arial"/>
          <w:sz w:val="24"/>
          <w:szCs w:val="24"/>
        </w:rPr>
        <w:t xml:space="preserve"> will take place</w:t>
      </w:r>
      <w:r w:rsidRPr="00E5084F">
        <w:rPr>
          <w:rFonts w:ascii="Arial" w:hAnsi="Arial" w:cs="Arial"/>
          <w:sz w:val="24"/>
          <w:szCs w:val="24"/>
        </w:rPr>
        <w:t>.</w:t>
      </w:r>
    </w:p>
    <w:p w:rsidR="004B05AF" w:rsidRPr="00E5084F" w:rsidRDefault="004B05AF" w:rsidP="00102128">
      <w:pPr>
        <w:pStyle w:val="ListParagraph"/>
        <w:spacing w:after="0" w:line="240" w:lineRule="auto"/>
        <w:ind w:left="0"/>
        <w:rPr>
          <w:rFonts w:ascii="Arial" w:hAnsi="Arial" w:cs="Arial"/>
          <w:sz w:val="24"/>
          <w:szCs w:val="24"/>
        </w:rPr>
      </w:pPr>
    </w:p>
    <w:p w:rsidR="004B05AF" w:rsidRPr="00E5084F" w:rsidRDefault="004B2E68" w:rsidP="00102128">
      <w:pPr>
        <w:pStyle w:val="ListParagraph"/>
        <w:spacing w:after="0" w:line="240" w:lineRule="auto"/>
        <w:ind w:left="0"/>
        <w:rPr>
          <w:rFonts w:ascii="Arial" w:hAnsi="Arial" w:cs="Arial"/>
          <w:b/>
          <w:sz w:val="24"/>
          <w:szCs w:val="24"/>
        </w:rPr>
      </w:pPr>
      <w:r w:rsidRPr="00E5084F">
        <w:rPr>
          <w:rFonts w:ascii="Arial" w:hAnsi="Arial" w:cs="Arial"/>
          <w:sz w:val="24"/>
          <w:szCs w:val="24"/>
        </w:rPr>
        <w:t xml:space="preserve">Capacity and flow has been modified to </w:t>
      </w:r>
      <w:r w:rsidR="004B05AF" w:rsidRPr="00E5084F">
        <w:rPr>
          <w:rFonts w:ascii="Arial" w:hAnsi="Arial" w:cs="Arial"/>
          <w:sz w:val="24"/>
          <w:szCs w:val="24"/>
        </w:rPr>
        <w:t>ensure safe working practices</w:t>
      </w:r>
      <w:r w:rsidRPr="00E5084F">
        <w:rPr>
          <w:rFonts w:ascii="Arial" w:hAnsi="Arial" w:cs="Arial"/>
          <w:sz w:val="24"/>
          <w:szCs w:val="24"/>
        </w:rPr>
        <w:t>,</w:t>
      </w:r>
      <w:r w:rsidR="004B05AF" w:rsidRPr="00E5084F">
        <w:rPr>
          <w:rFonts w:ascii="Arial" w:hAnsi="Arial" w:cs="Arial"/>
          <w:sz w:val="24"/>
          <w:szCs w:val="24"/>
        </w:rPr>
        <w:t xml:space="preserve"> accommodate essential set up and cleaning time, donning and doffing of </w:t>
      </w:r>
      <w:r w:rsidRPr="00E5084F">
        <w:rPr>
          <w:rFonts w:ascii="Arial" w:hAnsi="Arial" w:cs="Arial"/>
          <w:sz w:val="24"/>
          <w:szCs w:val="24"/>
        </w:rPr>
        <w:t xml:space="preserve">Personal Protective Equipment </w:t>
      </w:r>
      <w:r w:rsidR="004B05AF" w:rsidRPr="00E5084F">
        <w:rPr>
          <w:rFonts w:ascii="Arial" w:hAnsi="Arial" w:cs="Arial"/>
          <w:sz w:val="24"/>
          <w:szCs w:val="24"/>
        </w:rPr>
        <w:t>and staff breaks</w:t>
      </w:r>
      <w:r w:rsidRPr="00E5084F">
        <w:rPr>
          <w:rFonts w:ascii="Arial" w:hAnsi="Arial" w:cs="Arial"/>
          <w:sz w:val="24"/>
          <w:szCs w:val="24"/>
        </w:rPr>
        <w:t>.</w:t>
      </w:r>
    </w:p>
    <w:p w:rsidR="004B05AF" w:rsidRPr="00E5084F" w:rsidRDefault="004B05AF" w:rsidP="00366966">
      <w:pPr>
        <w:spacing w:after="0" w:line="240" w:lineRule="auto"/>
        <w:rPr>
          <w:rFonts w:ascii="Arial" w:hAnsi="Arial" w:cs="Arial"/>
          <w:b/>
          <w:sz w:val="24"/>
          <w:szCs w:val="24"/>
        </w:rPr>
      </w:pPr>
    </w:p>
    <w:tbl>
      <w:tblPr>
        <w:tblW w:w="0" w:type="auto"/>
        <w:shd w:val="clear" w:color="auto" w:fill="C6D9F1"/>
        <w:tblLook w:val="04A0" w:firstRow="1" w:lastRow="0" w:firstColumn="1" w:lastColumn="0" w:noHBand="0" w:noVBand="1"/>
      </w:tblPr>
      <w:tblGrid>
        <w:gridCol w:w="10682"/>
      </w:tblGrid>
      <w:tr w:rsidR="00E5084F" w:rsidRPr="00684CFC" w:rsidTr="00684CFC">
        <w:tc>
          <w:tcPr>
            <w:tcW w:w="10682" w:type="dxa"/>
            <w:shd w:val="clear" w:color="auto" w:fill="C6D9F1"/>
          </w:tcPr>
          <w:p w:rsidR="00882A46" w:rsidRPr="00684CFC" w:rsidRDefault="00882A46" w:rsidP="00E5084F">
            <w:pPr>
              <w:spacing w:before="120" w:after="120" w:line="240" w:lineRule="auto"/>
              <w:rPr>
                <w:rFonts w:ascii="Arial" w:hAnsi="Arial" w:cs="Arial"/>
                <w:b/>
                <w:color w:val="1F497D"/>
                <w:sz w:val="28"/>
                <w:szCs w:val="28"/>
              </w:rPr>
            </w:pPr>
            <w:r w:rsidRPr="00684CFC">
              <w:rPr>
                <w:rFonts w:ascii="Arial" w:hAnsi="Arial" w:cs="Arial"/>
                <w:b/>
                <w:color w:val="1F497D"/>
                <w:sz w:val="28"/>
                <w:szCs w:val="28"/>
              </w:rPr>
              <w:t xml:space="preserve">COVID Testing </w:t>
            </w:r>
          </w:p>
        </w:tc>
      </w:tr>
    </w:tbl>
    <w:p w:rsidR="004B05AF" w:rsidRPr="00E5084F" w:rsidRDefault="004B05AF" w:rsidP="00102128">
      <w:pPr>
        <w:spacing w:after="0" w:line="240" w:lineRule="auto"/>
        <w:rPr>
          <w:rFonts w:ascii="Arial" w:hAnsi="Arial" w:cs="Arial"/>
          <w:b/>
          <w:sz w:val="24"/>
          <w:szCs w:val="24"/>
        </w:rPr>
      </w:pPr>
    </w:p>
    <w:p w:rsidR="004B05AF" w:rsidRPr="00E5084F" w:rsidRDefault="004B05AF" w:rsidP="00102128">
      <w:pPr>
        <w:spacing w:after="0" w:line="240" w:lineRule="auto"/>
        <w:rPr>
          <w:rFonts w:ascii="Arial" w:hAnsi="Arial" w:cs="Arial"/>
          <w:sz w:val="24"/>
          <w:szCs w:val="24"/>
        </w:rPr>
      </w:pPr>
      <w:r w:rsidRPr="00E5084F">
        <w:rPr>
          <w:rFonts w:ascii="Arial" w:hAnsi="Arial" w:cs="Arial"/>
          <w:sz w:val="24"/>
          <w:szCs w:val="24"/>
        </w:rPr>
        <w:t>NHS G</w:t>
      </w:r>
      <w:r w:rsidR="0032732E" w:rsidRPr="00E5084F">
        <w:rPr>
          <w:rFonts w:ascii="Arial" w:hAnsi="Arial" w:cs="Arial"/>
          <w:sz w:val="24"/>
          <w:szCs w:val="24"/>
        </w:rPr>
        <w:t xml:space="preserve">olden </w:t>
      </w:r>
      <w:r w:rsidRPr="00E5084F">
        <w:rPr>
          <w:rFonts w:ascii="Arial" w:hAnsi="Arial" w:cs="Arial"/>
          <w:sz w:val="24"/>
          <w:szCs w:val="24"/>
        </w:rPr>
        <w:t>J</w:t>
      </w:r>
      <w:r w:rsidR="0032732E" w:rsidRPr="00E5084F">
        <w:rPr>
          <w:rFonts w:ascii="Arial" w:hAnsi="Arial" w:cs="Arial"/>
          <w:sz w:val="24"/>
          <w:szCs w:val="24"/>
        </w:rPr>
        <w:t>ubilee</w:t>
      </w:r>
      <w:r w:rsidRPr="00E5084F">
        <w:rPr>
          <w:rFonts w:ascii="Arial" w:hAnsi="Arial" w:cs="Arial"/>
          <w:sz w:val="24"/>
          <w:szCs w:val="24"/>
        </w:rPr>
        <w:t xml:space="preserve"> ha</w:t>
      </w:r>
      <w:r w:rsidR="004B2E68" w:rsidRPr="00E5084F">
        <w:rPr>
          <w:rFonts w:ascii="Arial" w:hAnsi="Arial" w:cs="Arial"/>
          <w:sz w:val="24"/>
          <w:szCs w:val="24"/>
        </w:rPr>
        <w:t>s</w:t>
      </w:r>
      <w:r w:rsidRPr="00E5084F">
        <w:rPr>
          <w:rFonts w:ascii="Arial" w:hAnsi="Arial" w:cs="Arial"/>
          <w:sz w:val="24"/>
          <w:szCs w:val="24"/>
        </w:rPr>
        <w:t xml:space="preserve"> clear policies and processes to test patients within all treatment pathways</w:t>
      </w:r>
      <w:r w:rsidR="004B2E68" w:rsidRPr="00E5084F">
        <w:rPr>
          <w:rFonts w:ascii="Arial" w:hAnsi="Arial" w:cs="Arial"/>
          <w:sz w:val="24"/>
          <w:szCs w:val="24"/>
        </w:rPr>
        <w:t xml:space="preserve">. It </w:t>
      </w:r>
      <w:r w:rsidRPr="00E5084F">
        <w:rPr>
          <w:rFonts w:ascii="Arial" w:hAnsi="Arial" w:cs="Arial"/>
          <w:sz w:val="24"/>
          <w:szCs w:val="24"/>
        </w:rPr>
        <w:t xml:space="preserve">is expected that testing capacity will rise as we progress through the phases of our recovery plan.   </w:t>
      </w:r>
    </w:p>
    <w:p w:rsidR="004B05AF" w:rsidRPr="00E5084F" w:rsidRDefault="004B05AF" w:rsidP="00102128">
      <w:pPr>
        <w:spacing w:after="0" w:line="240" w:lineRule="auto"/>
        <w:ind w:left="284"/>
        <w:rPr>
          <w:rFonts w:ascii="Arial" w:hAnsi="Arial" w:cs="Arial"/>
          <w:sz w:val="24"/>
          <w:szCs w:val="24"/>
        </w:rPr>
      </w:pPr>
    </w:p>
    <w:tbl>
      <w:tblPr>
        <w:tblW w:w="0" w:type="auto"/>
        <w:shd w:val="clear" w:color="auto" w:fill="C6D9F1"/>
        <w:tblLook w:val="04A0" w:firstRow="1" w:lastRow="0" w:firstColumn="1" w:lastColumn="0" w:noHBand="0" w:noVBand="1"/>
      </w:tblPr>
      <w:tblGrid>
        <w:gridCol w:w="10682"/>
      </w:tblGrid>
      <w:tr w:rsidR="00E5084F" w:rsidRPr="00684CFC" w:rsidTr="00684CFC">
        <w:tc>
          <w:tcPr>
            <w:tcW w:w="10682" w:type="dxa"/>
            <w:shd w:val="clear" w:color="auto" w:fill="C6D9F1"/>
          </w:tcPr>
          <w:p w:rsidR="00882A46" w:rsidRPr="00684CFC" w:rsidRDefault="00882A46" w:rsidP="00684CFC">
            <w:pPr>
              <w:spacing w:before="120" w:after="120"/>
              <w:rPr>
                <w:rFonts w:ascii="Arial" w:hAnsi="Arial" w:cs="Arial"/>
                <w:b/>
                <w:color w:val="1F497D"/>
                <w:sz w:val="28"/>
                <w:szCs w:val="28"/>
              </w:rPr>
            </w:pPr>
            <w:r w:rsidRPr="00684CFC">
              <w:rPr>
                <w:rFonts w:ascii="Arial" w:hAnsi="Arial" w:cs="Arial"/>
                <w:b/>
                <w:color w:val="1F497D"/>
                <w:sz w:val="28"/>
                <w:szCs w:val="28"/>
              </w:rPr>
              <w:t>Next steps</w:t>
            </w:r>
          </w:p>
        </w:tc>
      </w:tr>
    </w:tbl>
    <w:p w:rsidR="00102128" w:rsidRPr="00E5084F" w:rsidRDefault="00102128" w:rsidP="00102128">
      <w:pPr>
        <w:spacing w:after="0"/>
        <w:rPr>
          <w:rFonts w:ascii="Arial" w:hAnsi="Arial" w:cs="Arial"/>
          <w:color w:val="1F497D"/>
          <w:sz w:val="24"/>
          <w:szCs w:val="24"/>
        </w:rPr>
      </w:pPr>
    </w:p>
    <w:p w:rsidR="00102128" w:rsidRPr="00E5084F" w:rsidRDefault="00102128" w:rsidP="00102128">
      <w:pPr>
        <w:spacing w:after="0"/>
        <w:rPr>
          <w:rFonts w:ascii="Arial" w:hAnsi="Arial" w:cs="Arial"/>
          <w:sz w:val="24"/>
          <w:szCs w:val="24"/>
        </w:rPr>
      </w:pPr>
      <w:r w:rsidRPr="00E5084F">
        <w:rPr>
          <w:rFonts w:ascii="Arial" w:hAnsi="Arial" w:cs="Arial"/>
          <w:sz w:val="24"/>
          <w:szCs w:val="24"/>
        </w:rPr>
        <w:t xml:space="preserve">This paper provides an update on work which has taken place on how we can best support NHS Scotland in the next phase of recovery and beyond. </w:t>
      </w:r>
    </w:p>
    <w:p w:rsidR="00102128" w:rsidRPr="00E5084F" w:rsidRDefault="00102128" w:rsidP="00102128">
      <w:pPr>
        <w:spacing w:after="0"/>
        <w:rPr>
          <w:rFonts w:ascii="Arial" w:hAnsi="Arial" w:cs="Arial"/>
          <w:sz w:val="24"/>
          <w:szCs w:val="24"/>
        </w:rPr>
      </w:pPr>
    </w:p>
    <w:p w:rsidR="00102128" w:rsidRPr="00E5084F" w:rsidRDefault="00102128" w:rsidP="00102128">
      <w:pPr>
        <w:spacing w:after="0"/>
        <w:rPr>
          <w:rFonts w:ascii="Arial" w:hAnsi="Arial" w:cs="Arial"/>
          <w:sz w:val="24"/>
          <w:szCs w:val="24"/>
        </w:rPr>
      </w:pPr>
      <w:r w:rsidRPr="00E5084F">
        <w:rPr>
          <w:rFonts w:ascii="Arial" w:hAnsi="Arial" w:cs="Arial"/>
          <w:sz w:val="24"/>
          <w:szCs w:val="24"/>
        </w:rPr>
        <w:t xml:space="preserve">Continuing to deliver care through collaboration, NHS Golden Jubilee will help </w:t>
      </w:r>
      <w:proofErr w:type="spellStart"/>
      <w:r w:rsidRPr="00E5084F">
        <w:rPr>
          <w:rFonts w:ascii="Arial" w:hAnsi="Arial" w:cs="Arial"/>
          <w:sz w:val="24"/>
          <w:szCs w:val="24"/>
        </w:rPr>
        <w:t>NHSScotland</w:t>
      </w:r>
      <w:proofErr w:type="spellEnd"/>
      <w:r w:rsidRPr="00E5084F">
        <w:rPr>
          <w:rFonts w:ascii="Arial" w:hAnsi="Arial" w:cs="Arial"/>
          <w:sz w:val="24"/>
          <w:szCs w:val="24"/>
        </w:rPr>
        <w:t xml:space="preserve"> accelerate recovery in urgent cancer diagnostics and surgery, cardiothoracic services and in high volume elective orthopaedics and ophthalmology. Clarification of specialty, volumes and duration of services is a priority for us to ensure we have resilient services and begin the process of ensuring patient needs, service requirements and appropriate workforce are fully implemented. </w:t>
      </w:r>
    </w:p>
    <w:p w:rsidR="00102128" w:rsidRPr="00E5084F" w:rsidRDefault="00102128" w:rsidP="00102128">
      <w:pPr>
        <w:spacing w:after="0"/>
        <w:rPr>
          <w:rFonts w:ascii="Arial" w:hAnsi="Arial" w:cs="Arial"/>
          <w:sz w:val="24"/>
          <w:szCs w:val="24"/>
        </w:rPr>
      </w:pPr>
    </w:p>
    <w:p w:rsidR="00102128" w:rsidRPr="00E5084F" w:rsidRDefault="00102128" w:rsidP="00102128">
      <w:pPr>
        <w:spacing w:after="0"/>
        <w:rPr>
          <w:rFonts w:ascii="Arial" w:hAnsi="Arial" w:cs="Arial"/>
          <w:sz w:val="24"/>
          <w:szCs w:val="24"/>
        </w:rPr>
      </w:pPr>
      <w:r w:rsidRPr="00E5084F">
        <w:rPr>
          <w:rFonts w:ascii="Arial" w:hAnsi="Arial" w:cs="Arial"/>
          <w:sz w:val="24"/>
          <w:szCs w:val="24"/>
        </w:rPr>
        <w:t>NHS Golden Jubilee looks forward to providing more of the safe, effective and person centred care that Scottish patients expect and deserve.</w:t>
      </w:r>
    </w:p>
    <w:p w:rsidR="004B05AF" w:rsidRPr="00E5084F" w:rsidRDefault="004B05AF" w:rsidP="00102128">
      <w:pPr>
        <w:spacing w:after="0" w:line="240" w:lineRule="auto"/>
        <w:rPr>
          <w:rFonts w:ascii="Arial" w:hAnsi="Arial" w:cs="Arial"/>
          <w:b/>
          <w:sz w:val="24"/>
          <w:szCs w:val="24"/>
        </w:rPr>
      </w:pPr>
    </w:p>
    <w:sectPr w:rsidR="004B05AF" w:rsidRPr="00E5084F" w:rsidSect="00684CFC">
      <w:footerReference w:type="default" r:id="rId8"/>
      <w:pgSz w:w="11906" w:h="16838"/>
      <w:pgMar w:top="567"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61E" w:rsidRDefault="00DF561E" w:rsidP="001E744B">
      <w:pPr>
        <w:spacing w:after="0" w:line="240" w:lineRule="auto"/>
      </w:pPr>
      <w:r>
        <w:separator/>
      </w:r>
    </w:p>
  </w:endnote>
  <w:endnote w:type="continuationSeparator" w:id="0">
    <w:p w:rsidR="00DF561E" w:rsidRDefault="00DF561E" w:rsidP="001E7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Century Gothic"/>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74E" w:rsidRPr="00684CFC" w:rsidRDefault="00684CFC">
    <w:pPr>
      <w:pStyle w:val="Footer"/>
      <w:rPr>
        <w:rFonts w:ascii="Arial" w:hAnsi="Arial" w:cs="Arial"/>
        <w:b/>
        <w:noProof/>
        <w:color w:val="FFFFFF"/>
        <w:sz w:val="24"/>
        <w:szCs w:val="24"/>
      </w:rPr>
    </w:pPr>
    <w:r w:rsidRPr="00684CFC">
      <w:rPr>
        <w:sz w:val="16"/>
        <w:szCs w:val="16"/>
      </w:rPr>
      <w:br/>
    </w:r>
    <w:r w:rsidRPr="00684CFC">
      <w:rPr>
        <w:sz w:val="16"/>
        <w:szCs w:val="16"/>
      </w:rPr>
      <w:br/>
    </w:r>
    <w:r>
      <w:br/>
    </w:r>
    <w:r w:rsidR="00DF561E">
      <w:rPr>
        <w:rFonts w:ascii="Arial" w:hAnsi="Arial" w:cs="Arial"/>
        <w:b/>
        <w:noProof/>
        <w:color w:val="FFFFFF"/>
        <w:sz w:val="24"/>
        <w:szCs w:val="24"/>
      </w:rPr>
      <w:pict w14:anchorId="789D0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7.25pt;margin-top:-8.8pt;width:563.3pt;height:75.05pt;z-index:-251658752;mso-position-horizontal-relative:text;mso-position-vertical-relative:text">
          <v:imagedata r:id="rId1" o:title="recovery plan footer"/>
        </v:shape>
      </w:pict>
    </w:r>
    <w:r w:rsidRPr="00684CFC">
      <w:rPr>
        <w:rFonts w:ascii="Arial" w:hAnsi="Arial" w:cs="Arial"/>
        <w:b/>
        <w:color w:val="FFFFFF"/>
        <w:sz w:val="24"/>
        <w:szCs w:val="24"/>
      </w:rPr>
      <w:fldChar w:fldCharType="begin"/>
    </w:r>
    <w:r w:rsidRPr="00684CFC">
      <w:rPr>
        <w:rFonts w:ascii="Arial" w:hAnsi="Arial" w:cs="Arial"/>
        <w:b/>
        <w:color w:val="FFFFFF"/>
        <w:sz w:val="24"/>
        <w:szCs w:val="24"/>
      </w:rPr>
      <w:instrText xml:space="preserve"> PAGE   \* MERGEFORMAT </w:instrText>
    </w:r>
    <w:r w:rsidRPr="00684CFC">
      <w:rPr>
        <w:rFonts w:ascii="Arial" w:hAnsi="Arial" w:cs="Arial"/>
        <w:b/>
        <w:color w:val="FFFFFF"/>
        <w:sz w:val="24"/>
        <w:szCs w:val="24"/>
      </w:rPr>
      <w:fldChar w:fldCharType="separate"/>
    </w:r>
    <w:r w:rsidR="008834EC">
      <w:rPr>
        <w:rFonts w:ascii="Arial" w:hAnsi="Arial" w:cs="Arial"/>
        <w:b/>
        <w:noProof/>
        <w:color w:val="FFFFFF"/>
        <w:sz w:val="24"/>
        <w:szCs w:val="24"/>
      </w:rPr>
      <w:t>7</w:t>
    </w:r>
    <w:r w:rsidRPr="00684CFC">
      <w:rPr>
        <w:rFonts w:ascii="Arial" w:hAnsi="Arial" w:cs="Arial"/>
        <w:b/>
        <w:noProof/>
        <w:color w:val="FFFFFF"/>
        <w:sz w:val="24"/>
        <w:szCs w:val="24"/>
      </w:rPr>
      <w:fldChar w:fldCharType="end"/>
    </w:r>
  </w:p>
  <w:p w:rsidR="00684CFC" w:rsidRDefault="00684CFC">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61E" w:rsidRDefault="00DF561E" w:rsidP="001E744B">
      <w:pPr>
        <w:spacing w:after="0" w:line="240" w:lineRule="auto"/>
      </w:pPr>
      <w:r>
        <w:separator/>
      </w:r>
    </w:p>
  </w:footnote>
  <w:footnote w:type="continuationSeparator" w:id="0">
    <w:p w:rsidR="00DF561E" w:rsidRDefault="00DF561E" w:rsidP="001E74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7C2"/>
    <w:multiLevelType w:val="hybridMultilevel"/>
    <w:tmpl w:val="A98CD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8C7C95"/>
    <w:multiLevelType w:val="hybridMultilevel"/>
    <w:tmpl w:val="45182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E9D6FE2"/>
    <w:multiLevelType w:val="hybridMultilevel"/>
    <w:tmpl w:val="DEDC519E"/>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 w15:restartNumberingAfterBreak="0">
    <w:nsid w:val="30CB0BEA"/>
    <w:multiLevelType w:val="hybridMultilevel"/>
    <w:tmpl w:val="9008FF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3A6873FE"/>
    <w:multiLevelType w:val="hybridMultilevel"/>
    <w:tmpl w:val="9E6AB37A"/>
    <w:lvl w:ilvl="0" w:tplc="C1266F02">
      <w:start w:val="1"/>
      <w:numFmt w:val="decimal"/>
      <w:lvlText w:val="%1."/>
      <w:lvlJc w:val="left"/>
      <w:pPr>
        <w:ind w:left="360" w:hanging="360"/>
      </w:pPr>
      <w:rPr>
        <w:rFonts w:cs="Times New Roman" w:hint="default"/>
        <w:b/>
      </w:rPr>
    </w:lvl>
    <w:lvl w:ilvl="1" w:tplc="14090003">
      <w:start w:val="1"/>
      <w:numFmt w:val="lowerLetter"/>
      <w:lvlText w:val="%2."/>
      <w:lvlJc w:val="left"/>
      <w:pPr>
        <w:ind w:left="1440" w:hanging="360"/>
      </w:pPr>
      <w:rPr>
        <w:rFonts w:cs="Times New Roman"/>
      </w:rPr>
    </w:lvl>
    <w:lvl w:ilvl="2" w:tplc="14090005" w:tentative="1">
      <w:start w:val="1"/>
      <w:numFmt w:val="lowerRoman"/>
      <w:lvlText w:val="%3."/>
      <w:lvlJc w:val="right"/>
      <w:pPr>
        <w:ind w:left="2160" w:hanging="180"/>
      </w:pPr>
      <w:rPr>
        <w:rFonts w:cs="Times New Roman"/>
      </w:rPr>
    </w:lvl>
    <w:lvl w:ilvl="3" w:tplc="14090001" w:tentative="1">
      <w:start w:val="1"/>
      <w:numFmt w:val="decimal"/>
      <w:lvlText w:val="%4."/>
      <w:lvlJc w:val="left"/>
      <w:pPr>
        <w:ind w:left="2880" w:hanging="360"/>
      </w:pPr>
      <w:rPr>
        <w:rFonts w:cs="Times New Roman"/>
      </w:rPr>
    </w:lvl>
    <w:lvl w:ilvl="4" w:tplc="14090003" w:tentative="1">
      <w:start w:val="1"/>
      <w:numFmt w:val="lowerLetter"/>
      <w:lvlText w:val="%5."/>
      <w:lvlJc w:val="left"/>
      <w:pPr>
        <w:ind w:left="3600" w:hanging="360"/>
      </w:pPr>
      <w:rPr>
        <w:rFonts w:cs="Times New Roman"/>
      </w:rPr>
    </w:lvl>
    <w:lvl w:ilvl="5" w:tplc="14090005" w:tentative="1">
      <w:start w:val="1"/>
      <w:numFmt w:val="lowerRoman"/>
      <w:lvlText w:val="%6."/>
      <w:lvlJc w:val="right"/>
      <w:pPr>
        <w:ind w:left="4320" w:hanging="180"/>
      </w:pPr>
      <w:rPr>
        <w:rFonts w:cs="Times New Roman"/>
      </w:rPr>
    </w:lvl>
    <w:lvl w:ilvl="6" w:tplc="14090001" w:tentative="1">
      <w:start w:val="1"/>
      <w:numFmt w:val="decimal"/>
      <w:lvlText w:val="%7."/>
      <w:lvlJc w:val="left"/>
      <w:pPr>
        <w:ind w:left="5040" w:hanging="360"/>
      </w:pPr>
      <w:rPr>
        <w:rFonts w:cs="Times New Roman"/>
      </w:rPr>
    </w:lvl>
    <w:lvl w:ilvl="7" w:tplc="14090003" w:tentative="1">
      <w:start w:val="1"/>
      <w:numFmt w:val="lowerLetter"/>
      <w:lvlText w:val="%8."/>
      <w:lvlJc w:val="left"/>
      <w:pPr>
        <w:ind w:left="5760" w:hanging="360"/>
      </w:pPr>
      <w:rPr>
        <w:rFonts w:cs="Times New Roman"/>
      </w:rPr>
    </w:lvl>
    <w:lvl w:ilvl="8" w:tplc="14090005" w:tentative="1">
      <w:start w:val="1"/>
      <w:numFmt w:val="lowerRoman"/>
      <w:lvlText w:val="%9."/>
      <w:lvlJc w:val="right"/>
      <w:pPr>
        <w:ind w:left="6480" w:hanging="180"/>
      </w:pPr>
      <w:rPr>
        <w:rFonts w:cs="Times New Roman"/>
      </w:rPr>
    </w:lvl>
  </w:abstractNum>
  <w:abstractNum w:abstractNumId="5" w15:restartNumberingAfterBreak="0">
    <w:nsid w:val="424627E5"/>
    <w:multiLevelType w:val="hybridMultilevel"/>
    <w:tmpl w:val="63A05EEA"/>
    <w:lvl w:ilvl="0" w:tplc="8D52EC8C">
      <w:start w:val="1"/>
      <w:numFmt w:val="bullet"/>
      <w:lvlText w:val=""/>
      <w:lvlJc w:val="left"/>
      <w:pPr>
        <w:ind w:left="-248" w:hanging="360"/>
      </w:pPr>
      <w:rPr>
        <w:rFonts w:ascii="Symbol" w:hAnsi="Symbol" w:hint="default"/>
      </w:rPr>
    </w:lvl>
    <w:lvl w:ilvl="1" w:tplc="08090019" w:tentative="1">
      <w:start w:val="1"/>
      <w:numFmt w:val="bullet"/>
      <w:lvlText w:val="o"/>
      <w:lvlJc w:val="left"/>
      <w:pPr>
        <w:ind w:left="472" w:hanging="360"/>
      </w:pPr>
      <w:rPr>
        <w:rFonts w:ascii="Courier New" w:hAnsi="Courier New" w:hint="default"/>
      </w:rPr>
    </w:lvl>
    <w:lvl w:ilvl="2" w:tplc="0809001B" w:tentative="1">
      <w:start w:val="1"/>
      <w:numFmt w:val="bullet"/>
      <w:lvlText w:val=""/>
      <w:lvlJc w:val="left"/>
      <w:pPr>
        <w:ind w:left="1192" w:hanging="360"/>
      </w:pPr>
      <w:rPr>
        <w:rFonts w:ascii="Wingdings" w:hAnsi="Wingdings" w:hint="default"/>
      </w:rPr>
    </w:lvl>
    <w:lvl w:ilvl="3" w:tplc="0809000F" w:tentative="1">
      <w:start w:val="1"/>
      <w:numFmt w:val="bullet"/>
      <w:lvlText w:val=""/>
      <w:lvlJc w:val="left"/>
      <w:pPr>
        <w:ind w:left="1912" w:hanging="360"/>
      </w:pPr>
      <w:rPr>
        <w:rFonts w:ascii="Symbol" w:hAnsi="Symbol" w:hint="default"/>
      </w:rPr>
    </w:lvl>
    <w:lvl w:ilvl="4" w:tplc="08090019" w:tentative="1">
      <w:start w:val="1"/>
      <w:numFmt w:val="bullet"/>
      <w:lvlText w:val="o"/>
      <w:lvlJc w:val="left"/>
      <w:pPr>
        <w:ind w:left="2632" w:hanging="360"/>
      </w:pPr>
      <w:rPr>
        <w:rFonts w:ascii="Courier New" w:hAnsi="Courier New" w:hint="default"/>
      </w:rPr>
    </w:lvl>
    <w:lvl w:ilvl="5" w:tplc="0809001B" w:tentative="1">
      <w:start w:val="1"/>
      <w:numFmt w:val="bullet"/>
      <w:lvlText w:val=""/>
      <w:lvlJc w:val="left"/>
      <w:pPr>
        <w:ind w:left="3352" w:hanging="360"/>
      </w:pPr>
      <w:rPr>
        <w:rFonts w:ascii="Wingdings" w:hAnsi="Wingdings" w:hint="default"/>
      </w:rPr>
    </w:lvl>
    <w:lvl w:ilvl="6" w:tplc="0809000F" w:tentative="1">
      <w:start w:val="1"/>
      <w:numFmt w:val="bullet"/>
      <w:lvlText w:val=""/>
      <w:lvlJc w:val="left"/>
      <w:pPr>
        <w:ind w:left="4072" w:hanging="360"/>
      </w:pPr>
      <w:rPr>
        <w:rFonts w:ascii="Symbol" w:hAnsi="Symbol" w:hint="default"/>
      </w:rPr>
    </w:lvl>
    <w:lvl w:ilvl="7" w:tplc="08090019" w:tentative="1">
      <w:start w:val="1"/>
      <w:numFmt w:val="bullet"/>
      <w:lvlText w:val="o"/>
      <w:lvlJc w:val="left"/>
      <w:pPr>
        <w:ind w:left="4792" w:hanging="360"/>
      </w:pPr>
      <w:rPr>
        <w:rFonts w:ascii="Courier New" w:hAnsi="Courier New" w:hint="default"/>
      </w:rPr>
    </w:lvl>
    <w:lvl w:ilvl="8" w:tplc="0809001B" w:tentative="1">
      <w:start w:val="1"/>
      <w:numFmt w:val="bullet"/>
      <w:lvlText w:val=""/>
      <w:lvlJc w:val="left"/>
      <w:pPr>
        <w:ind w:left="5512" w:hanging="360"/>
      </w:pPr>
      <w:rPr>
        <w:rFonts w:ascii="Wingdings" w:hAnsi="Wingdings" w:hint="default"/>
      </w:rPr>
    </w:lvl>
  </w:abstractNum>
  <w:abstractNum w:abstractNumId="6" w15:restartNumberingAfterBreak="0">
    <w:nsid w:val="43170E8C"/>
    <w:multiLevelType w:val="hybridMultilevel"/>
    <w:tmpl w:val="93BABB4E"/>
    <w:lvl w:ilvl="0" w:tplc="08090001">
      <w:start w:val="1"/>
      <w:numFmt w:val="bullet"/>
      <w:pStyle w:val="Claire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DAC74C4"/>
    <w:multiLevelType w:val="hybridMultilevel"/>
    <w:tmpl w:val="AB3EF130"/>
    <w:lvl w:ilvl="0" w:tplc="308E27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0203460"/>
    <w:multiLevelType w:val="hybridMultilevel"/>
    <w:tmpl w:val="D8EC61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1F569D3"/>
    <w:multiLevelType w:val="hybridMultilevel"/>
    <w:tmpl w:val="0D12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22822"/>
    <w:multiLevelType w:val="hybridMultilevel"/>
    <w:tmpl w:val="DCAC742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1" w15:restartNumberingAfterBreak="0">
    <w:nsid w:val="56182245"/>
    <w:multiLevelType w:val="hybridMultilevel"/>
    <w:tmpl w:val="CB04F900"/>
    <w:lvl w:ilvl="0" w:tplc="08090001">
      <w:start w:val="1"/>
      <w:numFmt w:val="bullet"/>
      <w:lvlText w:val=""/>
      <w:lvlJc w:val="left"/>
      <w:pPr>
        <w:ind w:left="579" w:hanging="360"/>
      </w:pPr>
      <w:rPr>
        <w:rFonts w:ascii="Symbol" w:hAnsi="Symbol" w:hint="default"/>
      </w:rPr>
    </w:lvl>
    <w:lvl w:ilvl="1" w:tplc="08090003" w:tentative="1">
      <w:start w:val="1"/>
      <w:numFmt w:val="bullet"/>
      <w:lvlText w:val="o"/>
      <w:lvlJc w:val="left"/>
      <w:pPr>
        <w:ind w:left="1299" w:hanging="360"/>
      </w:pPr>
      <w:rPr>
        <w:rFonts w:ascii="Courier New" w:hAnsi="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12" w15:restartNumberingAfterBreak="0">
    <w:nsid w:val="56A36D38"/>
    <w:multiLevelType w:val="hybridMultilevel"/>
    <w:tmpl w:val="939425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5CA20166"/>
    <w:multiLevelType w:val="hybridMultilevel"/>
    <w:tmpl w:val="83722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CCC3AE3"/>
    <w:multiLevelType w:val="hybridMultilevel"/>
    <w:tmpl w:val="913E9D38"/>
    <w:lvl w:ilvl="0" w:tplc="08090001">
      <w:start w:val="1"/>
      <w:numFmt w:val="bullet"/>
      <w:lvlText w:val=""/>
      <w:lvlJc w:val="left"/>
      <w:pPr>
        <w:ind w:left="154" w:hanging="360"/>
      </w:pPr>
      <w:rPr>
        <w:rFonts w:ascii="Symbol" w:hAnsi="Symbol" w:hint="default"/>
      </w:rPr>
    </w:lvl>
    <w:lvl w:ilvl="1" w:tplc="08090003" w:tentative="1">
      <w:start w:val="1"/>
      <w:numFmt w:val="bullet"/>
      <w:lvlText w:val="o"/>
      <w:lvlJc w:val="left"/>
      <w:pPr>
        <w:ind w:left="874" w:hanging="360"/>
      </w:pPr>
      <w:rPr>
        <w:rFonts w:ascii="Courier New" w:hAnsi="Courier New" w:hint="default"/>
      </w:rPr>
    </w:lvl>
    <w:lvl w:ilvl="2" w:tplc="08090005" w:tentative="1">
      <w:start w:val="1"/>
      <w:numFmt w:val="bullet"/>
      <w:lvlText w:val=""/>
      <w:lvlJc w:val="left"/>
      <w:pPr>
        <w:ind w:left="1594" w:hanging="360"/>
      </w:pPr>
      <w:rPr>
        <w:rFonts w:ascii="Wingdings" w:hAnsi="Wingdings" w:hint="default"/>
      </w:rPr>
    </w:lvl>
    <w:lvl w:ilvl="3" w:tplc="08090001" w:tentative="1">
      <w:start w:val="1"/>
      <w:numFmt w:val="bullet"/>
      <w:lvlText w:val=""/>
      <w:lvlJc w:val="left"/>
      <w:pPr>
        <w:ind w:left="2314" w:hanging="360"/>
      </w:pPr>
      <w:rPr>
        <w:rFonts w:ascii="Symbol" w:hAnsi="Symbol" w:hint="default"/>
      </w:rPr>
    </w:lvl>
    <w:lvl w:ilvl="4" w:tplc="08090003" w:tentative="1">
      <w:start w:val="1"/>
      <w:numFmt w:val="bullet"/>
      <w:lvlText w:val="o"/>
      <w:lvlJc w:val="left"/>
      <w:pPr>
        <w:ind w:left="3034" w:hanging="360"/>
      </w:pPr>
      <w:rPr>
        <w:rFonts w:ascii="Courier New" w:hAnsi="Courier New" w:hint="default"/>
      </w:rPr>
    </w:lvl>
    <w:lvl w:ilvl="5" w:tplc="08090005" w:tentative="1">
      <w:start w:val="1"/>
      <w:numFmt w:val="bullet"/>
      <w:lvlText w:val=""/>
      <w:lvlJc w:val="left"/>
      <w:pPr>
        <w:ind w:left="3754" w:hanging="360"/>
      </w:pPr>
      <w:rPr>
        <w:rFonts w:ascii="Wingdings" w:hAnsi="Wingdings" w:hint="default"/>
      </w:rPr>
    </w:lvl>
    <w:lvl w:ilvl="6" w:tplc="08090001" w:tentative="1">
      <w:start w:val="1"/>
      <w:numFmt w:val="bullet"/>
      <w:lvlText w:val=""/>
      <w:lvlJc w:val="left"/>
      <w:pPr>
        <w:ind w:left="4474" w:hanging="360"/>
      </w:pPr>
      <w:rPr>
        <w:rFonts w:ascii="Symbol" w:hAnsi="Symbol" w:hint="default"/>
      </w:rPr>
    </w:lvl>
    <w:lvl w:ilvl="7" w:tplc="08090003" w:tentative="1">
      <w:start w:val="1"/>
      <w:numFmt w:val="bullet"/>
      <w:lvlText w:val="o"/>
      <w:lvlJc w:val="left"/>
      <w:pPr>
        <w:ind w:left="5194" w:hanging="360"/>
      </w:pPr>
      <w:rPr>
        <w:rFonts w:ascii="Courier New" w:hAnsi="Courier New" w:hint="default"/>
      </w:rPr>
    </w:lvl>
    <w:lvl w:ilvl="8" w:tplc="08090005" w:tentative="1">
      <w:start w:val="1"/>
      <w:numFmt w:val="bullet"/>
      <w:lvlText w:val=""/>
      <w:lvlJc w:val="left"/>
      <w:pPr>
        <w:ind w:left="5914" w:hanging="360"/>
      </w:pPr>
      <w:rPr>
        <w:rFonts w:ascii="Wingdings" w:hAnsi="Wingdings" w:hint="default"/>
      </w:rPr>
    </w:lvl>
  </w:abstractNum>
  <w:abstractNum w:abstractNumId="15" w15:restartNumberingAfterBreak="0">
    <w:nsid w:val="5D9E39F1"/>
    <w:multiLevelType w:val="hybridMultilevel"/>
    <w:tmpl w:val="2ED06954"/>
    <w:lvl w:ilvl="0" w:tplc="08090001">
      <w:start w:val="1"/>
      <w:numFmt w:val="bullet"/>
      <w:lvlText w:val=""/>
      <w:lvlJc w:val="left"/>
      <w:pPr>
        <w:ind w:left="371" w:hanging="360"/>
      </w:pPr>
      <w:rPr>
        <w:rFonts w:ascii="Symbol" w:hAnsi="Symbol" w:hint="default"/>
      </w:rPr>
    </w:lvl>
    <w:lvl w:ilvl="1" w:tplc="08090003">
      <w:start w:val="1"/>
      <w:numFmt w:val="bullet"/>
      <w:lvlText w:val="o"/>
      <w:lvlJc w:val="left"/>
      <w:pPr>
        <w:ind w:left="1091" w:hanging="360"/>
      </w:pPr>
      <w:rPr>
        <w:rFonts w:ascii="Courier New" w:hAnsi="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6" w15:restartNumberingAfterBreak="0">
    <w:nsid w:val="5DEF7146"/>
    <w:multiLevelType w:val="hybridMultilevel"/>
    <w:tmpl w:val="9F200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F64850"/>
    <w:multiLevelType w:val="hybridMultilevel"/>
    <w:tmpl w:val="C2829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664E26"/>
    <w:multiLevelType w:val="hybridMultilevel"/>
    <w:tmpl w:val="34F282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912325"/>
    <w:multiLevelType w:val="hybridMultilevel"/>
    <w:tmpl w:val="0CBC0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1DC45EB"/>
    <w:multiLevelType w:val="hybridMultilevel"/>
    <w:tmpl w:val="FC42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137966"/>
    <w:multiLevelType w:val="hybridMultilevel"/>
    <w:tmpl w:val="406603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F650D6B"/>
    <w:multiLevelType w:val="hybridMultilevel"/>
    <w:tmpl w:val="E4CE4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4"/>
  </w:num>
  <w:num w:numId="4">
    <w:abstractNumId w:val="2"/>
  </w:num>
  <w:num w:numId="5">
    <w:abstractNumId w:val="20"/>
  </w:num>
  <w:num w:numId="6">
    <w:abstractNumId w:val="3"/>
  </w:num>
  <w:num w:numId="7">
    <w:abstractNumId w:val="12"/>
  </w:num>
  <w:num w:numId="8">
    <w:abstractNumId w:val="10"/>
  </w:num>
  <w:num w:numId="9">
    <w:abstractNumId w:val="16"/>
  </w:num>
  <w:num w:numId="10">
    <w:abstractNumId w:val="18"/>
  </w:num>
  <w:num w:numId="11">
    <w:abstractNumId w:val="1"/>
  </w:num>
  <w:num w:numId="12">
    <w:abstractNumId w:val="0"/>
  </w:num>
  <w:num w:numId="13">
    <w:abstractNumId w:val="11"/>
  </w:num>
  <w:num w:numId="14">
    <w:abstractNumId w:val="14"/>
  </w:num>
  <w:num w:numId="15">
    <w:abstractNumId w:val="19"/>
  </w:num>
  <w:num w:numId="16">
    <w:abstractNumId w:val="7"/>
  </w:num>
  <w:num w:numId="17">
    <w:abstractNumId w:val="5"/>
  </w:num>
  <w:num w:numId="18">
    <w:abstractNumId w:val="15"/>
  </w:num>
  <w:num w:numId="19">
    <w:abstractNumId w:val="6"/>
  </w:num>
  <w:num w:numId="20">
    <w:abstractNumId w:val="17"/>
  </w:num>
  <w:num w:numId="21">
    <w:abstractNumId w:val="8"/>
  </w:num>
  <w:num w:numId="22">
    <w:abstractNumId w:val="2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29C1"/>
    <w:rsid w:val="00034CE5"/>
    <w:rsid w:val="000748ED"/>
    <w:rsid w:val="000C2893"/>
    <w:rsid w:val="000D56CE"/>
    <w:rsid w:val="000E03FC"/>
    <w:rsid w:val="000E5963"/>
    <w:rsid w:val="00102128"/>
    <w:rsid w:val="00131694"/>
    <w:rsid w:val="00190FB1"/>
    <w:rsid w:val="001B14CC"/>
    <w:rsid w:val="001D34F1"/>
    <w:rsid w:val="001D3C2A"/>
    <w:rsid w:val="001E744B"/>
    <w:rsid w:val="00210BDA"/>
    <w:rsid w:val="00214E51"/>
    <w:rsid w:val="00217ABE"/>
    <w:rsid w:val="00237588"/>
    <w:rsid w:val="00260ACA"/>
    <w:rsid w:val="00260FFA"/>
    <w:rsid w:val="002665D3"/>
    <w:rsid w:val="002C4E7C"/>
    <w:rsid w:val="002D6D6D"/>
    <w:rsid w:val="002E458D"/>
    <w:rsid w:val="002E5894"/>
    <w:rsid w:val="002F39FE"/>
    <w:rsid w:val="002F4E9A"/>
    <w:rsid w:val="00304BA0"/>
    <w:rsid w:val="0032732E"/>
    <w:rsid w:val="003330BB"/>
    <w:rsid w:val="00337117"/>
    <w:rsid w:val="00341341"/>
    <w:rsid w:val="00366966"/>
    <w:rsid w:val="00373FA4"/>
    <w:rsid w:val="00375C5B"/>
    <w:rsid w:val="003B48EE"/>
    <w:rsid w:val="003C067D"/>
    <w:rsid w:val="003C78D2"/>
    <w:rsid w:val="003E53F4"/>
    <w:rsid w:val="003F325A"/>
    <w:rsid w:val="0040196B"/>
    <w:rsid w:val="00414260"/>
    <w:rsid w:val="00423967"/>
    <w:rsid w:val="0044774B"/>
    <w:rsid w:val="0047105D"/>
    <w:rsid w:val="00472DA2"/>
    <w:rsid w:val="00484D3E"/>
    <w:rsid w:val="004A435E"/>
    <w:rsid w:val="004B05AF"/>
    <w:rsid w:val="004B2579"/>
    <w:rsid w:val="004B2E68"/>
    <w:rsid w:val="004F6ACD"/>
    <w:rsid w:val="00544FF5"/>
    <w:rsid w:val="00561440"/>
    <w:rsid w:val="00582240"/>
    <w:rsid w:val="005A611D"/>
    <w:rsid w:val="005B010B"/>
    <w:rsid w:val="005E0A1B"/>
    <w:rsid w:val="00616949"/>
    <w:rsid w:val="006276F0"/>
    <w:rsid w:val="0067781E"/>
    <w:rsid w:val="00684CFC"/>
    <w:rsid w:val="006A15C7"/>
    <w:rsid w:val="006A42EA"/>
    <w:rsid w:val="006B48D9"/>
    <w:rsid w:val="006D045E"/>
    <w:rsid w:val="006E7D49"/>
    <w:rsid w:val="006F1015"/>
    <w:rsid w:val="0070073B"/>
    <w:rsid w:val="00710B08"/>
    <w:rsid w:val="00713591"/>
    <w:rsid w:val="00720BF2"/>
    <w:rsid w:val="007413BB"/>
    <w:rsid w:val="0075349F"/>
    <w:rsid w:val="00754C15"/>
    <w:rsid w:val="00757DB7"/>
    <w:rsid w:val="00762D37"/>
    <w:rsid w:val="00792A9B"/>
    <w:rsid w:val="00793E97"/>
    <w:rsid w:val="007C4C37"/>
    <w:rsid w:val="007F22A0"/>
    <w:rsid w:val="00882A46"/>
    <w:rsid w:val="008834EC"/>
    <w:rsid w:val="008E37D0"/>
    <w:rsid w:val="008E42C1"/>
    <w:rsid w:val="008E561D"/>
    <w:rsid w:val="008F6E77"/>
    <w:rsid w:val="008F75D2"/>
    <w:rsid w:val="00931738"/>
    <w:rsid w:val="00935C74"/>
    <w:rsid w:val="00944887"/>
    <w:rsid w:val="0095781E"/>
    <w:rsid w:val="00963206"/>
    <w:rsid w:val="009707E9"/>
    <w:rsid w:val="00977AF0"/>
    <w:rsid w:val="00997BBA"/>
    <w:rsid w:val="009C7DF1"/>
    <w:rsid w:val="009F608A"/>
    <w:rsid w:val="00A068F9"/>
    <w:rsid w:val="00A63347"/>
    <w:rsid w:val="00A66071"/>
    <w:rsid w:val="00A75203"/>
    <w:rsid w:val="00A8134C"/>
    <w:rsid w:val="00A9154B"/>
    <w:rsid w:val="00AB374E"/>
    <w:rsid w:val="00AB7387"/>
    <w:rsid w:val="00AC2351"/>
    <w:rsid w:val="00B1694D"/>
    <w:rsid w:val="00B2412C"/>
    <w:rsid w:val="00B32F06"/>
    <w:rsid w:val="00B33C7A"/>
    <w:rsid w:val="00B461EC"/>
    <w:rsid w:val="00B606A2"/>
    <w:rsid w:val="00B61A50"/>
    <w:rsid w:val="00BD3BA3"/>
    <w:rsid w:val="00C05B04"/>
    <w:rsid w:val="00C34E45"/>
    <w:rsid w:val="00C628B9"/>
    <w:rsid w:val="00CA15B6"/>
    <w:rsid w:val="00CA2AEB"/>
    <w:rsid w:val="00CB34D4"/>
    <w:rsid w:val="00CB746A"/>
    <w:rsid w:val="00CD2BA3"/>
    <w:rsid w:val="00CE1D3D"/>
    <w:rsid w:val="00CF364F"/>
    <w:rsid w:val="00D028A0"/>
    <w:rsid w:val="00D029C1"/>
    <w:rsid w:val="00D2498D"/>
    <w:rsid w:val="00D61442"/>
    <w:rsid w:val="00D634A6"/>
    <w:rsid w:val="00D8604D"/>
    <w:rsid w:val="00DA653E"/>
    <w:rsid w:val="00DF2616"/>
    <w:rsid w:val="00DF561E"/>
    <w:rsid w:val="00E00541"/>
    <w:rsid w:val="00E03622"/>
    <w:rsid w:val="00E0589F"/>
    <w:rsid w:val="00E2560E"/>
    <w:rsid w:val="00E25986"/>
    <w:rsid w:val="00E30869"/>
    <w:rsid w:val="00E5084F"/>
    <w:rsid w:val="00E7245F"/>
    <w:rsid w:val="00E7491F"/>
    <w:rsid w:val="00E773BC"/>
    <w:rsid w:val="00E92C99"/>
    <w:rsid w:val="00E97702"/>
    <w:rsid w:val="00E97D24"/>
    <w:rsid w:val="00EA2B78"/>
    <w:rsid w:val="00EB12AA"/>
    <w:rsid w:val="00F04BF9"/>
    <w:rsid w:val="00F04C0A"/>
    <w:rsid w:val="00F13493"/>
    <w:rsid w:val="00F53E95"/>
    <w:rsid w:val="00F6277F"/>
    <w:rsid w:val="00F80C3E"/>
    <w:rsid w:val="00F83E6D"/>
    <w:rsid w:val="00F92FC6"/>
    <w:rsid w:val="00FC411A"/>
    <w:rsid w:val="00FC6473"/>
    <w:rsid w:val="00FD3C67"/>
    <w:rsid w:val="00FE7EE0"/>
    <w:rsid w:val="00FF3B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7685B6B0"/>
  <w15:docId w15:val="{FD9C8EA7-ED30-4B77-A946-10C50B24C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96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99"/>
    <w:qFormat/>
    <w:rsid w:val="00D029C1"/>
    <w:pPr>
      <w:ind w:left="720"/>
      <w:contextualSpacing/>
    </w:pPr>
    <w:rPr>
      <w:szCs w:val="20"/>
    </w:rPr>
  </w:style>
  <w:style w:type="table" w:styleId="TableGrid">
    <w:name w:val="Table Grid"/>
    <w:basedOn w:val="TableNormal"/>
    <w:uiPriority w:val="99"/>
    <w:rsid w:val="00561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D045E"/>
    <w:rPr>
      <w:rFonts w:cs="Times New Roman"/>
      <w:sz w:val="16"/>
      <w:szCs w:val="16"/>
    </w:rPr>
  </w:style>
  <w:style w:type="paragraph" w:styleId="CommentText">
    <w:name w:val="annotation text"/>
    <w:basedOn w:val="Normal"/>
    <w:link w:val="CommentTextChar"/>
    <w:uiPriority w:val="99"/>
    <w:semiHidden/>
    <w:rsid w:val="006D045E"/>
    <w:pPr>
      <w:spacing w:line="240" w:lineRule="auto"/>
    </w:pPr>
    <w:rPr>
      <w:sz w:val="20"/>
      <w:szCs w:val="20"/>
    </w:rPr>
  </w:style>
  <w:style w:type="character" w:customStyle="1" w:styleId="CommentTextChar">
    <w:name w:val="Comment Text Char"/>
    <w:link w:val="CommentText"/>
    <w:uiPriority w:val="99"/>
    <w:semiHidden/>
    <w:locked/>
    <w:rsid w:val="006D045E"/>
    <w:rPr>
      <w:rFonts w:cs="Times New Roman"/>
      <w:sz w:val="20"/>
      <w:szCs w:val="20"/>
    </w:rPr>
  </w:style>
  <w:style w:type="paragraph" w:styleId="CommentSubject">
    <w:name w:val="annotation subject"/>
    <w:basedOn w:val="CommentText"/>
    <w:next w:val="CommentText"/>
    <w:link w:val="CommentSubjectChar"/>
    <w:uiPriority w:val="99"/>
    <w:semiHidden/>
    <w:rsid w:val="006D045E"/>
    <w:rPr>
      <w:b/>
      <w:bCs/>
    </w:rPr>
  </w:style>
  <w:style w:type="character" w:customStyle="1" w:styleId="CommentSubjectChar">
    <w:name w:val="Comment Subject Char"/>
    <w:link w:val="CommentSubject"/>
    <w:uiPriority w:val="99"/>
    <w:semiHidden/>
    <w:locked/>
    <w:rsid w:val="006D045E"/>
    <w:rPr>
      <w:rFonts w:cs="Times New Roman"/>
      <w:b/>
      <w:bCs/>
      <w:sz w:val="20"/>
      <w:szCs w:val="20"/>
    </w:rPr>
  </w:style>
  <w:style w:type="paragraph" w:styleId="BalloonText">
    <w:name w:val="Balloon Text"/>
    <w:basedOn w:val="Normal"/>
    <w:link w:val="BalloonTextChar"/>
    <w:uiPriority w:val="99"/>
    <w:semiHidden/>
    <w:rsid w:val="006D045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6D045E"/>
    <w:rPr>
      <w:rFonts w:ascii="Segoe UI" w:hAnsi="Segoe UI" w:cs="Segoe UI"/>
      <w:sz w:val="18"/>
      <w:szCs w:val="18"/>
    </w:rPr>
  </w:style>
  <w:style w:type="paragraph" w:customStyle="1" w:styleId="ClaireBullet">
    <w:name w:val="Claire Bullet"/>
    <w:basedOn w:val="Normal"/>
    <w:link w:val="ClaireBulletChar"/>
    <w:uiPriority w:val="99"/>
    <w:rsid w:val="00260ACA"/>
    <w:pPr>
      <w:widowControl w:val="0"/>
      <w:numPr>
        <w:numId w:val="19"/>
      </w:numPr>
      <w:tabs>
        <w:tab w:val="left" w:pos="720"/>
        <w:tab w:val="left" w:pos="1440"/>
        <w:tab w:val="left" w:pos="2160"/>
        <w:tab w:val="left" w:pos="2880"/>
        <w:tab w:val="left" w:pos="4680"/>
        <w:tab w:val="left" w:pos="5400"/>
        <w:tab w:val="right" w:pos="8460"/>
        <w:tab w:val="right" w:pos="8820"/>
      </w:tabs>
      <w:adjustRightInd w:val="0"/>
      <w:spacing w:after="240" w:line="360" w:lineRule="auto"/>
      <w:ind w:right="-165"/>
      <w:textAlignment w:val="baseline"/>
    </w:pPr>
    <w:rPr>
      <w:rFonts w:ascii="Arial" w:hAnsi="Arial"/>
      <w:sz w:val="20"/>
      <w:szCs w:val="20"/>
      <w:lang w:val="en-US"/>
    </w:rPr>
  </w:style>
  <w:style w:type="character" w:customStyle="1" w:styleId="ClaireBulletChar">
    <w:name w:val="Claire Bullet Char"/>
    <w:link w:val="ClaireBullet"/>
    <w:uiPriority w:val="99"/>
    <w:locked/>
    <w:rsid w:val="00260ACA"/>
    <w:rPr>
      <w:rFonts w:ascii="Arial" w:hAnsi="Arial"/>
      <w:lang w:val="en-US" w:eastAsia="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99"/>
    <w:locked/>
    <w:rsid w:val="00260ACA"/>
    <w:rPr>
      <w:rFonts w:ascii="Calibri" w:hAnsi="Calibri"/>
      <w:sz w:val="22"/>
      <w:lang w:val="en-GB" w:eastAsia="en-US"/>
    </w:rPr>
  </w:style>
  <w:style w:type="character" w:customStyle="1" w:styleId="EmailStyle271">
    <w:name w:val="EmailStyle271"/>
    <w:uiPriority w:val="99"/>
    <w:semiHidden/>
    <w:rsid w:val="007413BB"/>
    <w:rPr>
      <w:rFonts w:ascii="Arial" w:hAnsi="Arial" w:cs="Arial"/>
      <w:color w:val="000080"/>
      <w:sz w:val="20"/>
      <w:szCs w:val="20"/>
    </w:rPr>
  </w:style>
  <w:style w:type="paragraph" w:styleId="Header">
    <w:name w:val="header"/>
    <w:basedOn w:val="Normal"/>
    <w:link w:val="HeaderChar"/>
    <w:uiPriority w:val="99"/>
    <w:unhideWhenUsed/>
    <w:rsid w:val="001E744B"/>
    <w:pPr>
      <w:tabs>
        <w:tab w:val="center" w:pos="4513"/>
        <w:tab w:val="right" w:pos="9026"/>
      </w:tabs>
    </w:pPr>
  </w:style>
  <w:style w:type="character" w:customStyle="1" w:styleId="HeaderChar">
    <w:name w:val="Header Char"/>
    <w:link w:val="Header"/>
    <w:uiPriority w:val="99"/>
    <w:rsid w:val="001E744B"/>
    <w:rPr>
      <w:lang w:val="en-GB"/>
    </w:rPr>
  </w:style>
  <w:style w:type="paragraph" w:styleId="Footer">
    <w:name w:val="footer"/>
    <w:basedOn w:val="Normal"/>
    <w:link w:val="FooterChar"/>
    <w:uiPriority w:val="99"/>
    <w:unhideWhenUsed/>
    <w:rsid w:val="001E744B"/>
    <w:pPr>
      <w:tabs>
        <w:tab w:val="center" w:pos="4513"/>
        <w:tab w:val="right" w:pos="9026"/>
      </w:tabs>
    </w:pPr>
  </w:style>
  <w:style w:type="character" w:customStyle="1" w:styleId="FooterChar">
    <w:name w:val="Footer Char"/>
    <w:link w:val="Footer"/>
    <w:uiPriority w:val="99"/>
    <w:rsid w:val="001E744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342486">
      <w:marLeft w:val="0"/>
      <w:marRight w:val="0"/>
      <w:marTop w:val="0"/>
      <w:marBottom w:val="0"/>
      <w:divBdr>
        <w:top w:val="none" w:sz="0" w:space="0" w:color="auto"/>
        <w:left w:val="none" w:sz="0" w:space="0" w:color="auto"/>
        <w:bottom w:val="none" w:sz="0" w:space="0" w:color="auto"/>
        <w:right w:val="none" w:sz="0" w:space="0" w:color="auto"/>
      </w:divBdr>
    </w:div>
    <w:div w:id="137025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2761</Words>
  <Characters>15742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18467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MacArthur</dc:creator>
  <cp:keywords/>
  <dc:description/>
  <cp:lastModifiedBy>Karen Ackland</cp:lastModifiedBy>
  <cp:revision>7</cp:revision>
  <dcterms:created xsi:type="dcterms:W3CDTF">2020-07-16T12:17:00Z</dcterms:created>
  <dcterms:modified xsi:type="dcterms:W3CDTF">2020-07-16T13:37:00Z</dcterms:modified>
</cp:coreProperties>
</file>