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7C" w:rsidRPr="008339B4" w:rsidRDefault="009D0923" w:rsidP="006D1C9F">
      <w:pPr>
        <w:spacing w:after="0" w:line="240" w:lineRule="auto"/>
        <w:ind w:hanging="284"/>
        <w:rPr>
          <w:rFonts w:ascii="Arial" w:hAnsi="Arial" w:cs="Arial"/>
          <w:b/>
          <w:sz w:val="28"/>
          <w:szCs w:val="28"/>
        </w:rPr>
      </w:pPr>
      <w:r w:rsidRPr="002468F0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-93345</wp:posOffset>
            </wp:positionV>
            <wp:extent cx="2127250" cy="882015"/>
            <wp:effectExtent l="19050" t="0" r="6350" b="0"/>
            <wp:wrapSquare wrapText="bothSides"/>
            <wp:docPr id="1" name="Picture 0" descr="dual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al brandi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C84" w:rsidRPr="002468F0">
        <w:rPr>
          <w:rFonts w:ascii="Arial" w:hAnsi="Arial" w:cs="Arial"/>
          <w:b/>
          <w:sz w:val="28"/>
          <w:szCs w:val="28"/>
        </w:rPr>
        <w:t>Board</w:t>
      </w:r>
      <w:r w:rsidR="00D80CE6" w:rsidRPr="002468F0">
        <w:rPr>
          <w:rFonts w:ascii="Arial" w:hAnsi="Arial" w:cs="Arial"/>
          <w:b/>
          <w:sz w:val="28"/>
          <w:szCs w:val="28"/>
        </w:rPr>
        <w:t xml:space="preserve"> </w:t>
      </w:r>
      <w:r w:rsidR="00A034CC" w:rsidRPr="002468F0">
        <w:rPr>
          <w:rFonts w:ascii="Arial" w:hAnsi="Arial" w:cs="Arial"/>
          <w:b/>
          <w:sz w:val="28"/>
          <w:szCs w:val="28"/>
        </w:rPr>
        <w:t>Meeting</w:t>
      </w:r>
      <w:r w:rsidR="00D80CE6" w:rsidRPr="002468F0">
        <w:rPr>
          <w:rFonts w:ascii="Arial" w:hAnsi="Arial" w:cs="Arial"/>
          <w:b/>
          <w:sz w:val="28"/>
          <w:szCs w:val="28"/>
        </w:rPr>
        <w:t xml:space="preserve"> Agenda</w:t>
      </w:r>
    </w:p>
    <w:p w:rsidR="00D80CE6" w:rsidRDefault="00D80CE6" w:rsidP="006D1C9F">
      <w:pPr>
        <w:spacing w:after="0" w:line="240" w:lineRule="auto"/>
        <w:ind w:hanging="284"/>
        <w:rPr>
          <w:rFonts w:ascii="Arial" w:hAnsi="Arial" w:cs="Arial"/>
          <w:sz w:val="20"/>
          <w:szCs w:val="20"/>
        </w:rPr>
      </w:pPr>
    </w:p>
    <w:p w:rsidR="000B5C07" w:rsidRPr="00C148C4" w:rsidRDefault="000B5C07" w:rsidP="006D1C9F">
      <w:pPr>
        <w:spacing w:after="0" w:line="240" w:lineRule="auto"/>
        <w:ind w:hanging="284"/>
        <w:rPr>
          <w:rFonts w:ascii="Arial" w:hAnsi="Arial" w:cs="Arial"/>
          <w:sz w:val="20"/>
          <w:szCs w:val="20"/>
        </w:rPr>
      </w:pPr>
    </w:p>
    <w:p w:rsidR="00D80CE6" w:rsidRPr="00380F71" w:rsidRDefault="00D80CE6" w:rsidP="006D1C9F">
      <w:pPr>
        <w:spacing w:after="0" w:line="240" w:lineRule="auto"/>
        <w:ind w:hanging="284"/>
        <w:rPr>
          <w:rFonts w:ascii="Arial" w:hAnsi="Arial" w:cs="Arial"/>
          <w:b/>
          <w:sz w:val="24"/>
          <w:szCs w:val="24"/>
        </w:rPr>
      </w:pPr>
      <w:r w:rsidRPr="00380F71">
        <w:rPr>
          <w:rFonts w:ascii="Arial" w:hAnsi="Arial" w:cs="Arial"/>
          <w:b/>
          <w:sz w:val="24"/>
          <w:szCs w:val="24"/>
        </w:rPr>
        <w:t xml:space="preserve">Thursday </w:t>
      </w:r>
      <w:r w:rsidR="00C14C37">
        <w:rPr>
          <w:rFonts w:ascii="Arial" w:hAnsi="Arial" w:cs="Arial"/>
          <w:b/>
          <w:sz w:val="24"/>
          <w:szCs w:val="24"/>
        </w:rPr>
        <w:t>30 January 2020</w:t>
      </w:r>
      <w:r w:rsidR="00AC3C84" w:rsidRPr="00380F71">
        <w:rPr>
          <w:rFonts w:ascii="Arial" w:hAnsi="Arial" w:cs="Arial"/>
          <w:b/>
          <w:sz w:val="24"/>
          <w:szCs w:val="24"/>
        </w:rPr>
        <w:t xml:space="preserve">, </w:t>
      </w:r>
      <w:r w:rsidRPr="00380F71">
        <w:rPr>
          <w:rFonts w:ascii="Arial" w:hAnsi="Arial" w:cs="Arial"/>
          <w:b/>
          <w:sz w:val="24"/>
          <w:szCs w:val="24"/>
        </w:rPr>
        <w:t>10am</w:t>
      </w:r>
    </w:p>
    <w:p w:rsidR="00D80CE6" w:rsidRDefault="00D80CE6" w:rsidP="006D1C9F">
      <w:pPr>
        <w:spacing w:after="0" w:line="240" w:lineRule="auto"/>
        <w:ind w:hanging="284"/>
        <w:rPr>
          <w:rFonts w:ascii="Arial" w:hAnsi="Arial" w:cs="Arial"/>
          <w:sz w:val="24"/>
          <w:szCs w:val="24"/>
        </w:rPr>
      </w:pPr>
      <w:r w:rsidRPr="005049CF">
        <w:rPr>
          <w:rFonts w:ascii="Arial" w:hAnsi="Arial" w:cs="Arial"/>
          <w:sz w:val="24"/>
          <w:szCs w:val="24"/>
        </w:rPr>
        <w:t>Level 5 Boardroom</w:t>
      </w:r>
      <w:r w:rsidR="00AC3C84">
        <w:rPr>
          <w:rFonts w:ascii="Arial" w:hAnsi="Arial" w:cs="Arial"/>
          <w:sz w:val="24"/>
          <w:szCs w:val="24"/>
        </w:rPr>
        <w:t>, Golden Jubilee National Hospital</w:t>
      </w:r>
    </w:p>
    <w:p w:rsidR="005E69EB" w:rsidRPr="009D0923" w:rsidRDefault="005E69EB" w:rsidP="006D1C9F">
      <w:pPr>
        <w:spacing w:after="0" w:line="240" w:lineRule="auto"/>
        <w:ind w:hanging="284"/>
        <w:rPr>
          <w:rFonts w:ascii="Arial" w:hAnsi="Arial" w:cs="Arial"/>
          <w:sz w:val="24"/>
          <w:szCs w:val="24"/>
        </w:rPr>
      </w:pPr>
    </w:p>
    <w:p w:rsidR="00AC3C84" w:rsidRPr="00C148C4" w:rsidRDefault="00AC3C84" w:rsidP="00A034CC">
      <w:pPr>
        <w:spacing w:after="0" w:line="240" w:lineRule="auto"/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"/>
        <w:gridCol w:w="601"/>
        <w:gridCol w:w="4871"/>
        <w:gridCol w:w="2569"/>
        <w:gridCol w:w="1131"/>
        <w:gridCol w:w="843"/>
      </w:tblGrid>
      <w:tr w:rsidR="00C14C37" w:rsidRPr="00DC6352" w:rsidTr="003D76C1">
        <w:trPr>
          <w:tblHeader/>
        </w:trPr>
        <w:tc>
          <w:tcPr>
            <w:tcW w:w="689" w:type="dxa"/>
            <w:shd w:val="clear" w:color="auto" w:fill="98BCF2"/>
          </w:tcPr>
          <w:p w:rsidR="00C14C37" w:rsidRPr="00DC6352" w:rsidRDefault="00C14C37" w:rsidP="00C148C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Time</w:t>
            </w:r>
          </w:p>
        </w:tc>
        <w:tc>
          <w:tcPr>
            <w:tcW w:w="601" w:type="dxa"/>
            <w:shd w:val="clear" w:color="auto" w:fill="98BCF2"/>
          </w:tcPr>
          <w:p w:rsidR="00C14C37" w:rsidRPr="00DC6352" w:rsidRDefault="00C14C37" w:rsidP="00C148C4">
            <w:pPr>
              <w:rPr>
                <w:rFonts w:ascii="Arial Narrow" w:hAnsi="Arial Narrow" w:cs="Arial"/>
                <w:b/>
              </w:rPr>
            </w:pPr>
            <w:r w:rsidRPr="00DC6352">
              <w:rPr>
                <w:rFonts w:ascii="Arial Narrow" w:hAnsi="Arial Narrow" w:cs="Arial"/>
                <w:b/>
              </w:rPr>
              <w:t>Item No.</w:t>
            </w:r>
          </w:p>
        </w:tc>
        <w:tc>
          <w:tcPr>
            <w:tcW w:w="4871" w:type="dxa"/>
            <w:shd w:val="clear" w:color="auto" w:fill="98BCF2"/>
          </w:tcPr>
          <w:p w:rsidR="00C14C37" w:rsidRPr="00DC6352" w:rsidRDefault="00C14C37" w:rsidP="00C148C4">
            <w:pPr>
              <w:rPr>
                <w:rFonts w:ascii="Arial Narrow" w:hAnsi="Arial Narrow" w:cs="Arial"/>
                <w:b/>
              </w:rPr>
            </w:pPr>
            <w:r w:rsidRPr="00DC6352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2569" w:type="dxa"/>
            <w:shd w:val="clear" w:color="auto" w:fill="98BCF2"/>
          </w:tcPr>
          <w:p w:rsidR="00C14C37" w:rsidRPr="0080687C" w:rsidRDefault="00C14C37" w:rsidP="00C148C4">
            <w:pPr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 xml:space="preserve">Executive </w:t>
            </w:r>
            <w:r>
              <w:rPr>
                <w:rFonts w:ascii="Arial Narrow" w:hAnsi="Arial Narrow" w:cs="Arial"/>
                <w:b/>
              </w:rPr>
              <w:t xml:space="preserve">/ Non-Executive </w:t>
            </w:r>
            <w:r w:rsidRPr="0080687C">
              <w:rPr>
                <w:rFonts w:ascii="Arial Narrow" w:hAnsi="Arial Narrow" w:cs="Arial"/>
                <w:b/>
              </w:rPr>
              <w:t>Lead</w:t>
            </w:r>
          </w:p>
        </w:tc>
        <w:tc>
          <w:tcPr>
            <w:tcW w:w="1131" w:type="dxa"/>
            <w:shd w:val="clear" w:color="auto" w:fill="98BCF2"/>
          </w:tcPr>
          <w:p w:rsidR="00C14C37" w:rsidRPr="00DC6352" w:rsidRDefault="00C14C37" w:rsidP="00C148C4">
            <w:pPr>
              <w:rPr>
                <w:rFonts w:ascii="Arial Narrow" w:hAnsi="Arial Narrow" w:cs="Arial"/>
                <w:b/>
              </w:rPr>
            </w:pPr>
            <w:r w:rsidRPr="00DC6352">
              <w:rPr>
                <w:rFonts w:ascii="Arial Narrow" w:hAnsi="Arial Narrow" w:cs="Arial"/>
                <w:b/>
              </w:rPr>
              <w:t>Purpose</w:t>
            </w:r>
          </w:p>
        </w:tc>
        <w:tc>
          <w:tcPr>
            <w:tcW w:w="843" w:type="dxa"/>
            <w:shd w:val="clear" w:color="auto" w:fill="98BCF2"/>
          </w:tcPr>
          <w:p w:rsidR="00C14C37" w:rsidRDefault="00C14C37" w:rsidP="00C148C4">
            <w:pPr>
              <w:rPr>
                <w:rFonts w:ascii="Arial Narrow" w:hAnsi="Arial Narrow" w:cs="Arial"/>
                <w:b/>
              </w:rPr>
            </w:pPr>
            <w:r w:rsidRPr="00DC6352">
              <w:rPr>
                <w:rFonts w:ascii="Arial Narrow" w:hAnsi="Arial Narrow" w:cs="Arial"/>
                <w:b/>
              </w:rPr>
              <w:t>Paper/</w:t>
            </w:r>
          </w:p>
          <w:p w:rsidR="00C14C37" w:rsidRPr="00DC6352" w:rsidRDefault="00C14C37" w:rsidP="00C148C4">
            <w:pPr>
              <w:rPr>
                <w:rFonts w:ascii="Arial Narrow" w:hAnsi="Arial Narrow" w:cs="Arial"/>
                <w:b/>
              </w:rPr>
            </w:pPr>
            <w:r w:rsidRPr="00DC6352">
              <w:rPr>
                <w:rFonts w:ascii="Arial Narrow" w:hAnsi="Arial Narrow" w:cs="Arial"/>
                <w:b/>
              </w:rPr>
              <w:t>Verbal</w:t>
            </w:r>
          </w:p>
        </w:tc>
      </w:tr>
      <w:tr w:rsidR="00C14C37" w:rsidRPr="0080687C" w:rsidTr="006172EA">
        <w:tc>
          <w:tcPr>
            <w:tcW w:w="689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1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4871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>Opening Remarks</w:t>
            </w:r>
          </w:p>
        </w:tc>
        <w:tc>
          <w:tcPr>
            <w:tcW w:w="2569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31" w:type="dxa"/>
            <w:shd w:val="clear" w:color="auto" w:fill="98BCF2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843" w:type="dxa"/>
            <w:shd w:val="clear" w:color="auto" w:fill="98BCF2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C14C37" w:rsidRPr="00FB3285" w:rsidTr="003D76C1">
        <w:tc>
          <w:tcPr>
            <w:tcW w:w="689" w:type="dxa"/>
          </w:tcPr>
          <w:p w:rsidR="00C14C37" w:rsidRPr="00FB3285" w:rsidRDefault="003D76C1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10.00</w:t>
            </w:r>
          </w:p>
        </w:tc>
        <w:tc>
          <w:tcPr>
            <w:tcW w:w="601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FB3285">
              <w:rPr>
                <w:rFonts w:ascii="Arial Narrow" w:hAnsi="Arial Narrow" w:cs="Arial"/>
              </w:rPr>
              <w:t>1.1</w:t>
            </w:r>
          </w:p>
        </w:tc>
        <w:tc>
          <w:tcPr>
            <w:tcW w:w="4871" w:type="dxa"/>
          </w:tcPr>
          <w:p w:rsidR="00C14C37" w:rsidRPr="00FB3285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FB3285">
              <w:rPr>
                <w:rFonts w:ascii="Arial Narrow" w:hAnsi="Arial Narrow" w:cs="Arial"/>
                <w:color w:val="000000" w:themeColor="text1"/>
              </w:rPr>
              <w:t>Chair’s Introductory Remarks</w:t>
            </w:r>
          </w:p>
        </w:tc>
        <w:tc>
          <w:tcPr>
            <w:tcW w:w="2569" w:type="dxa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Susan Douglas-</w:t>
            </w:r>
            <w:r w:rsidRPr="0080687C">
              <w:rPr>
                <w:rFonts w:ascii="Arial Narrow" w:hAnsi="Arial Narrow" w:cs="Arial"/>
              </w:rPr>
              <w:t>Scott CBE</w:t>
            </w:r>
          </w:p>
        </w:tc>
        <w:tc>
          <w:tcPr>
            <w:tcW w:w="1131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843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C14C37" w:rsidRPr="00FB3285" w:rsidTr="003D76C1">
        <w:tc>
          <w:tcPr>
            <w:tcW w:w="689" w:type="dxa"/>
          </w:tcPr>
          <w:p w:rsidR="00C14C37" w:rsidRPr="00FB3285" w:rsidRDefault="003D76C1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10.05</w:t>
            </w:r>
          </w:p>
        </w:tc>
        <w:tc>
          <w:tcPr>
            <w:tcW w:w="601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FB3285">
              <w:rPr>
                <w:rFonts w:ascii="Arial Narrow" w:hAnsi="Arial Narrow" w:cs="Arial"/>
              </w:rPr>
              <w:t>1.2</w:t>
            </w:r>
          </w:p>
        </w:tc>
        <w:tc>
          <w:tcPr>
            <w:tcW w:w="4871" w:type="dxa"/>
          </w:tcPr>
          <w:p w:rsidR="00C14C37" w:rsidRPr="00FB3285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FB3285">
              <w:rPr>
                <w:rFonts w:ascii="Arial Narrow" w:hAnsi="Arial Narrow" w:cs="Arial"/>
                <w:color w:val="000000" w:themeColor="text1"/>
              </w:rPr>
              <w:t>Chief Executive Remarks</w:t>
            </w:r>
          </w:p>
        </w:tc>
        <w:tc>
          <w:tcPr>
            <w:tcW w:w="2569" w:type="dxa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80687C">
              <w:rPr>
                <w:rFonts w:ascii="Arial Narrow" w:hAnsi="Arial Narrow" w:cs="Arial"/>
              </w:rPr>
              <w:t>Jann Gardner</w:t>
            </w:r>
          </w:p>
        </w:tc>
        <w:tc>
          <w:tcPr>
            <w:tcW w:w="1131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843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C14C37" w:rsidRPr="0080687C" w:rsidTr="003D76C1">
        <w:tc>
          <w:tcPr>
            <w:tcW w:w="689" w:type="dxa"/>
          </w:tcPr>
          <w:p w:rsidR="00C14C37" w:rsidRPr="003D76C1" w:rsidRDefault="003D76C1" w:rsidP="00DC798C">
            <w:pPr>
              <w:spacing w:after="120"/>
              <w:rPr>
                <w:rFonts w:ascii="Arial Narrow" w:hAnsi="Arial Narrow" w:cs="Arial"/>
              </w:rPr>
            </w:pPr>
            <w:r w:rsidRPr="003D76C1">
              <w:rPr>
                <w:rFonts w:ascii="Arial Narrow" w:hAnsi="Arial Narrow" w:cs="Arial"/>
              </w:rPr>
              <w:t>10.10</w:t>
            </w:r>
          </w:p>
        </w:tc>
        <w:tc>
          <w:tcPr>
            <w:tcW w:w="601" w:type="dxa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4871" w:type="dxa"/>
          </w:tcPr>
          <w:p w:rsidR="00C14C37" w:rsidRPr="0080687C" w:rsidRDefault="00C14C37" w:rsidP="00DC798C">
            <w:pPr>
              <w:spacing w:after="120"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80687C">
              <w:rPr>
                <w:rFonts w:ascii="Arial Narrow" w:hAnsi="Arial Narrow" w:cs="Arial"/>
                <w:b/>
                <w:color w:val="000000" w:themeColor="text1"/>
              </w:rPr>
              <w:t>Apologies</w:t>
            </w:r>
          </w:p>
        </w:tc>
        <w:tc>
          <w:tcPr>
            <w:tcW w:w="2569" w:type="dxa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Susan Douglas-</w:t>
            </w:r>
            <w:r w:rsidRPr="0080687C">
              <w:rPr>
                <w:rFonts w:ascii="Arial Narrow" w:hAnsi="Arial Narrow" w:cs="Arial"/>
              </w:rPr>
              <w:t>Scott CBE</w:t>
            </w:r>
          </w:p>
        </w:tc>
        <w:tc>
          <w:tcPr>
            <w:tcW w:w="1131" w:type="dxa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843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C14C37" w:rsidRPr="0080687C" w:rsidTr="003D76C1">
        <w:tc>
          <w:tcPr>
            <w:tcW w:w="689" w:type="dxa"/>
          </w:tcPr>
          <w:p w:rsidR="00C14C37" w:rsidRPr="003D76C1" w:rsidRDefault="003D76C1" w:rsidP="00DC798C">
            <w:pPr>
              <w:spacing w:after="120"/>
              <w:rPr>
                <w:rFonts w:ascii="Arial Narrow" w:hAnsi="Arial Narrow" w:cs="Arial"/>
              </w:rPr>
            </w:pPr>
            <w:r w:rsidRPr="003D76C1">
              <w:rPr>
                <w:rFonts w:ascii="Arial Narrow" w:hAnsi="Arial Narrow" w:cs="Arial"/>
              </w:rPr>
              <w:t>10.10</w:t>
            </w:r>
          </w:p>
        </w:tc>
        <w:tc>
          <w:tcPr>
            <w:tcW w:w="601" w:type="dxa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4871" w:type="dxa"/>
          </w:tcPr>
          <w:p w:rsidR="00C14C37" w:rsidRPr="0080687C" w:rsidRDefault="00C14C37" w:rsidP="00DC798C">
            <w:pPr>
              <w:spacing w:after="120"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80687C">
              <w:rPr>
                <w:rFonts w:ascii="Arial Narrow" w:hAnsi="Arial Narrow" w:cs="Arial"/>
                <w:b/>
                <w:color w:val="000000" w:themeColor="text1"/>
              </w:rPr>
              <w:t>Declarations of Interest</w:t>
            </w:r>
            <w:r w:rsidRPr="0080687C">
              <w:rPr>
                <w:rFonts w:ascii="Arial Narrow" w:hAnsi="Arial Narrow" w:cs="Arial"/>
                <w:b/>
                <w:color w:val="000000" w:themeColor="text1"/>
              </w:rPr>
              <w:tab/>
            </w:r>
          </w:p>
        </w:tc>
        <w:tc>
          <w:tcPr>
            <w:tcW w:w="2569" w:type="dxa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80687C">
              <w:rPr>
                <w:rFonts w:ascii="Arial Narrow" w:hAnsi="Arial Narrow" w:cs="Arial"/>
              </w:rPr>
              <w:t>All</w:t>
            </w:r>
          </w:p>
        </w:tc>
        <w:tc>
          <w:tcPr>
            <w:tcW w:w="1131" w:type="dxa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843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C14C37" w:rsidRPr="0080687C" w:rsidTr="003D76C1">
        <w:tc>
          <w:tcPr>
            <w:tcW w:w="689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1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4871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>Updates from last meeting</w:t>
            </w:r>
          </w:p>
        </w:tc>
        <w:tc>
          <w:tcPr>
            <w:tcW w:w="2569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31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843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C14C37" w:rsidRPr="00FB3285" w:rsidTr="003D76C1">
        <w:tc>
          <w:tcPr>
            <w:tcW w:w="689" w:type="dxa"/>
          </w:tcPr>
          <w:p w:rsidR="00C14C37" w:rsidRPr="00FB3285" w:rsidRDefault="003D76C1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10.15</w:t>
            </w:r>
          </w:p>
        </w:tc>
        <w:tc>
          <w:tcPr>
            <w:tcW w:w="601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FB3285">
              <w:rPr>
                <w:rFonts w:ascii="Arial Narrow" w:hAnsi="Arial Narrow" w:cs="Arial"/>
              </w:rPr>
              <w:t>4.1</w:t>
            </w:r>
          </w:p>
        </w:tc>
        <w:tc>
          <w:tcPr>
            <w:tcW w:w="4871" w:type="dxa"/>
          </w:tcPr>
          <w:p w:rsidR="00C14C37" w:rsidRPr="00FB3285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FB3285">
              <w:rPr>
                <w:rFonts w:ascii="Arial Narrow" w:hAnsi="Arial Narrow" w:cs="Arial"/>
                <w:color w:val="000000" w:themeColor="text1"/>
              </w:rPr>
              <w:t>Unapproved Minutes (for Board Members only)</w:t>
            </w:r>
          </w:p>
        </w:tc>
        <w:tc>
          <w:tcPr>
            <w:tcW w:w="2569" w:type="dxa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Susan Douglas-</w:t>
            </w:r>
            <w:r w:rsidRPr="0080687C">
              <w:rPr>
                <w:rFonts w:ascii="Arial Narrow" w:hAnsi="Arial Narrow" w:cs="Arial"/>
              </w:rPr>
              <w:t>Scott CBE</w:t>
            </w:r>
          </w:p>
        </w:tc>
        <w:tc>
          <w:tcPr>
            <w:tcW w:w="1131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Approval</w:t>
            </w:r>
          </w:p>
        </w:tc>
        <w:tc>
          <w:tcPr>
            <w:tcW w:w="843" w:type="dxa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Paper</w:t>
            </w:r>
          </w:p>
        </w:tc>
      </w:tr>
      <w:tr w:rsidR="00C14C37" w:rsidRPr="00FB3285" w:rsidTr="003D76C1">
        <w:tc>
          <w:tcPr>
            <w:tcW w:w="689" w:type="dxa"/>
          </w:tcPr>
          <w:p w:rsidR="00C14C37" w:rsidRPr="001F75C0" w:rsidRDefault="003D76C1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10.20</w:t>
            </w:r>
          </w:p>
        </w:tc>
        <w:tc>
          <w:tcPr>
            <w:tcW w:w="601" w:type="dxa"/>
          </w:tcPr>
          <w:p w:rsidR="00C14C37" w:rsidRPr="001F75C0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1F75C0">
              <w:rPr>
                <w:rFonts w:ascii="Arial Narrow" w:hAnsi="Arial Narrow" w:cs="Arial"/>
              </w:rPr>
              <w:t>4.2</w:t>
            </w:r>
          </w:p>
        </w:tc>
        <w:tc>
          <w:tcPr>
            <w:tcW w:w="4871" w:type="dxa"/>
          </w:tcPr>
          <w:p w:rsidR="00C14C37" w:rsidRPr="001F75C0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1F75C0">
              <w:rPr>
                <w:rFonts w:ascii="Arial Narrow" w:hAnsi="Arial Narrow" w:cs="Arial"/>
                <w:color w:val="000000" w:themeColor="text1"/>
              </w:rPr>
              <w:t>Actions (for Board Members only)</w:t>
            </w:r>
          </w:p>
        </w:tc>
        <w:tc>
          <w:tcPr>
            <w:tcW w:w="2569" w:type="dxa"/>
          </w:tcPr>
          <w:p w:rsidR="00C14C37" w:rsidRPr="001F75C0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1F75C0">
              <w:rPr>
                <w:rFonts w:ascii="Arial Narrow" w:hAnsi="Arial Narrow" w:cs="Arial"/>
              </w:rPr>
              <w:t>Susan Douglas-Scott CBE</w:t>
            </w:r>
          </w:p>
        </w:tc>
        <w:tc>
          <w:tcPr>
            <w:tcW w:w="1131" w:type="dxa"/>
          </w:tcPr>
          <w:p w:rsidR="00C14C37" w:rsidRPr="001F75C0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1F75C0">
              <w:rPr>
                <w:rFonts w:ascii="Arial Narrow" w:hAnsi="Arial Narrow" w:cs="Arial"/>
              </w:rPr>
              <w:t>Approval</w:t>
            </w:r>
          </w:p>
        </w:tc>
        <w:tc>
          <w:tcPr>
            <w:tcW w:w="843" w:type="dxa"/>
          </w:tcPr>
          <w:p w:rsidR="00C14C37" w:rsidRPr="001F75C0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1F75C0">
              <w:rPr>
                <w:rFonts w:ascii="Arial Narrow" w:hAnsi="Arial Narrow" w:cs="Arial"/>
              </w:rPr>
              <w:t>Paper</w:t>
            </w:r>
          </w:p>
        </w:tc>
      </w:tr>
      <w:tr w:rsidR="00C14C37" w:rsidRPr="00DC6352" w:rsidTr="003D76C1">
        <w:tc>
          <w:tcPr>
            <w:tcW w:w="689" w:type="dxa"/>
          </w:tcPr>
          <w:p w:rsidR="00C14C37" w:rsidRPr="00FB3285" w:rsidRDefault="003D76C1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10.30</w:t>
            </w:r>
          </w:p>
        </w:tc>
        <w:tc>
          <w:tcPr>
            <w:tcW w:w="601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FB3285">
              <w:rPr>
                <w:rFonts w:ascii="Arial Narrow" w:hAnsi="Arial Narrow" w:cs="Arial"/>
              </w:rPr>
              <w:t>4.3</w:t>
            </w:r>
          </w:p>
        </w:tc>
        <w:tc>
          <w:tcPr>
            <w:tcW w:w="4871" w:type="dxa"/>
          </w:tcPr>
          <w:p w:rsidR="00C14C37" w:rsidRPr="00FB3285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FB3285">
              <w:rPr>
                <w:rFonts w:ascii="Arial Narrow" w:hAnsi="Arial Narrow" w:cs="Arial"/>
                <w:color w:val="000000" w:themeColor="text1"/>
              </w:rPr>
              <w:t>Matters Arising</w:t>
            </w:r>
          </w:p>
        </w:tc>
        <w:tc>
          <w:tcPr>
            <w:tcW w:w="2569" w:type="dxa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80687C">
              <w:rPr>
                <w:rFonts w:ascii="Arial Narrow" w:hAnsi="Arial Narrow" w:cs="Arial"/>
              </w:rPr>
              <w:t>All</w:t>
            </w:r>
          </w:p>
        </w:tc>
        <w:tc>
          <w:tcPr>
            <w:tcW w:w="1131" w:type="dxa"/>
          </w:tcPr>
          <w:p w:rsidR="00C14C37" w:rsidRPr="00DC6352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843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C14C37" w:rsidRPr="0080687C" w:rsidTr="003D76C1">
        <w:tc>
          <w:tcPr>
            <w:tcW w:w="689" w:type="dxa"/>
            <w:shd w:val="clear" w:color="auto" w:fill="98BCF2"/>
          </w:tcPr>
          <w:p w:rsidR="00C14C37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1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4871" w:type="dxa"/>
            <w:shd w:val="clear" w:color="auto" w:fill="98BCF2"/>
          </w:tcPr>
          <w:p w:rsidR="00C14C37" w:rsidRPr="00E727D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E727DC">
              <w:rPr>
                <w:rFonts w:ascii="Arial Narrow" w:hAnsi="Arial Narrow" w:cs="Arial"/>
                <w:b/>
              </w:rPr>
              <w:t>Safe</w:t>
            </w:r>
          </w:p>
        </w:tc>
        <w:tc>
          <w:tcPr>
            <w:tcW w:w="2569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31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843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C14C37" w:rsidRPr="00DC6352" w:rsidTr="003D76C1">
        <w:tc>
          <w:tcPr>
            <w:tcW w:w="689" w:type="dxa"/>
          </w:tcPr>
          <w:p w:rsidR="00C14C37" w:rsidRPr="00E91A43" w:rsidRDefault="003D76C1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10.35</w:t>
            </w:r>
          </w:p>
        </w:tc>
        <w:tc>
          <w:tcPr>
            <w:tcW w:w="601" w:type="dxa"/>
          </w:tcPr>
          <w:p w:rsidR="00C14C37" w:rsidRPr="00E91A43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E91A43">
              <w:rPr>
                <w:rFonts w:ascii="Arial Narrow" w:hAnsi="Arial Narrow" w:cs="Arial"/>
              </w:rPr>
              <w:t>5.1</w:t>
            </w:r>
          </w:p>
        </w:tc>
        <w:tc>
          <w:tcPr>
            <w:tcW w:w="4871" w:type="dxa"/>
          </w:tcPr>
          <w:p w:rsidR="00C14C37" w:rsidRPr="00E91A43" w:rsidRDefault="00C14C37" w:rsidP="00DC798C">
            <w:pPr>
              <w:rPr>
                <w:rFonts w:ascii="Arial Narrow" w:hAnsi="Arial Narrow" w:cs="Arial"/>
              </w:rPr>
            </w:pPr>
            <w:r w:rsidRPr="00E91A43">
              <w:rPr>
                <w:rFonts w:ascii="Arial Narrow" w:hAnsi="Arial Narrow" w:cs="Arial"/>
              </w:rPr>
              <w:t>Integrated Performance Report – Board Summary Report</w:t>
            </w:r>
          </w:p>
          <w:p w:rsidR="00C14C37" w:rsidRPr="00E91A43" w:rsidRDefault="00C14C37" w:rsidP="00C14C37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December</w:t>
            </w:r>
            <w:r w:rsidRPr="00E91A43">
              <w:rPr>
                <w:rFonts w:ascii="Arial Narrow" w:hAnsi="Arial Narrow" w:cs="Arial"/>
              </w:rPr>
              <w:t xml:space="preserve"> 2019</w:t>
            </w:r>
          </w:p>
        </w:tc>
        <w:tc>
          <w:tcPr>
            <w:tcW w:w="2569" w:type="dxa"/>
          </w:tcPr>
          <w:p w:rsidR="00C14C37" w:rsidRPr="00E91A43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E91A43">
              <w:rPr>
                <w:rFonts w:ascii="Arial Narrow" w:hAnsi="Arial Narrow" w:cs="Arial"/>
              </w:rPr>
              <w:t>Jann Gardner</w:t>
            </w:r>
          </w:p>
        </w:tc>
        <w:tc>
          <w:tcPr>
            <w:tcW w:w="1131" w:type="dxa"/>
          </w:tcPr>
          <w:p w:rsidR="00C14C37" w:rsidRPr="00E91A43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E91A43">
              <w:rPr>
                <w:rFonts w:ascii="Arial Narrow" w:hAnsi="Arial Narrow" w:cs="Arial"/>
              </w:rPr>
              <w:t>Noting</w:t>
            </w:r>
          </w:p>
        </w:tc>
        <w:tc>
          <w:tcPr>
            <w:tcW w:w="843" w:type="dxa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E91A43">
              <w:rPr>
                <w:rFonts w:ascii="Arial Narrow" w:hAnsi="Arial Narrow" w:cs="Arial"/>
              </w:rPr>
              <w:t>Paper</w:t>
            </w:r>
          </w:p>
        </w:tc>
      </w:tr>
      <w:tr w:rsidR="00C14C37" w:rsidRPr="00DC6352" w:rsidTr="003D76C1">
        <w:tc>
          <w:tcPr>
            <w:tcW w:w="689" w:type="dxa"/>
          </w:tcPr>
          <w:p w:rsidR="00C14C37" w:rsidRDefault="003D76C1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10.40</w:t>
            </w:r>
          </w:p>
        </w:tc>
        <w:tc>
          <w:tcPr>
            <w:tcW w:w="601" w:type="dxa"/>
          </w:tcPr>
          <w:p w:rsidR="00C14C37" w:rsidRPr="00DC6352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5.2</w:t>
            </w:r>
          </w:p>
        </w:tc>
        <w:tc>
          <w:tcPr>
            <w:tcW w:w="4871" w:type="dxa"/>
          </w:tcPr>
          <w:p w:rsidR="00C14C37" w:rsidRPr="00DC798C" w:rsidRDefault="00C14C37" w:rsidP="00DC798C">
            <w:pPr>
              <w:rPr>
                <w:rFonts w:ascii="Arial Narrow" w:hAnsi="Arial Narrow" w:cs="Arial"/>
                <w:i/>
              </w:rPr>
            </w:pPr>
            <w:r w:rsidRPr="00DC798C">
              <w:rPr>
                <w:rFonts w:ascii="Arial Narrow" w:hAnsi="Arial Narrow" w:cs="Arial"/>
              </w:rPr>
              <w:t>Clinical Governance</w:t>
            </w:r>
          </w:p>
          <w:p w:rsidR="00C14C37" w:rsidRPr="00DC798C" w:rsidRDefault="00C14C37" w:rsidP="00250C3A">
            <w:pPr>
              <w:spacing w:after="120"/>
              <w:rPr>
                <w:rFonts w:ascii="Arial Narrow" w:hAnsi="Arial Narrow" w:cs="Arial"/>
                <w:i/>
              </w:rPr>
            </w:pPr>
            <w:r w:rsidRPr="00DC798C">
              <w:rPr>
                <w:rFonts w:ascii="Arial Narrow" w:hAnsi="Arial Narrow" w:cs="Arial"/>
                <w:i/>
              </w:rPr>
              <w:t xml:space="preserve">(IPR </w:t>
            </w:r>
            <w:r w:rsidRPr="00250C3A">
              <w:rPr>
                <w:rFonts w:ascii="Arial Narrow" w:hAnsi="Arial Narrow" w:cs="Arial"/>
                <w:i/>
              </w:rPr>
              <w:t xml:space="preserve">Board Summary Report page </w:t>
            </w:r>
            <w:r w:rsidR="00250C3A" w:rsidRPr="00250C3A">
              <w:rPr>
                <w:rFonts w:ascii="Arial Narrow" w:hAnsi="Arial Narrow" w:cs="Arial"/>
                <w:i/>
              </w:rPr>
              <w:t>6</w:t>
            </w:r>
            <w:r w:rsidRPr="00250C3A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569" w:type="dxa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Anne Marie Cavanagh</w:t>
            </w:r>
          </w:p>
        </w:tc>
        <w:tc>
          <w:tcPr>
            <w:tcW w:w="1131" w:type="dxa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Approval</w:t>
            </w:r>
          </w:p>
        </w:tc>
        <w:tc>
          <w:tcPr>
            <w:tcW w:w="843" w:type="dxa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Paper</w:t>
            </w:r>
          </w:p>
        </w:tc>
      </w:tr>
      <w:tr w:rsidR="00C14C37" w:rsidRPr="00DC6352" w:rsidTr="003D76C1">
        <w:tc>
          <w:tcPr>
            <w:tcW w:w="689" w:type="dxa"/>
          </w:tcPr>
          <w:p w:rsidR="00C14C37" w:rsidRDefault="003D76C1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10.55</w:t>
            </w:r>
          </w:p>
        </w:tc>
        <w:tc>
          <w:tcPr>
            <w:tcW w:w="601" w:type="dxa"/>
          </w:tcPr>
          <w:p w:rsidR="00C14C37" w:rsidRPr="00DC6352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5.3</w:t>
            </w:r>
          </w:p>
        </w:tc>
        <w:tc>
          <w:tcPr>
            <w:tcW w:w="4871" w:type="dxa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Clinical Governance Committee U</w:t>
            </w:r>
            <w:r w:rsidRPr="00DC798C">
              <w:rPr>
                <w:rFonts w:ascii="Arial Narrow" w:hAnsi="Arial Narrow" w:cs="Arial"/>
              </w:rPr>
              <w:t>pdate</w:t>
            </w:r>
          </w:p>
        </w:tc>
        <w:tc>
          <w:tcPr>
            <w:tcW w:w="2569" w:type="dxa"/>
          </w:tcPr>
          <w:p w:rsidR="00C14C37" w:rsidRPr="00DC798C" w:rsidRDefault="008525AE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Linda Semple</w:t>
            </w:r>
          </w:p>
        </w:tc>
        <w:tc>
          <w:tcPr>
            <w:tcW w:w="1131" w:type="dxa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843" w:type="dxa"/>
          </w:tcPr>
          <w:p w:rsidR="00C14C37" w:rsidRPr="001F75C0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1F75C0">
              <w:rPr>
                <w:rFonts w:ascii="Arial Narrow" w:hAnsi="Arial Narrow" w:cs="Arial"/>
              </w:rPr>
              <w:t>Paper</w:t>
            </w:r>
          </w:p>
        </w:tc>
      </w:tr>
      <w:tr w:rsidR="00C14C37" w:rsidRPr="0080687C" w:rsidTr="003D76C1">
        <w:tc>
          <w:tcPr>
            <w:tcW w:w="689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1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4871" w:type="dxa"/>
            <w:shd w:val="clear" w:color="auto" w:fill="98BCF2"/>
          </w:tcPr>
          <w:p w:rsidR="00C14C37" w:rsidRPr="00DC798C" w:rsidRDefault="00C14C37" w:rsidP="00380F71">
            <w:pPr>
              <w:spacing w:after="120"/>
              <w:rPr>
                <w:rFonts w:ascii="Arial Narrow" w:hAnsi="Arial Narrow" w:cs="Arial"/>
                <w:b/>
              </w:rPr>
            </w:pPr>
            <w:r w:rsidRPr="00DC798C">
              <w:rPr>
                <w:rFonts w:ascii="Arial Narrow" w:hAnsi="Arial Narrow" w:cs="Arial"/>
                <w:b/>
              </w:rPr>
              <w:t>Person Centred</w:t>
            </w:r>
          </w:p>
        </w:tc>
        <w:tc>
          <w:tcPr>
            <w:tcW w:w="2569" w:type="dxa"/>
            <w:shd w:val="clear" w:color="auto" w:fill="98BCF2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31" w:type="dxa"/>
            <w:shd w:val="clear" w:color="auto" w:fill="98BCF2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843" w:type="dxa"/>
            <w:shd w:val="clear" w:color="auto" w:fill="98BCF2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C14C37" w:rsidRPr="00DC6352" w:rsidTr="003D76C1">
        <w:tc>
          <w:tcPr>
            <w:tcW w:w="689" w:type="dxa"/>
          </w:tcPr>
          <w:p w:rsidR="00C14C37" w:rsidRPr="00DC6352" w:rsidRDefault="003D76C1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11.05</w:t>
            </w:r>
          </w:p>
        </w:tc>
        <w:tc>
          <w:tcPr>
            <w:tcW w:w="601" w:type="dxa"/>
          </w:tcPr>
          <w:p w:rsidR="00C14C37" w:rsidRPr="00DC6352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DC6352">
              <w:rPr>
                <w:rFonts w:ascii="Arial Narrow" w:hAnsi="Arial Narrow" w:cs="Arial"/>
              </w:rPr>
              <w:t>6.1</w:t>
            </w:r>
          </w:p>
        </w:tc>
        <w:tc>
          <w:tcPr>
            <w:tcW w:w="4871" w:type="dxa"/>
          </w:tcPr>
          <w:p w:rsidR="00C14C37" w:rsidRPr="00DC798C" w:rsidRDefault="00C14C37" w:rsidP="00DC798C">
            <w:pPr>
              <w:rPr>
                <w:rFonts w:ascii="Arial Narrow" w:hAnsi="Arial Narrow" w:cs="Arial"/>
                <w:i/>
              </w:rPr>
            </w:pPr>
            <w:r w:rsidRPr="00DC798C">
              <w:rPr>
                <w:rFonts w:ascii="Arial Narrow" w:hAnsi="Arial Narrow" w:cs="Arial"/>
              </w:rPr>
              <w:t>Staff Governance</w:t>
            </w:r>
          </w:p>
          <w:p w:rsidR="00C14C37" w:rsidRPr="00DC798C" w:rsidRDefault="00C14C37" w:rsidP="00250C3A">
            <w:pPr>
              <w:spacing w:after="120"/>
              <w:rPr>
                <w:rFonts w:ascii="Arial Narrow" w:hAnsi="Arial Narrow" w:cs="Arial"/>
                <w:i/>
              </w:rPr>
            </w:pPr>
            <w:r w:rsidRPr="00250C3A">
              <w:rPr>
                <w:rFonts w:ascii="Arial Narrow" w:hAnsi="Arial Narrow" w:cs="Arial"/>
                <w:i/>
              </w:rPr>
              <w:t xml:space="preserve">(IPR Board Summary Report page </w:t>
            </w:r>
            <w:r w:rsidR="00250C3A" w:rsidRPr="00250C3A">
              <w:rPr>
                <w:rFonts w:ascii="Arial Narrow" w:hAnsi="Arial Narrow" w:cs="Arial"/>
                <w:i/>
              </w:rPr>
              <w:t>10</w:t>
            </w:r>
            <w:r w:rsidRPr="00250C3A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569" w:type="dxa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Gareth Adkins</w:t>
            </w:r>
          </w:p>
        </w:tc>
        <w:tc>
          <w:tcPr>
            <w:tcW w:w="1131" w:type="dxa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Approval</w:t>
            </w:r>
          </w:p>
        </w:tc>
        <w:tc>
          <w:tcPr>
            <w:tcW w:w="843" w:type="dxa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Paper</w:t>
            </w:r>
          </w:p>
        </w:tc>
      </w:tr>
      <w:tr w:rsidR="00C14C37" w:rsidRPr="00DC6352" w:rsidTr="003D76C1">
        <w:tc>
          <w:tcPr>
            <w:tcW w:w="689" w:type="dxa"/>
          </w:tcPr>
          <w:p w:rsidR="00C14C37" w:rsidRDefault="003D76C1" w:rsidP="0040233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11.20</w:t>
            </w:r>
          </w:p>
        </w:tc>
        <w:tc>
          <w:tcPr>
            <w:tcW w:w="601" w:type="dxa"/>
          </w:tcPr>
          <w:p w:rsidR="00C14C37" w:rsidRPr="00DC6352" w:rsidRDefault="00C14C37" w:rsidP="0040233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6.2</w:t>
            </w:r>
          </w:p>
        </w:tc>
        <w:tc>
          <w:tcPr>
            <w:tcW w:w="4871" w:type="dxa"/>
          </w:tcPr>
          <w:p w:rsidR="00C14C37" w:rsidRPr="00DC798C" w:rsidRDefault="00C14C37" w:rsidP="0040233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Person Centred and Staff Governance Committee U</w:t>
            </w:r>
            <w:r w:rsidRPr="00DC798C">
              <w:rPr>
                <w:rFonts w:ascii="Arial Narrow" w:hAnsi="Arial Narrow" w:cs="Arial"/>
              </w:rPr>
              <w:t>pdate</w:t>
            </w:r>
          </w:p>
        </w:tc>
        <w:tc>
          <w:tcPr>
            <w:tcW w:w="2569" w:type="dxa"/>
          </w:tcPr>
          <w:p w:rsidR="00C14C37" w:rsidRPr="00DC798C" w:rsidRDefault="00C14C37" w:rsidP="0040233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Stephen McAllister</w:t>
            </w:r>
          </w:p>
        </w:tc>
        <w:tc>
          <w:tcPr>
            <w:tcW w:w="1131" w:type="dxa"/>
          </w:tcPr>
          <w:p w:rsidR="00C14C37" w:rsidRPr="00DC798C" w:rsidRDefault="00C14C37" w:rsidP="0040233E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843" w:type="dxa"/>
          </w:tcPr>
          <w:p w:rsidR="00C14C37" w:rsidRPr="001F75C0" w:rsidRDefault="00C14C37" w:rsidP="0040233E">
            <w:pPr>
              <w:spacing w:after="120"/>
              <w:rPr>
                <w:rFonts w:ascii="Arial Narrow" w:hAnsi="Arial Narrow" w:cs="Arial"/>
              </w:rPr>
            </w:pPr>
            <w:r w:rsidRPr="001F75C0">
              <w:rPr>
                <w:rFonts w:ascii="Arial Narrow" w:hAnsi="Arial Narrow" w:cs="Arial"/>
              </w:rPr>
              <w:t>Paper</w:t>
            </w:r>
          </w:p>
        </w:tc>
      </w:tr>
      <w:tr w:rsidR="00C14C37" w:rsidRPr="00DC6352" w:rsidTr="003D76C1">
        <w:tc>
          <w:tcPr>
            <w:tcW w:w="689" w:type="dxa"/>
          </w:tcPr>
          <w:p w:rsidR="00C14C37" w:rsidRPr="002468F0" w:rsidRDefault="003D76C1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11.30</w:t>
            </w:r>
          </w:p>
        </w:tc>
        <w:tc>
          <w:tcPr>
            <w:tcW w:w="601" w:type="dxa"/>
          </w:tcPr>
          <w:p w:rsidR="00C14C37" w:rsidRPr="002468F0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6.3</w:t>
            </w:r>
          </w:p>
        </w:tc>
        <w:tc>
          <w:tcPr>
            <w:tcW w:w="4871" w:type="dxa"/>
          </w:tcPr>
          <w:p w:rsidR="00C14C37" w:rsidRPr="002468F0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Partnership Forum Update</w:t>
            </w:r>
          </w:p>
        </w:tc>
        <w:tc>
          <w:tcPr>
            <w:tcW w:w="2569" w:type="dxa"/>
          </w:tcPr>
          <w:p w:rsidR="00C14C37" w:rsidRPr="002468F0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Jane Christie-Flight</w:t>
            </w:r>
          </w:p>
        </w:tc>
        <w:tc>
          <w:tcPr>
            <w:tcW w:w="1131" w:type="dxa"/>
          </w:tcPr>
          <w:p w:rsidR="00C14C37" w:rsidRPr="002468F0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Noting</w:t>
            </w:r>
          </w:p>
        </w:tc>
        <w:tc>
          <w:tcPr>
            <w:tcW w:w="843" w:type="dxa"/>
          </w:tcPr>
          <w:p w:rsidR="00C14C37" w:rsidRPr="001F75C0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Paper</w:t>
            </w:r>
          </w:p>
        </w:tc>
      </w:tr>
      <w:tr w:rsidR="00C14C37" w:rsidRPr="003D76C1" w:rsidTr="003D76C1">
        <w:tc>
          <w:tcPr>
            <w:tcW w:w="689" w:type="dxa"/>
          </w:tcPr>
          <w:p w:rsidR="00C14C37" w:rsidRPr="00C44132" w:rsidRDefault="003D76C1" w:rsidP="00CD5BAC">
            <w:pPr>
              <w:spacing w:after="120"/>
              <w:rPr>
                <w:rFonts w:ascii="Arial Narrow" w:hAnsi="Arial Narrow" w:cs="Arial"/>
              </w:rPr>
            </w:pPr>
            <w:r w:rsidRPr="00C44132">
              <w:rPr>
                <w:rFonts w:ascii="Arial Narrow" w:hAnsi="Arial Narrow" w:cs="Arial"/>
              </w:rPr>
              <w:t>11.40</w:t>
            </w:r>
          </w:p>
        </w:tc>
        <w:tc>
          <w:tcPr>
            <w:tcW w:w="601" w:type="dxa"/>
          </w:tcPr>
          <w:p w:rsidR="00C14C37" w:rsidRPr="00C44132" w:rsidRDefault="00C14C37" w:rsidP="00CD5BAC">
            <w:pPr>
              <w:spacing w:after="120"/>
              <w:rPr>
                <w:rFonts w:ascii="Arial Narrow" w:hAnsi="Arial Narrow" w:cs="Arial"/>
              </w:rPr>
            </w:pPr>
            <w:r w:rsidRPr="00C44132">
              <w:rPr>
                <w:rFonts w:ascii="Arial Narrow" w:hAnsi="Arial Narrow" w:cs="Arial"/>
              </w:rPr>
              <w:t>6.4</w:t>
            </w:r>
          </w:p>
        </w:tc>
        <w:tc>
          <w:tcPr>
            <w:tcW w:w="4871" w:type="dxa"/>
          </w:tcPr>
          <w:p w:rsidR="00C14C37" w:rsidRPr="00C44132" w:rsidRDefault="006172EA" w:rsidP="00CD5BA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Whistleblowing</w:t>
            </w:r>
          </w:p>
        </w:tc>
        <w:tc>
          <w:tcPr>
            <w:tcW w:w="2569" w:type="dxa"/>
          </w:tcPr>
          <w:p w:rsidR="00C14C37" w:rsidRPr="00C44132" w:rsidRDefault="00CD5BAC" w:rsidP="00CD5BAC">
            <w:pPr>
              <w:spacing w:after="120"/>
              <w:rPr>
                <w:rFonts w:ascii="Arial Narrow" w:hAnsi="Arial Narrow" w:cs="Arial"/>
              </w:rPr>
            </w:pPr>
            <w:r w:rsidRPr="00C44132">
              <w:rPr>
                <w:rFonts w:ascii="Arial Narrow" w:hAnsi="Arial Narrow" w:cs="Arial"/>
              </w:rPr>
              <w:t>Susan Douglas-Scott CBE</w:t>
            </w:r>
          </w:p>
        </w:tc>
        <w:tc>
          <w:tcPr>
            <w:tcW w:w="1131" w:type="dxa"/>
          </w:tcPr>
          <w:p w:rsidR="00C14C37" w:rsidRPr="00C44132" w:rsidRDefault="00CD5BAC" w:rsidP="00CD5BAC">
            <w:pPr>
              <w:spacing w:after="120"/>
              <w:rPr>
                <w:rFonts w:ascii="Arial Narrow" w:hAnsi="Arial Narrow" w:cs="Arial"/>
              </w:rPr>
            </w:pPr>
            <w:r w:rsidRPr="00C44132">
              <w:rPr>
                <w:rFonts w:ascii="Arial Narrow" w:hAnsi="Arial Narrow" w:cs="Arial"/>
              </w:rPr>
              <w:t>Noting</w:t>
            </w:r>
          </w:p>
        </w:tc>
        <w:tc>
          <w:tcPr>
            <w:tcW w:w="843" w:type="dxa"/>
          </w:tcPr>
          <w:p w:rsidR="00C14C37" w:rsidRPr="003D76C1" w:rsidRDefault="00CD5BAC" w:rsidP="00CD5BAC">
            <w:pPr>
              <w:spacing w:after="120"/>
              <w:rPr>
                <w:rFonts w:ascii="Arial Narrow" w:hAnsi="Arial Narrow" w:cs="Arial"/>
              </w:rPr>
            </w:pPr>
            <w:r w:rsidRPr="00C44132">
              <w:rPr>
                <w:rFonts w:ascii="Arial Narrow" w:hAnsi="Arial Narrow" w:cs="Arial"/>
              </w:rPr>
              <w:t>Paper</w:t>
            </w:r>
          </w:p>
        </w:tc>
      </w:tr>
      <w:tr w:rsidR="003D76C1" w:rsidRPr="003D76C1" w:rsidTr="000033C1">
        <w:tc>
          <w:tcPr>
            <w:tcW w:w="10704" w:type="dxa"/>
            <w:gridSpan w:val="6"/>
            <w:shd w:val="clear" w:color="auto" w:fill="D9D9D9" w:themeFill="background1" w:themeFillShade="D9"/>
            <w:vAlign w:val="center"/>
          </w:tcPr>
          <w:p w:rsidR="003D76C1" w:rsidRPr="003D76C1" w:rsidRDefault="003D76C1" w:rsidP="00CD5BAC">
            <w:pPr>
              <w:spacing w:after="120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3D76C1">
              <w:rPr>
                <w:rFonts w:ascii="Arial Narrow" w:hAnsi="Arial Narrow" w:cs="Arial"/>
                <w:b/>
                <w:sz w:val="23"/>
                <w:szCs w:val="23"/>
              </w:rPr>
              <w:t>11.45 BREAK</w:t>
            </w:r>
          </w:p>
        </w:tc>
      </w:tr>
      <w:tr w:rsidR="00C14C37" w:rsidRPr="0080687C" w:rsidTr="003D76C1">
        <w:tc>
          <w:tcPr>
            <w:tcW w:w="689" w:type="dxa"/>
            <w:shd w:val="clear" w:color="auto" w:fill="98BCF2"/>
          </w:tcPr>
          <w:p w:rsidR="00C14C37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1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4871" w:type="dxa"/>
            <w:shd w:val="clear" w:color="auto" w:fill="98BCF2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DC798C">
              <w:rPr>
                <w:rFonts w:ascii="Arial Narrow" w:hAnsi="Arial Narrow" w:cs="Arial"/>
                <w:b/>
              </w:rPr>
              <w:t>Effective</w:t>
            </w:r>
          </w:p>
        </w:tc>
        <w:tc>
          <w:tcPr>
            <w:tcW w:w="2569" w:type="dxa"/>
            <w:shd w:val="clear" w:color="auto" w:fill="98BCF2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31" w:type="dxa"/>
            <w:shd w:val="clear" w:color="auto" w:fill="98BCF2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843" w:type="dxa"/>
            <w:shd w:val="clear" w:color="auto" w:fill="98BCF2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C14C37" w:rsidRPr="00DC6352" w:rsidTr="003D76C1">
        <w:tc>
          <w:tcPr>
            <w:tcW w:w="689" w:type="dxa"/>
          </w:tcPr>
          <w:p w:rsidR="00C14C37" w:rsidRDefault="003D76C1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11.55</w:t>
            </w:r>
          </w:p>
        </w:tc>
        <w:tc>
          <w:tcPr>
            <w:tcW w:w="601" w:type="dxa"/>
          </w:tcPr>
          <w:p w:rsidR="00C14C37" w:rsidRPr="00DC6352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7.1</w:t>
            </w:r>
          </w:p>
        </w:tc>
        <w:tc>
          <w:tcPr>
            <w:tcW w:w="4871" w:type="dxa"/>
          </w:tcPr>
          <w:p w:rsidR="00C14C37" w:rsidRPr="00DC798C" w:rsidRDefault="00C14C37" w:rsidP="00DC798C">
            <w:pPr>
              <w:rPr>
                <w:rFonts w:ascii="Arial Narrow" w:hAnsi="Arial Narrow" w:cs="Arial"/>
                <w:i/>
              </w:rPr>
            </w:pPr>
            <w:r w:rsidRPr="00DC798C">
              <w:rPr>
                <w:rFonts w:ascii="Arial Narrow" w:hAnsi="Arial Narrow" w:cs="Arial"/>
              </w:rPr>
              <w:t>Operational Performance</w:t>
            </w:r>
          </w:p>
          <w:p w:rsidR="00C14C37" w:rsidRPr="00DC798C" w:rsidRDefault="00C14C37" w:rsidP="00250C3A">
            <w:pPr>
              <w:spacing w:after="120"/>
              <w:rPr>
                <w:rFonts w:ascii="Arial Narrow" w:hAnsi="Arial Narrow" w:cs="Arial"/>
                <w:i/>
              </w:rPr>
            </w:pPr>
            <w:r w:rsidRPr="00250C3A">
              <w:rPr>
                <w:rFonts w:ascii="Arial Narrow" w:hAnsi="Arial Narrow" w:cs="Arial"/>
                <w:i/>
              </w:rPr>
              <w:t xml:space="preserve">(IPR Board Summary Report page </w:t>
            </w:r>
            <w:r w:rsidR="00250C3A" w:rsidRPr="00250C3A">
              <w:rPr>
                <w:rFonts w:ascii="Arial Narrow" w:hAnsi="Arial Narrow" w:cs="Arial"/>
                <w:i/>
              </w:rPr>
              <w:t>15</w:t>
            </w:r>
            <w:r w:rsidRPr="00250C3A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569" w:type="dxa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June Rogers</w:t>
            </w:r>
          </w:p>
        </w:tc>
        <w:tc>
          <w:tcPr>
            <w:tcW w:w="1131" w:type="dxa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Approval</w:t>
            </w:r>
          </w:p>
        </w:tc>
        <w:tc>
          <w:tcPr>
            <w:tcW w:w="843" w:type="dxa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Paper</w:t>
            </w:r>
          </w:p>
        </w:tc>
      </w:tr>
      <w:tr w:rsidR="00C14C37" w:rsidRPr="00DC6352" w:rsidTr="003D76C1">
        <w:tc>
          <w:tcPr>
            <w:tcW w:w="689" w:type="dxa"/>
          </w:tcPr>
          <w:p w:rsidR="00C14C37" w:rsidRPr="002468F0" w:rsidRDefault="003D76C1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12.10</w:t>
            </w:r>
          </w:p>
        </w:tc>
        <w:tc>
          <w:tcPr>
            <w:tcW w:w="601" w:type="dxa"/>
          </w:tcPr>
          <w:p w:rsidR="00C14C37" w:rsidRPr="002468F0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7.2</w:t>
            </w:r>
          </w:p>
        </w:tc>
        <w:tc>
          <w:tcPr>
            <w:tcW w:w="4871" w:type="dxa"/>
          </w:tcPr>
          <w:p w:rsidR="00C14C37" w:rsidRPr="002468F0" w:rsidRDefault="00C14C37" w:rsidP="00DC798C">
            <w:pPr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Finance Report</w:t>
            </w:r>
          </w:p>
          <w:p w:rsidR="00C14C37" w:rsidRPr="002468F0" w:rsidRDefault="00C14C37" w:rsidP="00250C3A">
            <w:pPr>
              <w:spacing w:after="120"/>
              <w:rPr>
                <w:rFonts w:ascii="Arial Narrow" w:hAnsi="Arial Narrow" w:cs="Arial"/>
                <w:i/>
              </w:rPr>
            </w:pPr>
            <w:r w:rsidRPr="002468F0">
              <w:rPr>
                <w:rFonts w:ascii="Arial Narrow" w:hAnsi="Arial Narrow" w:cs="Arial"/>
                <w:i/>
              </w:rPr>
              <w:t xml:space="preserve">(IPR Board </w:t>
            </w:r>
            <w:r w:rsidRPr="00250C3A">
              <w:rPr>
                <w:rFonts w:ascii="Arial Narrow" w:hAnsi="Arial Narrow" w:cs="Arial"/>
                <w:i/>
              </w:rPr>
              <w:t>Summary Report page 1</w:t>
            </w:r>
            <w:r w:rsidR="00250C3A" w:rsidRPr="00250C3A">
              <w:rPr>
                <w:rFonts w:ascii="Arial Narrow" w:hAnsi="Arial Narrow" w:cs="Arial"/>
                <w:i/>
              </w:rPr>
              <w:t>8</w:t>
            </w:r>
            <w:r w:rsidRPr="00250C3A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569" w:type="dxa"/>
          </w:tcPr>
          <w:p w:rsidR="00C14C37" w:rsidRPr="002468F0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Colin Neil</w:t>
            </w:r>
          </w:p>
        </w:tc>
        <w:tc>
          <w:tcPr>
            <w:tcW w:w="1131" w:type="dxa"/>
          </w:tcPr>
          <w:p w:rsidR="00C14C37" w:rsidRPr="002468F0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Approval</w:t>
            </w:r>
          </w:p>
        </w:tc>
        <w:tc>
          <w:tcPr>
            <w:tcW w:w="843" w:type="dxa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Paper</w:t>
            </w:r>
          </w:p>
        </w:tc>
      </w:tr>
      <w:tr w:rsidR="000B5C07" w:rsidRPr="00DC6352" w:rsidTr="003D76C1">
        <w:tc>
          <w:tcPr>
            <w:tcW w:w="689" w:type="dxa"/>
          </w:tcPr>
          <w:p w:rsidR="000B5C07" w:rsidRPr="001F75C0" w:rsidRDefault="003D76C1" w:rsidP="000B5C07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12.25</w:t>
            </w:r>
          </w:p>
        </w:tc>
        <w:tc>
          <w:tcPr>
            <w:tcW w:w="601" w:type="dxa"/>
          </w:tcPr>
          <w:p w:rsidR="000B5C07" w:rsidRPr="001F75C0" w:rsidRDefault="000B5C07" w:rsidP="000B5C07">
            <w:pPr>
              <w:spacing w:after="120"/>
              <w:rPr>
                <w:rFonts w:ascii="Arial Narrow" w:hAnsi="Arial Narrow" w:cs="Arial"/>
              </w:rPr>
            </w:pPr>
            <w:r w:rsidRPr="001F75C0">
              <w:rPr>
                <w:rFonts w:ascii="Arial Narrow" w:hAnsi="Arial Narrow" w:cs="Arial"/>
              </w:rPr>
              <w:t>7.3</w:t>
            </w:r>
          </w:p>
        </w:tc>
        <w:tc>
          <w:tcPr>
            <w:tcW w:w="4871" w:type="dxa"/>
          </w:tcPr>
          <w:p w:rsidR="000B5C07" w:rsidRPr="00DC798C" w:rsidRDefault="000B5C07" w:rsidP="000B5C07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 xml:space="preserve">Finance, Performance and Planning Committee </w:t>
            </w:r>
            <w:r>
              <w:rPr>
                <w:rFonts w:ascii="Arial Narrow" w:hAnsi="Arial Narrow" w:cs="Arial"/>
              </w:rPr>
              <w:t>U</w:t>
            </w:r>
            <w:r w:rsidRPr="00DC798C">
              <w:rPr>
                <w:rFonts w:ascii="Arial Narrow" w:hAnsi="Arial Narrow" w:cs="Arial"/>
              </w:rPr>
              <w:t>pdate</w:t>
            </w:r>
          </w:p>
        </w:tc>
        <w:tc>
          <w:tcPr>
            <w:tcW w:w="2569" w:type="dxa"/>
          </w:tcPr>
          <w:p w:rsidR="000B5C07" w:rsidRPr="00DC798C" w:rsidRDefault="000B5C07" w:rsidP="000B5C07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Linda Semple</w:t>
            </w:r>
          </w:p>
        </w:tc>
        <w:tc>
          <w:tcPr>
            <w:tcW w:w="1131" w:type="dxa"/>
          </w:tcPr>
          <w:p w:rsidR="000B5C07" w:rsidRPr="00DC798C" w:rsidRDefault="000B5C07" w:rsidP="000B5C07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843" w:type="dxa"/>
            <w:shd w:val="clear" w:color="auto" w:fill="auto"/>
          </w:tcPr>
          <w:p w:rsidR="000B5C07" w:rsidRPr="001F75C0" w:rsidRDefault="000B5C07" w:rsidP="000B5C07">
            <w:pPr>
              <w:spacing w:after="120"/>
              <w:rPr>
                <w:rFonts w:ascii="Arial Narrow" w:hAnsi="Arial Narrow" w:cs="Arial"/>
              </w:rPr>
            </w:pPr>
            <w:r w:rsidRPr="001F75C0">
              <w:rPr>
                <w:rFonts w:ascii="Arial Narrow" w:hAnsi="Arial Narrow" w:cs="Arial"/>
              </w:rPr>
              <w:t>Paper</w:t>
            </w:r>
          </w:p>
        </w:tc>
      </w:tr>
      <w:tr w:rsidR="00C14C37" w:rsidRPr="0080687C" w:rsidTr="003D76C1">
        <w:tc>
          <w:tcPr>
            <w:tcW w:w="689" w:type="dxa"/>
            <w:shd w:val="clear" w:color="auto" w:fill="98BCF2"/>
          </w:tcPr>
          <w:p w:rsidR="00C14C37" w:rsidRDefault="00C14C37" w:rsidP="0040233E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1" w:type="dxa"/>
            <w:shd w:val="clear" w:color="auto" w:fill="98BCF2"/>
          </w:tcPr>
          <w:p w:rsidR="00C14C37" w:rsidRPr="0080687C" w:rsidRDefault="00C14C37" w:rsidP="0040233E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8.</w:t>
            </w:r>
          </w:p>
        </w:tc>
        <w:tc>
          <w:tcPr>
            <w:tcW w:w="4871" w:type="dxa"/>
            <w:shd w:val="clear" w:color="auto" w:fill="98BCF2"/>
          </w:tcPr>
          <w:p w:rsidR="00C14C37" w:rsidRPr="00DC798C" w:rsidRDefault="00C14C37" w:rsidP="0040233E">
            <w:pPr>
              <w:spacing w:after="120"/>
              <w:rPr>
                <w:rFonts w:ascii="Arial Narrow" w:hAnsi="Arial Narrow" w:cs="Arial"/>
                <w:b/>
              </w:rPr>
            </w:pPr>
            <w:r w:rsidRPr="00DC798C">
              <w:rPr>
                <w:rFonts w:ascii="Arial Narrow" w:hAnsi="Arial Narrow" w:cs="Arial"/>
                <w:b/>
              </w:rPr>
              <w:t>Effective</w:t>
            </w:r>
            <w:r>
              <w:rPr>
                <w:rFonts w:ascii="Arial Narrow" w:hAnsi="Arial Narrow" w:cs="Arial"/>
                <w:b/>
              </w:rPr>
              <w:t xml:space="preserve"> – Business and Strategy</w:t>
            </w:r>
          </w:p>
        </w:tc>
        <w:tc>
          <w:tcPr>
            <w:tcW w:w="2569" w:type="dxa"/>
            <w:shd w:val="clear" w:color="auto" w:fill="98BCF2"/>
          </w:tcPr>
          <w:p w:rsidR="00C14C37" w:rsidRPr="00DC798C" w:rsidRDefault="00C14C37" w:rsidP="0040233E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31" w:type="dxa"/>
            <w:shd w:val="clear" w:color="auto" w:fill="98BCF2"/>
          </w:tcPr>
          <w:p w:rsidR="00C14C37" w:rsidRPr="00DC798C" w:rsidRDefault="00C14C37" w:rsidP="0040233E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843" w:type="dxa"/>
            <w:shd w:val="clear" w:color="auto" w:fill="98BCF2"/>
          </w:tcPr>
          <w:p w:rsidR="00C14C37" w:rsidRPr="00DC798C" w:rsidRDefault="00C14C37" w:rsidP="0040233E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C14C37" w:rsidRPr="002468F0" w:rsidTr="003D76C1">
        <w:tc>
          <w:tcPr>
            <w:tcW w:w="689" w:type="dxa"/>
          </w:tcPr>
          <w:p w:rsidR="00C14C37" w:rsidRPr="002468F0" w:rsidRDefault="003D76C1" w:rsidP="00A06AC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12.35</w:t>
            </w:r>
          </w:p>
        </w:tc>
        <w:tc>
          <w:tcPr>
            <w:tcW w:w="601" w:type="dxa"/>
          </w:tcPr>
          <w:p w:rsidR="00C14C37" w:rsidRPr="002468F0" w:rsidRDefault="00C14C37" w:rsidP="00A06AC5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8.1</w:t>
            </w:r>
          </w:p>
        </w:tc>
        <w:tc>
          <w:tcPr>
            <w:tcW w:w="4871" w:type="dxa"/>
          </w:tcPr>
          <w:p w:rsidR="00C14C37" w:rsidRPr="002468F0" w:rsidRDefault="00C14C37" w:rsidP="0040233E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Hospital Expansion Phase One Update</w:t>
            </w:r>
          </w:p>
        </w:tc>
        <w:tc>
          <w:tcPr>
            <w:tcW w:w="2569" w:type="dxa"/>
          </w:tcPr>
          <w:p w:rsidR="00C14C37" w:rsidRPr="002468F0" w:rsidRDefault="00C14C37" w:rsidP="0040233E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June Rogers</w:t>
            </w:r>
          </w:p>
        </w:tc>
        <w:tc>
          <w:tcPr>
            <w:tcW w:w="1131" w:type="dxa"/>
          </w:tcPr>
          <w:p w:rsidR="00C14C37" w:rsidRPr="002468F0" w:rsidRDefault="00C14C37" w:rsidP="0040233E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Noting</w:t>
            </w:r>
          </w:p>
        </w:tc>
        <w:tc>
          <w:tcPr>
            <w:tcW w:w="843" w:type="dxa"/>
          </w:tcPr>
          <w:p w:rsidR="00C14C37" w:rsidRPr="002468F0" w:rsidRDefault="00C14C37" w:rsidP="0040233E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Paper</w:t>
            </w:r>
          </w:p>
        </w:tc>
      </w:tr>
      <w:tr w:rsidR="00C14C37" w:rsidRPr="001F75C0" w:rsidTr="003D76C1">
        <w:tc>
          <w:tcPr>
            <w:tcW w:w="689" w:type="dxa"/>
          </w:tcPr>
          <w:p w:rsidR="00C14C37" w:rsidRPr="002468F0" w:rsidRDefault="003D76C1" w:rsidP="0040233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12.45</w:t>
            </w:r>
          </w:p>
        </w:tc>
        <w:tc>
          <w:tcPr>
            <w:tcW w:w="601" w:type="dxa"/>
          </w:tcPr>
          <w:p w:rsidR="00C14C37" w:rsidRPr="002468F0" w:rsidRDefault="00C14C37" w:rsidP="0040233E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8.2</w:t>
            </w:r>
          </w:p>
        </w:tc>
        <w:tc>
          <w:tcPr>
            <w:tcW w:w="4871" w:type="dxa"/>
          </w:tcPr>
          <w:p w:rsidR="00C14C37" w:rsidRPr="002468F0" w:rsidRDefault="00C14C37" w:rsidP="008D4275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Hospital Expansion Phase Two Update</w:t>
            </w:r>
          </w:p>
        </w:tc>
        <w:tc>
          <w:tcPr>
            <w:tcW w:w="2569" w:type="dxa"/>
          </w:tcPr>
          <w:p w:rsidR="00C14C37" w:rsidRPr="002468F0" w:rsidRDefault="00C14C37" w:rsidP="0040233E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June Rogers</w:t>
            </w:r>
          </w:p>
        </w:tc>
        <w:tc>
          <w:tcPr>
            <w:tcW w:w="1131" w:type="dxa"/>
          </w:tcPr>
          <w:p w:rsidR="00C14C37" w:rsidRPr="002468F0" w:rsidRDefault="00C14C37" w:rsidP="0040233E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Noting</w:t>
            </w:r>
          </w:p>
        </w:tc>
        <w:tc>
          <w:tcPr>
            <w:tcW w:w="843" w:type="dxa"/>
          </w:tcPr>
          <w:p w:rsidR="00C14C37" w:rsidRPr="002468F0" w:rsidRDefault="00C14C37" w:rsidP="0040233E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Paper</w:t>
            </w:r>
          </w:p>
        </w:tc>
      </w:tr>
      <w:tr w:rsidR="00C14C37" w:rsidRPr="000B5C07" w:rsidTr="003D76C1">
        <w:tc>
          <w:tcPr>
            <w:tcW w:w="689" w:type="dxa"/>
          </w:tcPr>
          <w:p w:rsidR="00C14C37" w:rsidRPr="000033C1" w:rsidRDefault="003D76C1" w:rsidP="0040233E">
            <w:pPr>
              <w:spacing w:after="120"/>
              <w:rPr>
                <w:rFonts w:ascii="Arial Narrow" w:hAnsi="Arial Narrow" w:cs="Arial"/>
              </w:rPr>
            </w:pPr>
            <w:r w:rsidRPr="000033C1">
              <w:rPr>
                <w:rFonts w:ascii="Arial Narrow" w:hAnsi="Arial Narrow" w:cs="Arial"/>
              </w:rPr>
              <w:t>12.55</w:t>
            </w:r>
          </w:p>
        </w:tc>
        <w:tc>
          <w:tcPr>
            <w:tcW w:w="601" w:type="dxa"/>
          </w:tcPr>
          <w:p w:rsidR="00C14C37" w:rsidRPr="000033C1" w:rsidRDefault="00C14C37" w:rsidP="0040233E">
            <w:pPr>
              <w:spacing w:after="120"/>
              <w:rPr>
                <w:rFonts w:ascii="Arial Narrow" w:hAnsi="Arial Narrow" w:cs="Arial"/>
              </w:rPr>
            </w:pPr>
            <w:r w:rsidRPr="000033C1">
              <w:rPr>
                <w:rFonts w:ascii="Arial Narrow" w:hAnsi="Arial Narrow" w:cs="Arial"/>
              </w:rPr>
              <w:t>8.3</w:t>
            </w:r>
          </w:p>
        </w:tc>
        <w:tc>
          <w:tcPr>
            <w:tcW w:w="4871" w:type="dxa"/>
          </w:tcPr>
          <w:p w:rsidR="00C14C37" w:rsidRPr="000033C1" w:rsidRDefault="00C14C37" w:rsidP="008D4275">
            <w:pPr>
              <w:spacing w:after="120"/>
              <w:rPr>
                <w:rFonts w:ascii="Arial Narrow" w:hAnsi="Arial Narrow" w:cs="Arial"/>
              </w:rPr>
            </w:pPr>
            <w:r w:rsidRPr="000033C1">
              <w:rPr>
                <w:rFonts w:ascii="Arial Narrow" w:hAnsi="Arial Narrow" w:cs="Arial"/>
              </w:rPr>
              <w:t>NHS Scotland Academy</w:t>
            </w:r>
          </w:p>
        </w:tc>
        <w:tc>
          <w:tcPr>
            <w:tcW w:w="2569" w:type="dxa"/>
          </w:tcPr>
          <w:p w:rsidR="00C14C37" w:rsidRPr="000033C1" w:rsidRDefault="00C14C37" w:rsidP="0040233E">
            <w:pPr>
              <w:spacing w:after="120"/>
              <w:rPr>
                <w:rFonts w:ascii="Arial Narrow" w:hAnsi="Arial Narrow" w:cs="Arial"/>
              </w:rPr>
            </w:pPr>
            <w:r w:rsidRPr="000033C1">
              <w:rPr>
                <w:rFonts w:ascii="Arial Narrow" w:hAnsi="Arial Narrow" w:cs="Arial"/>
              </w:rPr>
              <w:t>Anne Marie Cavanagh</w:t>
            </w:r>
          </w:p>
        </w:tc>
        <w:tc>
          <w:tcPr>
            <w:tcW w:w="1131" w:type="dxa"/>
          </w:tcPr>
          <w:p w:rsidR="00C14C37" w:rsidRPr="000033C1" w:rsidRDefault="00C14C37" w:rsidP="0040233E">
            <w:pPr>
              <w:spacing w:after="120"/>
              <w:rPr>
                <w:rFonts w:ascii="Arial Narrow" w:hAnsi="Arial Narrow" w:cs="Arial"/>
              </w:rPr>
            </w:pPr>
            <w:r w:rsidRPr="000033C1">
              <w:rPr>
                <w:rFonts w:ascii="Arial Narrow" w:hAnsi="Arial Narrow" w:cs="Arial"/>
              </w:rPr>
              <w:t>Noting</w:t>
            </w:r>
          </w:p>
        </w:tc>
        <w:tc>
          <w:tcPr>
            <w:tcW w:w="843" w:type="dxa"/>
          </w:tcPr>
          <w:p w:rsidR="00C14C37" w:rsidRPr="000033C1" w:rsidRDefault="00C14C37" w:rsidP="0040233E">
            <w:pPr>
              <w:spacing w:after="120"/>
              <w:rPr>
                <w:rFonts w:ascii="Arial Narrow" w:hAnsi="Arial Narrow" w:cs="Arial"/>
              </w:rPr>
            </w:pPr>
            <w:r w:rsidRPr="000033C1">
              <w:rPr>
                <w:rFonts w:ascii="Arial Narrow" w:hAnsi="Arial Narrow" w:cs="Arial"/>
              </w:rPr>
              <w:t>Paper</w:t>
            </w:r>
          </w:p>
        </w:tc>
      </w:tr>
      <w:tr w:rsidR="003D76C1" w:rsidRPr="003D76C1" w:rsidTr="0028458B">
        <w:tc>
          <w:tcPr>
            <w:tcW w:w="10704" w:type="dxa"/>
            <w:gridSpan w:val="6"/>
            <w:shd w:val="clear" w:color="auto" w:fill="D9D9D9" w:themeFill="background1" w:themeFillShade="D9"/>
          </w:tcPr>
          <w:p w:rsidR="003D76C1" w:rsidRPr="003D76C1" w:rsidRDefault="003D76C1" w:rsidP="003D76C1">
            <w:pPr>
              <w:spacing w:after="120"/>
              <w:rPr>
                <w:rFonts w:ascii="Arial Narrow" w:hAnsi="Arial Narrow" w:cs="Arial"/>
                <w:b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sz w:val="23"/>
                <w:szCs w:val="23"/>
              </w:rPr>
              <w:lastRenderedPageBreak/>
              <w:t>13.05</w:t>
            </w:r>
            <w:r w:rsidRPr="003D76C1">
              <w:rPr>
                <w:rFonts w:ascii="Arial Narrow" w:hAnsi="Arial Narrow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 Narrow" w:hAnsi="Arial Narrow" w:cs="Arial"/>
                <w:b/>
                <w:sz w:val="23"/>
                <w:szCs w:val="23"/>
              </w:rPr>
              <w:t>LUNCH</w:t>
            </w:r>
          </w:p>
        </w:tc>
      </w:tr>
      <w:tr w:rsidR="00C14C37" w:rsidRPr="000033C1" w:rsidTr="003D76C1">
        <w:tc>
          <w:tcPr>
            <w:tcW w:w="689" w:type="dxa"/>
            <w:shd w:val="clear" w:color="auto" w:fill="auto"/>
          </w:tcPr>
          <w:p w:rsidR="00C14C37" w:rsidRPr="000033C1" w:rsidRDefault="003D76C1" w:rsidP="00C14C37">
            <w:pPr>
              <w:spacing w:after="120"/>
              <w:rPr>
                <w:rFonts w:ascii="Arial Narrow" w:hAnsi="Arial Narrow" w:cs="Arial"/>
              </w:rPr>
            </w:pPr>
            <w:r w:rsidRPr="000033C1">
              <w:rPr>
                <w:rFonts w:ascii="Arial Narrow" w:hAnsi="Arial Narrow" w:cs="Arial"/>
              </w:rPr>
              <w:t>13.25</w:t>
            </w:r>
          </w:p>
        </w:tc>
        <w:tc>
          <w:tcPr>
            <w:tcW w:w="601" w:type="dxa"/>
            <w:shd w:val="clear" w:color="auto" w:fill="auto"/>
          </w:tcPr>
          <w:p w:rsidR="00C14C37" w:rsidRPr="000033C1" w:rsidRDefault="00C14C37" w:rsidP="00C14C37">
            <w:pPr>
              <w:spacing w:after="120"/>
              <w:rPr>
                <w:rFonts w:ascii="Arial Narrow" w:hAnsi="Arial Narrow" w:cs="Arial"/>
              </w:rPr>
            </w:pPr>
            <w:r w:rsidRPr="000033C1">
              <w:rPr>
                <w:rFonts w:ascii="Arial Narrow" w:hAnsi="Arial Narrow" w:cs="Arial"/>
              </w:rPr>
              <w:t>8.4</w:t>
            </w:r>
          </w:p>
        </w:tc>
        <w:tc>
          <w:tcPr>
            <w:tcW w:w="4871" w:type="dxa"/>
            <w:shd w:val="clear" w:color="auto" w:fill="auto"/>
          </w:tcPr>
          <w:p w:rsidR="00C14C37" w:rsidRPr="000033C1" w:rsidRDefault="00C14C37" w:rsidP="00C14C37">
            <w:pPr>
              <w:spacing w:after="120"/>
              <w:rPr>
                <w:rFonts w:ascii="Arial Narrow" w:hAnsi="Arial Narrow" w:cs="Arial"/>
              </w:rPr>
            </w:pPr>
            <w:bookmarkStart w:id="0" w:name="_GoBack"/>
            <w:bookmarkEnd w:id="0"/>
            <w:r w:rsidRPr="000033C1">
              <w:rPr>
                <w:rFonts w:ascii="Arial Narrow" w:hAnsi="Arial Narrow"/>
                <w:sz w:val="23"/>
                <w:szCs w:val="23"/>
              </w:rPr>
              <w:t>Sharing Intelligence for Health &amp; Care Group</w:t>
            </w:r>
          </w:p>
        </w:tc>
        <w:tc>
          <w:tcPr>
            <w:tcW w:w="2569" w:type="dxa"/>
            <w:shd w:val="clear" w:color="auto" w:fill="auto"/>
          </w:tcPr>
          <w:p w:rsidR="00C14C37" w:rsidRPr="000033C1" w:rsidRDefault="00C14C37" w:rsidP="00C14C37">
            <w:pPr>
              <w:spacing w:after="120"/>
              <w:rPr>
                <w:rFonts w:ascii="Arial Narrow" w:hAnsi="Arial Narrow" w:cs="Arial"/>
              </w:rPr>
            </w:pPr>
            <w:r w:rsidRPr="000033C1">
              <w:rPr>
                <w:rFonts w:ascii="Arial Narrow" w:hAnsi="Arial Narrow" w:cs="Arial"/>
              </w:rPr>
              <w:t>Jann Gardner</w:t>
            </w:r>
          </w:p>
        </w:tc>
        <w:tc>
          <w:tcPr>
            <w:tcW w:w="1131" w:type="dxa"/>
            <w:shd w:val="clear" w:color="auto" w:fill="auto"/>
          </w:tcPr>
          <w:p w:rsidR="00C14C37" w:rsidRPr="000033C1" w:rsidRDefault="00C14C37" w:rsidP="00C14C37">
            <w:pPr>
              <w:spacing w:after="120"/>
              <w:rPr>
                <w:rFonts w:ascii="Arial Narrow" w:hAnsi="Arial Narrow" w:cs="Arial"/>
              </w:rPr>
            </w:pPr>
            <w:r w:rsidRPr="000033C1">
              <w:rPr>
                <w:rFonts w:ascii="Arial Narrow" w:hAnsi="Arial Narrow" w:cs="Arial"/>
              </w:rPr>
              <w:t>Noting</w:t>
            </w:r>
          </w:p>
        </w:tc>
        <w:tc>
          <w:tcPr>
            <w:tcW w:w="843" w:type="dxa"/>
            <w:shd w:val="clear" w:color="auto" w:fill="auto"/>
          </w:tcPr>
          <w:p w:rsidR="00C14C37" w:rsidRPr="000033C1" w:rsidRDefault="00C14C37" w:rsidP="00C14C37">
            <w:pPr>
              <w:spacing w:after="120"/>
              <w:rPr>
                <w:rFonts w:ascii="Arial Narrow" w:hAnsi="Arial Narrow" w:cs="Arial"/>
              </w:rPr>
            </w:pPr>
            <w:r w:rsidRPr="000033C1">
              <w:rPr>
                <w:rFonts w:ascii="Arial Narrow" w:hAnsi="Arial Narrow" w:cs="Arial"/>
              </w:rPr>
              <w:t>Paper</w:t>
            </w:r>
          </w:p>
        </w:tc>
      </w:tr>
      <w:tr w:rsidR="000B5C07" w:rsidRPr="00C14C37" w:rsidTr="003D76C1">
        <w:tc>
          <w:tcPr>
            <w:tcW w:w="689" w:type="dxa"/>
            <w:shd w:val="clear" w:color="auto" w:fill="auto"/>
          </w:tcPr>
          <w:p w:rsidR="000B5C07" w:rsidRPr="000033C1" w:rsidRDefault="003D76C1" w:rsidP="00C14C37">
            <w:pPr>
              <w:spacing w:after="120"/>
              <w:rPr>
                <w:rFonts w:ascii="Arial Narrow" w:hAnsi="Arial Narrow" w:cs="Arial"/>
              </w:rPr>
            </w:pPr>
            <w:r w:rsidRPr="000033C1">
              <w:rPr>
                <w:rFonts w:ascii="Arial Narrow" w:hAnsi="Arial Narrow" w:cs="Arial"/>
              </w:rPr>
              <w:t>13.30</w:t>
            </w:r>
          </w:p>
        </w:tc>
        <w:tc>
          <w:tcPr>
            <w:tcW w:w="601" w:type="dxa"/>
            <w:shd w:val="clear" w:color="auto" w:fill="auto"/>
          </w:tcPr>
          <w:p w:rsidR="000B5C07" w:rsidRPr="000033C1" w:rsidRDefault="000B5C07" w:rsidP="00C14C37">
            <w:pPr>
              <w:spacing w:after="120"/>
              <w:rPr>
                <w:rFonts w:ascii="Arial Narrow" w:hAnsi="Arial Narrow" w:cs="Arial"/>
              </w:rPr>
            </w:pPr>
            <w:r w:rsidRPr="000033C1">
              <w:rPr>
                <w:rFonts w:ascii="Arial Narrow" w:hAnsi="Arial Narrow" w:cs="Arial"/>
              </w:rPr>
              <w:t>8.5</w:t>
            </w:r>
          </w:p>
        </w:tc>
        <w:tc>
          <w:tcPr>
            <w:tcW w:w="4871" w:type="dxa"/>
            <w:shd w:val="clear" w:color="auto" w:fill="auto"/>
          </w:tcPr>
          <w:p w:rsidR="000B5C07" w:rsidRPr="000033C1" w:rsidRDefault="000B5C07" w:rsidP="00C14C37">
            <w:pPr>
              <w:spacing w:after="120"/>
              <w:rPr>
                <w:rFonts w:ascii="Arial Narrow" w:hAnsi="Arial Narrow"/>
              </w:rPr>
            </w:pPr>
            <w:r w:rsidRPr="000033C1">
              <w:rPr>
                <w:rFonts w:ascii="Arial Narrow" w:hAnsi="Arial Narrow"/>
              </w:rPr>
              <w:t>EU Withdrawal</w:t>
            </w:r>
          </w:p>
        </w:tc>
        <w:tc>
          <w:tcPr>
            <w:tcW w:w="2569" w:type="dxa"/>
            <w:shd w:val="clear" w:color="auto" w:fill="auto"/>
          </w:tcPr>
          <w:p w:rsidR="000B5C07" w:rsidRPr="000033C1" w:rsidRDefault="000B5C07" w:rsidP="00C14C37">
            <w:pPr>
              <w:spacing w:after="120"/>
              <w:rPr>
                <w:rFonts w:ascii="Arial Narrow" w:hAnsi="Arial Narrow" w:cs="Arial"/>
              </w:rPr>
            </w:pPr>
            <w:r w:rsidRPr="000033C1">
              <w:rPr>
                <w:rFonts w:ascii="Arial Narrow" w:hAnsi="Arial Narrow" w:cs="Arial"/>
              </w:rPr>
              <w:t>Anne Marie Cavanagh</w:t>
            </w:r>
          </w:p>
        </w:tc>
        <w:tc>
          <w:tcPr>
            <w:tcW w:w="1131" w:type="dxa"/>
            <w:shd w:val="clear" w:color="auto" w:fill="auto"/>
          </w:tcPr>
          <w:p w:rsidR="000B5C07" w:rsidRPr="000033C1" w:rsidRDefault="000B5C07" w:rsidP="00C14C37">
            <w:pPr>
              <w:spacing w:after="120"/>
              <w:rPr>
                <w:rFonts w:ascii="Arial Narrow" w:hAnsi="Arial Narrow" w:cs="Arial"/>
              </w:rPr>
            </w:pPr>
            <w:r w:rsidRPr="000033C1">
              <w:rPr>
                <w:rFonts w:ascii="Arial Narrow" w:hAnsi="Arial Narrow" w:cs="Arial"/>
              </w:rPr>
              <w:t>Noting</w:t>
            </w:r>
          </w:p>
        </w:tc>
        <w:tc>
          <w:tcPr>
            <w:tcW w:w="843" w:type="dxa"/>
            <w:shd w:val="clear" w:color="auto" w:fill="auto"/>
          </w:tcPr>
          <w:p w:rsidR="000B5C07" w:rsidRPr="00C14C37" w:rsidRDefault="000B5C07" w:rsidP="00C14C37">
            <w:pPr>
              <w:spacing w:after="120"/>
              <w:rPr>
                <w:rFonts w:ascii="Arial Narrow" w:hAnsi="Arial Narrow" w:cs="Arial"/>
              </w:rPr>
            </w:pPr>
            <w:r w:rsidRPr="000033C1">
              <w:rPr>
                <w:rFonts w:ascii="Arial Narrow" w:hAnsi="Arial Narrow" w:cs="Arial"/>
              </w:rPr>
              <w:t>Paper</w:t>
            </w:r>
          </w:p>
        </w:tc>
      </w:tr>
      <w:tr w:rsidR="00C47FD6" w:rsidRPr="00C14C37" w:rsidTr="003D76C1">
        <w:tc>
          <w:tcPr>
            <w:tcW w:w="689" w:type="dxa"/>
            <w:shd w:val="clear" w:color="auto" w:fill="auto"/>
          </w:tcPr>
          <w:p w:rsidR="00C47FD6" w:rsidRPr="00C44132" w:rsidRDefault="003D76C1" w:rsidP="00C47FD6">
            <w:pPr>
              <w:spacing w:after="120"/>
              <w:rPr>
                <w:rFonts w:ascii="Arial Narrow" w:hAnsi="Arial Narrow" w:cs="Arial"/>
              </w:rPr>
            </w:pPr>
            <w:r w:rsidRPr="00C44132">
              <w:rPr>
                <w:rFonts w:ascii="Arial Narrow" w:hAnsi="Arial Narrow" w:cs="Arial"/>
              </w:rPr>
              <w:t>13.40</w:t>
            </w:r>
          </w:p>
        </w:tc>
        <w:tc>
          <w:tcPr>
            <w:tcW w:w="601" w:type="dxa"/>
            <w:shd w:val="clear" w:color="auto" w:fill="auto"/>
          </w:tcPr>
          <w:p w:rsidR="00C47FD6" w:rsidRPr="00C44132" w:rsidRDefault="00C47FD6" w:rsidP="00C47FD6">
            <w:pPr>
              <w:spacing w:after="120"/>
              <w:rPr>
                <w:rFonts w:ascii="Arial Narrow" w:hAnsi="Arial Narrow" w:cs="Arial"/>
              </w:rPr>
            </w:pPr>
            <w:r w:rsidRPr="00C44132">
              <w:rPr>
                <w:rFonts w:ascii="Arial Narrow" w:hAnsi="Arial Narrow" w:cs="Arial"/>
              </w:rPr>
              <w:t>8.6</w:t>
            </w:r>
          </w:p>
        </w:tc>
        <w:tc>
          <w:tcPr>
            <w:tcW w:w="4871" w:type="dxa"/>
            <w:shd w:val="clear" w:color="auto" w:fill="auto"/>
          </w:tcPr>
          <w:p w:rsidR="00C47FD6" w:rsidRPr="00C44132" w:rsidRDefault="00C47FD6" w:rsidP="00C47FD6">
            <w:pPr>
              <w:spacing w:after="120"/>
              <w:rPr>
                <w:rFonts w:ascii="Arial Narrow" w:hAnsi="Arial Narrow"/>
              </w:rPr>
            </w:pPr>
            <w:r w:rsidRPr="00C44132">
              <w:rPr>
                <w:rFonts w:ascii="Arial Narrow" w:hAnsi="Arial Narrow"/>
              </w:rPr>
              <w:t>Strategic Partnership Policy</w:t>
            </w:r>
          </w:p>
        </w:tc>
        <w:tc>
          <w:tcPr>
            <w:tcW w:w="2569" w:type="dxa"/>
            <w:shd w:val="clear" w:color="auto" w:fill="auto"/>
          </w:tcPr>
          <w:p w:rsidR="00C47FD6" w:rsidRPr="00C44132" w:rsidRDefault="00C47FD6" w:rsidP="00C47FD6">
            <w:pPr>
              <w:spacing w:after="120"/>
              <w:rPr>
                <w:rFonts w:ascii="Arial Narrow" w:hAnsi="Arial Narrow" w:cs="Arial"/>
              </w:rPr>
            </w:pPr>
            <w:r w:rsidRPr="00C44132">
              <w:rPr>
                <w:rFonts w:ascii="Arial Narrow" w:hAnsi="Arial Narrow" w:cs="Arial"/>
              </w:rPr>
              <w:t>Angela Harkness</w:t>
            </w:r>
            <w:r w:rsidR="00C07E99">
              <w:rPr>
                <w:rFonts w:ascii="Arial Narrow" w:hAnsi="Arial Narrow" w:cs="Arial"/>
              </w:rPr>
              <w:t>/Colin Neil</w:t>
            </w:r>
          </w:p>
        </w:tc>
        <w:tc>
          <w:tcPr>
            <w:tcW w:w="1131" w:type="dxa"/>
            <w:shd w:val="clear" w:color="auto" w:fill="auto"/>
          </w:tcPr>
          <w:p w:rsidR="00C47FD6" w:rsidRPr="00C44132" w:rsidRDefault="00C47FD6" w:rsidP="00C47FD6">
            <w:pPr>
              <w:spacing w:after="120"/>
              <w:rPr>
                <w:rFonts w:ascii="Arial Narrow" w:hAnsi="Arial Narrow" w:cs="Arial"/>
              </w:rPr>
            </w:pPr>
            <w:r w:rsidRPr="00C44132">
              <w:rPr>
                <w:rFonts w:ascii="Arial Narrow" w:hAnsi="Arial Narrow" w:cs="Arial"/>
              </w:rPr>
              <w:t>Approval</w:t>
            </w:r>
          </w:p>
        </w:tc>
        <w:tc>
          <w:tcPr>
            <w:tcW w:w="843" w:type="dxa"/>
            <w:shd w:val="clear" w:color="auto" w:fill="auto"/>
          </w:tcPr>
          <w:p w:rsidR="00C47FD6" w:rsidRPr="00C14C37" w:rsidRDefault="00C47FD6" w:rsidP="00C47FD6">
            <w:pPr>
              <w:spacing w:after="120"/>
              <w:rPr>
                <w:rFonts w:ascii="Arial Narrow" w:hAnsi="Arial Narrow" w:cs="Arial"/>
              </w:rPr>
            </w:pPr>
            <w:r w:rsidRPr="00C44132">
              <w:rPr>
                <w:rFonts w:ascii="Arial Narrow" w:hAnsi="Arial Narrow" w:cs="Arial"/>
              </w:rPr>
              <w:t>Paper</w:t>
            </w:r>
          </w:p>
        </w:tc>
      </w:tr>
      <w:tr w:rsidR="00C14C37" w:rsidRPr="0080687C" w:rsidTr="00C44132">
        <w:tc>
          <w:tcPr>
            <w:tcW w:w="689" w:type="dxa"/>
            <w:tcBorders>
              <w:bottom w:val="single" w:sz="4" w:space="0" w:color="auto"/>
            </w:tcBorders>
            <w:shd w:val="clear" w:color="auto" w:fill="98BCF2"/>
          </w:tcPr>
          <w:p w:rsidR="00C14C37" w:rsidRDefault="00C14C37" w:rsidP="0040233E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1" w:type="dxa"/>
            <w:shd w:val="clear" w:color="auto" w:fill="98BCF2"/>
          </w:tcPr>
          <w:p w:rsidR="00C14C37" w:rsidRPr="0080687C" w:rsidRDefault="00C14C37" w:rsidP="0040233E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9.</w:t>
            </w:r>
          </w:p>
        </w:tc>
        <w:tc>
          <w:tcPr>
            <w:tcW w:w="4871" w:type="dxa"/>
            <w:shd w:val="clear" w:color="auto" w:fill="98BCF2"/>
          </w:tcPr>
          <w:p w:rsidR="00C14C37" w:rsidRPr="00DC798C" w:rsidRDefault="00C14C37" w:rsidP="0040233E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Minutes for Noting</w:t>
            </w:r>
          </w:p>
        </w:tc>
        <w:tc>
          <w:tcPr>
            <w:tcW w:w="2569" w:type="dxa"/>
            <w:shd w:val="clear" w:color="auto" w:fill="98BCF2"/>
          </w:tcPr>
          <w:p w:rsidR="00C14C37" w:rsidRPr="00DC798C" w:rsidRDefault="00C14C37" w:rsidP="0040233E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31" w:type="dxa"/>
            <w:shd w:val="clear" w:color="auto" w:fill="98BCF2"/>
          </w:tcPr>
          <w:p w:rsidR="00C14C37" w:rsidRPr="00DC798C" w:rsidRDefault="00C14C37" w:rsidP="0040233E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843" w:type="dxa"/>
            <w:shd w:val="clear" w:color="auto" w:fill="98BCF2"/>
          </w:tcPr>
          <w:p w:rsidR="00C14C37" w:rsidRPr="00DC798C" w:rsidRDefault="00C14C37" w:rsidP="0040233E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C14C37" w:rsidRPr="00DC6352" w:rsidTr="00C44132">
        <w:tc>
          <w:tcPr>
            <w:tcW w:w="689" w:type="dxa"/>
            <w:tcBorders>
              <w:bottom w:val="nil"/>
            </w:tcBorders>
          </w:tcPr>
          <w:p w:rsidR="00C14C37" w:rsidRPr="00A06AC5" w:rsidRDefault="003D76C1" w:rsidP="00684B2F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13.45</w:t>
            </w:r>
          </w:p>
        </w:tc>
        <w:tc>
          <w:tcPr>
            <w:tcW w:w="601" w:type="dxa"/>
          </w:tcPr>
          <w:p w:rsidR="00C14C37" w:rsidRPr="00A06AC5" w:rsidRDefault="00C14C37" w:rsidP="00684B2F">
            <w:pPr>
              <w:spacing w:after="120"/>
              <w:rPr>
                <w:rFonts w:ascii="Arial Narrow" w:hAnsi="Arial Narrow" w:cs="Arial"/>
              </w:rPr>
            </w:pPr>
            <w:r w:rsidRPr="00A06AC5">
              <w:rPr>
                <w:rFonts w:ascii="Arial Narrow" w:hAnsi="Arial Narrow" w:cs="Arial"/>
              </w:rPr>
              <w:t>9.1</w:t>
            </w:r>
          </w:p>
        </w:tc>
        <w:tc>
          <w:tcPr>
            <w:tcW w:w="4871" w:type="dxa"/>
          </w:tcPr>
          <w:p w:rsidR="00C14C37" w:rsidRPr="00DC798C" w:rsidRDefault="00C14C37" w:rsidP="00684B2F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Clinical Governance Committee Approved Minutes</w:t>
            </w:r>
          </w:p>
        </w:tc>
        <w:tc>
          <w:tcPr>
            <w:tcW w:w="2569" w:type="dxa"/>
          </w:tcPr>
          <w:p w:rsidR="00C14C37" w:rsidRPr="00DC798C" w:rsidRDefault="00C14C37" w:rsidP="00684B2F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Morag Brown</w:t>
            </w:r>
          </w:p>
        </w:tc>
        <w:tc>
          <w:tcPr>
            <w:tcW w:w="1131" w:type="dxa"/>
          </w:tcPr>
          <w:p w:rsidR="00C14C37" w:rsidRPr="00DC798C" w:rsidRDefault="00C14C37" w:rsidP="00684B2F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843" w:type="dxa"/>
          </w:tcPr>
          <w:p w:rsidR="00C14C37" w:rsidRPr="004620F1" w:rsidRDefault="00C14C37" w:rsidP="00684B2F">
            <w:pPr>
              <w:spacing w:after="120"/>
              <w:rPr>
                <w:rFonts w:ascii="Arial Narrow" w:hAnsi="Arial Narrow" w:cs="Arial"/>
              </w:rPr>
            </w:pPr>
            <w:r w:rsidRPr="004620F1">
              <w:rPr>
                <w:rFonts w:ascii="Arial Narrow" w:hAnsi="Arial Narrow" w:cs="Arial"/>
              </w:rPr>
              <w:t>Paper</w:t>
            </w:r>
          </w:p>
        </w:tc>
      </w:tr>
      <w:tr w:rsidR="00C14C37" w:rsidRPr="00DC6352" w:rsidTr="00C44132">
        <w:tc>
          <w:tcPr>
            <w:tcW w:w="689" w:type="dxa"/>
            <w:tcBorders>
              <w:top w:val="nil"/>
              <w:bottom w:val="nil"/>
            </w:tcBorders>
          </w:tcPr>
          <w:p w:rsidR="00C14C37" w:rsidRDefault="00C14C37" w:rsidP="0040233E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601" w:type="dxa"/>
          </w:tcPr>
          <w:p w:rsidR="00C14C37" w:rsidRPr="00DC6352" w:rsidRDefault="00C14C37" w:rsidP="0040233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9.2</w:t>
            </w:r>
          </w:p>
        </w:tc>
        <w:tc>
          <w:tcPr>
            <w:tcW w:w="4871" w:type="dxa"/>
          </w:tcPr>
          <w:p w:rsidR="00C14C37" w:rsidRPr="00DC798C" w:rsidRDefault="00C14C37" w:rsidP="0040233E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 xml:space="preserve">Person Centred </w:t>
            </w:r>
            <w:r>
              <w:rPr>
                <w:rFonts w:ascii="Arial Narrow" w:hAnsi="Arial Narrow" w:cs="Arial"/>
              </w:rPr>
              <w:t xml:space="preserve">and Staff Governance </w:t>
            </w:r>
            <w:r w:rsidRPr="00DC798C">
              <w:rPr>
                <w:rFonts w:ascii="Arial Narrow" w:hAnsi="Arial Narrow" w:cs="Arial"/>
              </w:rPr>
              <w:t>Committee Approved Minutes</w:t>
            </w:r>
          </w:p>
        </w:tc>
        <w:tc>
          <w:tcPr>
            <w:tcW w:w="2569" w:type="dxa"/>
          </w:tcPr>
          <w:p w:rsidR="00C14C37" w:rsidRPr="00DC798C" w:rsidRDefault="00C14C37" w:rsidP="0040233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Stephen McAllister</w:t>
            </w:r>
          </w:p>
        </w:tc>
        <w:tc>
          <w:tcPr>
            <w:tcW w:w="1131" w:type="dxa"/>
          </w:tcPr>
          <w:p w:rsidR="00C14C37" w:rsidRPr="00DC798C" w:rsidRDefault="00C14C37" w:rsidP="0040233E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843" w:type="dxa"/>
          </w:tcPr>
          <w:p w:rsidR="00C14C37" w:rsidRPr="004620F1" w:rsidRDefault="00C14C37" w:rsidP="0040233E">
            <w:pPr>
              <w:spacing w:after="120"/>
              <w:rPr>
                <w:rFonts w:ascii="Arial Narrow" w:hAnsi="Arial Narrow" w:cs="Arial"/>
              </w:rPr>
            </w:pPr>
            <w:r w:rsidRPr="004620F1">
              <w:rPr>
                <w:rFonts w:ascii="Arial Narrow" w:hAnsi="Arial Narrow" w:cs="Arial"/>
              </w:rPr>
              <w:t>Paper</w:t>
            </w:r>
          </w:p>
        </w:tc>
      </w:tr>
      <w:tr w:rsidR="00C14C37" w:rsidRPr="00DC6352" w:rsidTr="00C44132">
        <w:tc>
          <w:tcPr>
            <w:tcW w:w="689" w:type="dxa"/>
            <w:tcBorders>
              <w:top w:val="nil"/>
            </w:tcBorders>
          </w:tcPr>
          <w:p w:rsidR="00C14C37" w:rsidRDefault="00C14C37" w:rsidP="00A06AC5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601" w:type="dxa"/>
          </w:tcPr>
          <w:p w:rsidR="00C14C37" w:rsidRDefault="00C14C37" w:rsidP="00A06AC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9.3</w:t>
            </w:r>
          </w:p>
        </w:tc>
        <w:tc>
          <w:tcPr>
            <w:tcW w:w="4871" w:type="dxa"/>
          </w:tcPr>
          <w:p w:rsidR="00C14C37" w:rsidRPr="00DC798C" w:rsidRDefault="00C14C37" w:rsidP="00A06AC5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 xml:space="preserve">Finance, Performance and Planning Committee </w:t>
            </w:r>
            <w:r>
              <w:rPr>
                <w:rFonts w:ascii="Arial Narrow" w:hAnsi="Arial Narrow" w:cs="Arial"/>
              </w:rPr>
              <w:t>Approved Minutes</w:t>
            </w:r>
          </w:p>
        </w:tc>
        <w:tc>
          <w:tcPr>
            <w:tcW w:w="2569" w:type="dxa"/>
          </w:tcPr>
          <w:p w:rsidR="00C14C37" w:rsidRPr="00DC798C" w:rsidRDefault="00C14C37" w:rsidP="00A06AC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Linda Semple</w:t>
            </w:r>
          </w:p>
        </w:tc>
        <w:tc>
          <w:tcPr>
            <w:tcW w:w="1131" w:type="dxa"/>
          </w:tcPr>
          <w:p w:rsidR="00C14C37" w:rsidRPr="00DC798C" w:rsidRDefault="00C14C37" w:rsidP="00A06AC5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843" w:type="dxa"/>
          </w:tcPr>
          <w:p w:rsidR="00C14C37" w:rsidRPr="004620F1" w:rsidRDefault="00C14C37" w:rsidP="00A06AC5">
            <w:pPr>
              <w:spacing w:after="120"/>
              <w:rPr>
                <w:rFonts w:ascii="Arial Narrow" w:hAnsi="Arial Narrow" w:cs="Arial"/>
              </w:rPr>
            </w:pPr>
            <w:r w:rsidRPr="004620F1">
              <w:rPr>
                <w:rFonts w:ascii="Arial Narrow" w:hAnsi="Arial Narrow" w:cs="Arial"/>
              </w:rPr>
              <w:t>Paper</w:t>
            </w:r>
          </w:p>
        </w:tc>
      </w:tr>
      <w:tr w:rsidR="00C14C37" w:rsidRPr="00DC6352" w:rsidTr="003D76C1">
        <w:tc>
          <w:tcPr>
            <w:tcW w:w="689" w:type="dxa"/>
          </w:tcPr>
          <w:p w:rsidR="00C14C37" w:rsidRPr="002A4914" w:rsidRDefault="002A4914" w:rsidP="00C44132">
            <w:pPr>
              <w:spacing w:after="120"/>
              <w:rPr>
                <w:rFonts w:ascii="Arial Narrow" w:hAnsi="Arial Narrow" w:cs="Arial"/>
              </w:rPr>
            </w:pPr>
            <w:r w:rsidRPr="002A4914">
              <w:rPr>
                <w:rFonts w:ascii="Arial Narrow" w:hAnsi="Arial Narrow" w:cs="Arial"/>
              </w:rPr>
              <w:t>13.5</w:t>
            </w:r>
            <w:r w:rsidR="00C44132">
              <w:rPr>
                <w:rFonts w:ascii="Arial Narrow" w:hAnsi="Arial Narrow" w:cs="Arial"/>
              </w:rPr>
              <w:t>0</w:t>
            </w:r>
          </w:p>
        </w:tc>
        <w:tc>
          <w:tcPr>
            <w:tcW w:w="601" w:type="dxa"/>
          </w:tcPr>
          <w:p w:rsidR="00C14C37" w:rsidRPr="00192D98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10.</w:t>
            </w:r>
          </w:p>
        </w:tc>
        <w:tc>
          <w:tcPr>
            <w:tcW w:w="4871" w:type="dxa"/>
          </w:tcPr>
          <w:p w:rsidR="00C14C37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Any Other Competent Business</w:t>
            </w:r>
          </w:p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2569" w:type="dxa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Susan Douglas-Scott CBE</w:t>
            </w:r>
          </w:p>
        </w:tc>
        <w:tc>
          <w:tcPr>
            <w:tcW w:w="1131" w:type="dxa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843" w:type="dxa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Verbal</w:t>
            </w:r>
          </w:p>
        </w:tc>
      </w:tr>
      <w:tr w:rsidR="00C14C37" w:rsidRPr="00DC6352" w:rsidTr="003D76C1">
        <w:tc>
          <w:tcPr>
            <w:tcW w:w="689" w:type="dxa"/>
          </w:tcPr>
          <w:p w:rsidR="00C14C37" w:rsidRPr="003D76C1" w:rsidRDefault="00C44132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13.55</w:t>
            </w:r>
          </w:p>
        </w:tc>
        <w:tc>
          <w:tcPr>
            <w:tcW w:w="601" w:type="dxa"/>
          </w:tcPr>
          <w:p w:rsidR="00C14C37" w:rsidRPr="00ED31E5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11.</w:t>
            </w:r>
          </w:p>
        </w:tc>
        <w:tc>
          <w:tcPr>
            <w:tcW w:w="4871" w:type="dxa"/>
          </w:tcPr>
          <w:p w:rsidR="00C14C37" w:rsidRPr="00DC798C" w:rsidRDefault="00C14C37" w:rsidP="00DC798C">
            <w:pPr>
              <w:rPr>
                <w:rFonts w:ascii="Arial Narrow" w:hAnsi="Arial Narrow" w:cs="Arial"/>
                <w:b/>
              </w:rPr>
            </w:pPr>
            <w:r w:rsidRPr="00DC798C">
              <w:rPr>
                <w:rFonts w:ascii="Arial Narrow" w:hAnsi="Arial Narrow" w:cs="Arial"/>
                <w:b/>
              </w:rPr>
              <w:t>Date and Time of Next Meeting</w:t>
            </w:r>
          </w:p>
          <w:p w:rsidR="00C14C37" w:rsidRPr="00DC798C" w:rsidRDefault="00C14C37" w:rsidP="00C14C37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 xml:space="preserve">Thursday </w:t>
            </w:r>
            <w:r>
              <w:rPr>
                <w:rFonts w:ascii="Arial Narrow" w:hAnsi="Arial Narrow" w:cs="Arial"/>
              </w:rPr>
              <w:t>26 March 2020, 10am</w:t>
            </w:r>
          </w:p>
        </w:tc>
        <w:tc>
          <w:tcPr>
            <w:tcW w:w="2569" w:type="dxa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Susan Douglas-Scott CBE</w:t>
            </w:r>
          </w:p>
        </w:tc>
        <w:tc>
          <w:tcPr>
            <w:tcW w:w="1131" w:type="dxa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843" w:type="dxa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Verbal</w:t>
            </w:r>
          </w:p>
        </w:tc>
      </w:tr>
    </w:tbl>
    <w:p w:rsidR="00ED4381" w:rsidRDefault="00ED4381" w:rsidP="00DC798C"/>
    <w:sectPr w:rsidR="00ED4381" w:rsidSect="00C148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923" w:rsidRDefault="009D0923" w:rsidP="0011293A">
      <w:pPr>
        <w:spacing w:after="0" w:line="240" w:lineRule="auto"/>
      </w:pPr>
      <w:r>
        <w:separator/>
      </w:r>
    </w:p>
  </w:endnote>
  <w:endnote w:type="continuationSeparator" w:id="0">
    <w:p w:rsidR="009D0923" w:rsidRDefault="009D0923" w:rsidP="0011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37" w:rsidRDefault="00C14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574252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0923" w:rsidRPr="0011293A" w:rsidRDefault="009D0923" w:rsidP="0011293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11293A">
          <w:rPr>
            <w:rFonts w:ascii="Arial" w:hAnsi="Arial" w:cs="Arial"/>
            <w:sz w:val="20"/>
            <w:szCs w:val="20"/>
          </w:rPr>
          <w:t>_________________________________________________________________________________</w:t>
        </w:r>
        <w:r>
          <w:rPr>
            <w:rFonts w:ascii="Arial" w:hAnsi="Arial" w:cs="Arial"/>
            <w:sz w:val="20"/>
            <w:szCs w:val="20"/>
          </w:rPr>
          <w:t>________</w:t>
        </w:r>
        <w:r w:rsidRPr="0011293A">
          <w:rPr>
            <w:rFonts w:ascii="Arial" w:hAnsi="Arial" w:cs="Arial"/>
            <w:sz w:val="20"/>
            <w:szCs w:val="20"/>
          </w:rPr>
          <w:br/>
        </w:r>
        <w:r w:rsidRPr="0011293A">
          <w:rPr>
            <w:rFonts w:ascii="Arial" w:hAnsi="Arial" w:cs="Arial"/>
            <w:sz w:val="20"/>
            <w:szCs w:val="20"/>
          </w:rPr>
          <w:br/>
        </w:r>
        <w:r w:rsidR="00B631D5" w:rsidRPr="0011293A">
          <w:rPr>
            <w:rFonts w:ascii="Arial" w:hAnsi="Arial" w:cs="Arial"/>
            <w:sz w:val="20"/>
            <w:szCs w:val="20"/>
          </w:rPr>
          <w:fldChar w:fldCharType="begin"/>
        </w:r>
        <w:r w:rsidRPr="0011293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B631D5" w:rsidRPr="0011293A">
          <w:rPr>
            <w:rFonts w:ascii="Arial" w:hAnsi="Arial" w:cs="Arial"/>
            <w:sz w:val="20"/>
            <w:szCs w:val="20"/>
          </w:rPr>
          <w:fldChar w:fldCharType="separate"/>
        </w:r>
        <w:r w:rsidR="000E3840">
          <w:rPr>
            <w:rFonts w:ascii="Arial" w:hAnsi="Arial" w:cs="Arial"/>
            <w:noProof/>
            <w:sz w:val="20"/>
            <w:szCs w:val="20"/>
          </w:rPr>
          <w:t>2</w:t>
        </w:r>
        <w:r w:rsidR="00B631D5" w:rsidRPr="0011293A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13423569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90616" w:rsidRDefault="00C90616">
            <w:pPr>
              <w:pStyle w:val="Footer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90616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C90616">
              <w:rPr>
                <w:rFonts w:ascii="Arial Narrow" w:hAnsi="Arial Narrow"/>
                <w:sz w:val="20"/>
                <w:szCs w:val="20"/>
              </w:rPr>
              <w:instrText xml:space="preserve"> PAGE </w:instrTex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0E3840"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90616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C90616">
              <w:rPr>
                <w:rFonts w:ascii="Arial Narrow" w:hAnsi="Arial Narrow"/>
                <w:sz w:val="20"/>
                <w:szCs w:val="20"/>
              </w:rPr>
              <w:instrText xml:space="preserve"> NUMPAGES  </w:instrTex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0E3840">
              <w:rPr>
                <w:rFonts w:ascii="Arial Narrow" w:hAnsi="Arial Narrow"/>
                <w:noProof/>
                <w:sz w:val="20"/>
                <w:szCs w:val="20"/>
              </w:rPr>
              <w:t>2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C90616" w:rsidRPr="00C90616" w:rsidRDefault="00C90616" w:rsidP="00C90616">
            <w:pPr>
              <w:pStyle w:val="Footer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293A">
              <w:rPr>
                <w:rFonts w:ascii="Arial" w:hAnsi="Arial" w:cs="Arial"/>
                <w:sz w:val="18"/>
                <w:szCs w:val="18"/>
              </w:rPr>
              <w:t>The Golden Jubilee Foundation is the brand name for the NHS National Waiting Times Centre.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923" w:rsidRDefault="009D0923" w:rsidP="0011293A">
      <w:pPr>
        <w:spacing w:after="0" w:line="240" w:lineRule="auto"/>
      </w:pPr>
      <w:r>
        <w:separator/>
      </w:r>
    </w:p>
  </w:footnote>
  <w:footnote w:type="continuationSeparator" w:id="0">
    <w:p w:rsidR="009D0923" w:rsidRDefault="009D0923" w:rsidP="0011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1E5" w:rsidRDefault="00ED31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1E5" w:rsidRDefault="00ED31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923" w:rsidRPr="00C90616" w:rsidRDefault="009D0923" w:rsidP="0011293A">
    <w:pPr>
      <w:pStyle w:val="Header"/>
      <w:jc w:val="right"/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C9C"/>
    <w:multiLevelType w:val="hybridMultilevel"/>
    <w:tmpl w:val="0810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07A6"/>
    <w:multiLevelType w:val="hybridMultilevel"/>
    <w:tmpl w:val="247853F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15B1E2B"/>
    <w:multiLevelType w:val="hybridMultilevel"/>
    <w:tmpl w:val="32DA30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2825FAC"/>
    <w:multiLevelType w:val="hybridMultilevel"/>
    <w:tmpl w:val="1AB04784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41D6DDB"/>
    <w:multiLevelType w:val="hybridMultilevel"/>
    <w:tmpl w:val="8D98AB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C0F533F"/>
    <w:multiLevelType w:val="hybridMultilevel"/>
    <w:tmpl w:val="ADD6617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D360440"/>
    <w:multiLevelType w:val="hybridMultilevel"/>
    <w:tmpl w:val="4E129390"/>
    <w:lvl w:ilvl="0" w:tplc="E00A9CB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983E61"/>
    <w:multiLevelType w:val="hybridMultilevel"/>
    <w:tmpl w:val="AE8010EA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5F934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0A2DE2"/>
    <w:multiLevelType w:val="hybridMultilevel"/>
    <w:tmpl w:val="E70AF2A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0546EA7"/>
    <w:multiLevelType w:val="hybridMultilevel"/>
    <w:tmpl w:val="92A8B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12046"/>
    <w:multiLevelType w:val="hybridMultilevel"/>
    <w:tmpl w:val="CBA40F9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E007FC0"/>
    <w:multiLevelType w:val="hybridMultilevel"/>
    <w:tmpl w:val="9E5CAA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  <w:num w:numId="13">
    <w:abstractNumId w:val="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93A"/>
    <w:rsid w:val="000033C1"/>
    <w:rsid w:val="000066D6"/>
    <w:rsid w:val="000146CC"/>
    <w:rsid w:val="000271D7"/>
    <w:rsid w:val="000409D4"/>
    <w:rsid w:val="00056D37"/>
    <w:rsid w:val="00080CCD"/>
    <w:rsid w:val="000A36D9"/>
    <w:rsid w:val="000A57B7"/>
    <w:rsid w:val="000B5C07"/>
    <w:rsid w:val="000C25CE"/>
    <w:rsid w:val="000D4B9C"/>
    <w:rsid w:val="000E3840"/>
    <w:rsid w:val="000E4C7D"/>
    <w:rsid w:val="0011293A"/>
    <w:rsid w:val="0013041E"/>
    <w:rsid w:val="00140F1C"/>
    <w:rsid w:val="00152E11"/>
    <w:rsid w:val="00173B8B"/>
    <w:rsid w:val="00175BA0"/>
    <w:rsid w:val="00192AA0"/>
    <w:rsid w:val="00192D98"/>
    <w:rsid w:val="001A1296"/>
    <w:rsid w:val="001B6CAC"/>
    <w:rsid w:val="001C4FDD"/>
    <w:rsid w:val="001C6A5E"/>
    <w:rsid w:val="001F6729"/>
    <w:rsid w:val="001F75C0"/>
    <w:rsid w:val="00212079"/>
    <w:rsid w:val="00234E0D"/>
    <w:rsid w:val="002468F0"/>
    <w:rsid w:val="00250C3A"/>
    <w:rsid w:val="002745AD"/>
    <w:rsid w:val="002843FB"/>
    <w:rsid w:val="002A4914"/>
    <w:rsid w:val="002B4515"/>
    <w:rsid w:val="002C6525"/>
    <w:rsid w:val="002D022F"/>
    <w:rsid w:val="00313D56"/>
    <w:rsid w:val="0031477C"/>
    <w:rsid w:val="003237D9"/>
    <w:rsid w:val="00331A88"/>
    <w:rsid w:val="0035684A"/>
    <w:rsid w:val="0036151B"/>
    <w:rsid w:val="003765F2"/>
    <w:rsid w:val="00380F71"/>
    <w:rsid w:val="00396B19"/>
    <w:rsid w:val="003D76C1"/>
    <w:rsid w:val="003D7C2D"/>
    <w:rsid w:val="003E0A41"/>
    <w:rsid w:val="003F044F"/>
    <w:rsid w:val="00425C79"/>
    <w:rsid w:val="00427048"/>
    <w:rsid w:val="0045174C"/>
    <w:rsid w:val="004620F1"/>
    <w:rsid w:val="00484A56"/>
    <w:rsid w:val="004B2E41"/>
    <w:rsid w:val="004C43D4"/>
    <w:rsid w:val="004D36DC"/>
    <w:rsid w:val="004D3E58"/>
    <w:rsid w:val="004E2C66"/>
    <w:rsid w:val="004E503D"/>
    <w:rsid w:val="005049CF"/>
    <w:rsid w:val="00505E48"/>
    <w:rsid w:val="00543F7C"/>
    <w:rsid w:val="00564FBB"/>
    <w:rsid w:val="00575A90"/>
    <w:rsid w:val="00590B58"/>
    <w:rsid w:val="00596493"/>
    <w:rsid w:val="005D1E5C"/>
    <w:rsid w:val="005E69EB"/>
    <w:rsid w:val="005F6B48"/>
    <w:rsid w:val="0061165C"/>
    <w:rsid w:val="0061242E"/>
    <w:rsid w:val="006172EA"/>
    <w:rsid w:val="006212AC"/>
    <w:rsid w:val="0064048B"/>
    <w:rsid w:val="00647A25"/>
    <w:rsid w:val="00650806"/>
    <w:rsid w:val="00684B2F"/>
    <w:rsid w:val="006B0A52"/>
    <w:rsid w:val="006B78FD"/>
    <w:rsid w:val="006D1C9F"/>
    <w:rsid w:val="006D5A55"/>
    <w:rsid w:val="006E45D8"/>
    <w:rsid w:val="0071331A"/>
    <w:rsid w:val="007872C9"/>
    <w:rsid w:val="007B2B55"/>
    <w:rsid w:val="007C27C0"/>
    <w:rsid w:val="007D522F"/>
    <w:rsid w:val="0080687C"/>
    <w:rsid w:val="00814920"/>
    <w:rsid w:val="00824A7A"/>
    <w:rsid w:val="008339B4"/>
    <w:rsid w:val="008525AE"/>
    <w:rsid w:val="00862DBF"/>
    <w:rsid w:val="00882801"/>
    <w:rsid w:val="008974B9"/>
    <w:rsid w:val="008D4275"/>
    <w:rsid w:val="008E3F8D"/>
    <w:rsid w:val="008E731F"/>
    <w:rsid w:val="00904940"/>
    <w:rsid w:val="00920E9A"/>
    <w:rsid w:val="00924B89"/>
    <w:rsid w:val="00925210"/>
    <w:rsid w:val="0095097D"/>
    <w:rsid w:val="00952723"/>
    <w:rsid w:val="00962E56"/>
    <w:rsid w:val="00976C1B"/>
    <w:rsid w:val="009B0214"/>
    <w:rsid w:val="009D0923"/>
    <w:rsid w:val="009D4740"/>
    <w:rsid w:val="00A034CC"/>
    <w:rsid w:val="00A06AC5"/>
    <w:rsid w:val="00A10E07"/>
    <w:rsid w:val="00A6111E"/>
    <w:rsid w:val="00AA0C75"/>
    <w:rsid w:val="00AA36C6"/>
    <w:rsid w:val="00AC3C84"/>
    <w:rsid w:val="00AF22E8"/>
    <w:rsid w:val="00AF3238"/>
    <w:rsid w:val="00AF6A3B"/>
    <w:rsid w:val="00B1017C"/>
    <w:rsid w:val="00B13EB9"/>
    <w:rsid w:val="00B20AF9"/>
    <w:rsid w:val="00B26ED0"/>
    <w:rsid w:val="00B558E7"/>
    <w:rsid w:val="00B631D5"/>
    <w:rsid w:val="00B71B8B"/>
    <w:rsid w:val="00B729F6"/>
    <w:rsid w:val="00B77370"/>
    <w:rsid w:val="00B81BDB"/>
    <w:rsid w:val="00B871F5"/>
    <w:rsid w:val="00BA1F46"/>
    <w:rsid w:val="00BA6EAF"/>
    <w:rsid w:val="00BC1BB7"/>
    <w:rsid w:val="00BC61ED"/>
    <w:rsid w:val="00BE0135"/>
    <w:rsid w:val="00BE239E"/>
    <w:rsid w:val="00C019C7"/>
    <w:rsid w:val="00C07E99"/>
    <w:rsid w:val="00C148C4"/>
    <w:rsid w:val="00C14C37"/>
    <w:rsid w:val="00C3077A"/>
    <w:rsid w:val="00C3680E"/>
    <w:rsid w:val="00C41AC6"/>
    <w:rsid w:val="00C44132"/>
    <w:rsid w:val="00C448BA"/>
    <w:rsid w:val="00C47FD6"/>
    <w:rsid w:val="00C60FF4"/>
    <w:rsid w:val="00C90616"/>
    <w:rsid w:val="00CA0727"/>
    <w:rsid w:val="00CC2719"/>
    <w:rsid w:val="00CD5BAC"/>
    <w:rsid w:val="00CD7757"/>
    <w:rsid w:val="00D15920"/>
    <w:rsid w:val="00D17C33"/>
    <w:rsid w:val="00D204E2"/>
    <w:rsid w:val="00D433D1"/>
    <w:rsid w:val="00D572F6"/>
    <w:rsid w:val="00D70363"/>
    <w:rsid w:val="00D80CE6"/>
    <w:rsid w:val="00D81CD4"/>
    <w:rsid w:val="00D87A5E"/>
    <w:rsid w:val="00DA186A"/>
    <w:rsid w:val="00DA37FA"/>
    <w:rsid w:val="00DC6352"/>
    <w:rsid w:val="00DC70A2"/>
    <w:rsid w:val="00DC798C"/>
    <w:rsid w:val="00DD5AE9"/>
    <w:rsid w:val="00DE27E7"/>
    <w:rsid w:val="00DF1E35"/>
    <w:rsid w:val="00E02F81"/>
    <w:rsid w:val="00E24DD6"/>
    <w:rsid w:val="00E71FC6"/>
    <w:rsid w:val="00E727DC"/>
    <w:rsid w:val="00E7287F"/>
    <w:rsid w:val="00E91A43"/>
    <w:rsid w:val="00E922FC"/>
    <w:rsid w:val="00EA5D07"/>
    <w:rsid w:val="00EB100A"/>
    <w:rsid w:val="00EB4569"/>
    <w:rsid w:val="00EC7A67"/>
    <w:rsid w:val="00ED31E5"/>
    <w:rsid w:val="00ED4381"/>
    <w:rsid w:val="00EF64C2"/>
    <w:rsid w:val="00F17052"/>
    <w:rsid w:val="00F30C98"/>
    <w:rsid w:val="00F356B5"/>
    <w:rsid w:val="00F377FF"/>
    <w:rsid w:val="00F54D69"/>
    <w:rsid w:val="00F67225"/>
    <w:rsid w:val="00FB3285"/>
    <w:rsid w:val="00FB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."/>
  <w:listSeparator w:val=","/>
  <w14:docId w14:val="10A86248"/>
  <w15:docId w15:val="{5B2AFE1E-C76A-49C7-A67C-A786B5E6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3A"/>
  </w:style>
  <w:style w:type="paragraph" w:styleId="Footer">
    <w:name w:val="footer"/>
    <w:basedOn w:val="Normal"/>
    <w:link w:val="Foot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3A"/>
  </w:style>
  <w:style w:type="paragraph" w:styleId="ListParagraph">
    <w:name w:val="List Paragraph"/>
    <w:basedOn w:val="Normal"/>
    <w:uiPriority w:val="34"/>
    <w:qFormat/>
    <w:rsid w:val="002843FB"/>
    <w:pPr>
      <w:ind w:left="720"/>
      <w:contextualSpacing/>
    </w:pPr>
  </w:style>
  <w:style w:type="table" w:styleId="TableGrid">
    <w:name w:val="Table Grid"/>
    <w:basedOn w:val="TableNormal"/>
    <w:uiPriority w:val="39"/>
    <w:rsid w:val="0001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4C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D05F4-BD89-411B-A8E2-AFC3D58B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Liane McGrath</cp:lastModifiedBy>
  <cp:revision>14</cp:revision>
  <cp:lastPrinted>2020-01-23T16:09:00Z</cp:lastPrinted>
  <dcterms:created xsi:type="dcterms:W3CDTF">2020-01-20T14:10:00Z</dcterms:created>
  <dcterms:modified xsi:type="dcterms:W3CDTF">2020-01-23T16:22:00Z</dcterms:modified>
</cp:coreProperties>
</file>